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4E6" w:rsidRPr="009623BF" w:rsidRDefault="006544E6" w:rsidP="006544E6">
      <w:pPr>
        <w:bidi/>
        <w:spacing w:after="0" w:line="240" w:lineRule="auto"/>
        <w:jc w:val="center"/>
        <w:rPr>
          <w:rFonts w:ascii="Arial" w:eastAsia="Times New Roman" w:hAnsi="Arial" w:cs="B Nazanin"/>
          <w:b/>
          <w:bCs/>
          <w:sz w:val="24"/>
          <w:szCs w:val="24"/>
          <w:rtl/>
        </w:rPr>
      </w:pPr>
      <w:r w:rsidRPr="009623BF">
        <w:rPr>
          <w:rFonts w:ascii="Arial" w:eastAsia="Times New Roman" w:hAnsi="Arial" w:cs="B Nazanin" w:hint="cs"/>
          <w:b/>
          <w:bCs/>
          <w:sz w:val="24"/>
          <w:szCs w:val="24"/>
          <w:rtl/>
        </w:rPr>
        <w:t>تأثیر برنامه آموزشی خِردورز بر کارکردهای اجرایی دانش</w:t>
      </w:r>
      <w:r w:rsidRPr="009623BF">
        <w:rPr>
          <w:rFonts w:ascii="Arial" w:eastAsia="Times New Roman" w:hAnsi="Arial" w:cs="B Nazanin"/>
          <w:b/>
          <w:bCs/>
          <w:sz w:val="24"/>
          <w:szCs w:val="24"/>
          <w:rtl/>
        </w:rPr>
        <w:softHyphen/>
      </w:r>
      <w:r w:rsidRPr="009623BF">
        <w:rPr>
          <w:rFonts w:ascii="Arial" w:eastAsia="Times New Roman" w:hAnsi="Arial" w:cs="B Nazanin" w:hint="cs"/>
          <w:b/>
          <w:bCs/>
          <w:sz w:val="24"/>
          <w:szCs w:val="24"/>
          <w:rtl/>
        </w:rPr>
        <w:t xml:space="preserve">آموزان </w:t>
      </w:r>
    </w:p>
    <w:p w:rsidR="006544E6" w:rsidRPr="009623BF" w:rsidRDefault="006544E6" w:rsidP="006544E6">
      <w:pPr>
        <w:bidi/>
        <w:spacing w:after="0" w:line="240" w:lineRule="auto"/>
        <w:rPr>
          <w:rFonts w:ascii="Arial" w:eastAsia="Times New Roman" w:hAnsi="Arial" w:cs="B Nazanin"/>
          <w:b/>
          <w:bCs/>
          <w:sz w:val="24"/>
          <w:szCs w:val="24"/>
          <w:rtl/>
        </w:rPr>
      </w:pPr>
    </w:p>
    <w:p w:rsidR="006544E6" w:rsidRPr="009623BF" w:rsidRDefault="006544E6" w:rsidP="006544E6">
      <w:pPr>
        <w:bidi/>
        <w:spacing w:after="0" w:line="240" w:lineRule="auto"/>
        <w:jc w:val="both"/>
        <w:rPr>
          <w:rFonts w:ascii="Arial" w:eastAsia="Times New Roman" w:hAnsi="Arial" w:cs="B Nazanin"/>
          <w:b/>
          <w:bCs/>
          <w:sz w:val="24"/>
          <w:szCs w:val="24"/>
          <w:rtl/>
        </w:rPr>
        <w:sectPr w:rsidR="006544E6" w:rsidRPr="009623BF" w:rsidSect="006544E6">
          <w:headerReference w:type="default" r:id="rId8"/>
          <w:footerReference w:type="default" r:id="rId9"/>
          <w:footnotePr>
            <w:numRestart w:val="eachPage"/>
          </w:footnotePr>
          <w:type w:val="continuous"/>
          <w:pgSz w:w="11907" w:h="16839" w:code="9"/>
          <w:pgMar w:top="1701" w:right="1134" w:bottom="1701" w:left="1134" w:header="720" w:footer="720" w:gutter="0"/>
          <w:cols w:space="720"/>
          <w:bidi/>
          <w:rtlGutter/>
          <w:docGrid w:linePitch="360"/>
        </w:sectPr>
      </w:pPr>
    </w:p>
    <w:p w:rsidR="006544E6" w:rsidRPr="009623BF" w:rsidRDefault="006544E6" w:rsidP="006544E6">
      <w:pPr>
        <w:bidi/>
        <w:spacing w:after="0" w:line="240" w:lineRule="auto"/>
        <w:jc w:val="both"/>
        <w:rPr>
          <w:rFonts w:ascii="Arial" w:eastAsia="Times New Roman" w:hAnsi="Arial" w:cs="B Nazanin"/>
          <w:b/>
          <w:bCs/>
          <w:sz w:val="24"/>
          <w:szCs w:val="24"/>
        </w:rPr>
      </w:pPr>
      <w:r w:rsidRPr="009623BF">
        <w:rPr>
          <w:rFonts w:ascii="Arial" w:eastAsia="Times New Roman" w:hAnsi="Arial" w:cs="B Nazanin" w:hint="cs"/>
          <w:b/>
          <w:bCs/>
          <w:sz w:val="24"/>
          <w:szCs w:val="24"/>
          <w:rtl/>
        </w:rPr>
        <w:lastRenderedPageBreak/>
        <w:t>چکیده</w:t>
      </w:r>
    </w:p>
    <w:p w:rsidR="006544E6" w:rsidRPr="00590E07" w:rsidRDefault="006544E6" w:rsidP="006544E6">
      <w:pPr>
        <w:bidi/>
        <w:spacing w:after="0" w:line="240" w:lineRule="auto"/>
        <w:jc w:val="both"/>
        <w:rPr>
          <w:rFonts w:ascii="Arial" w:eastAsia="Times New Roman" w:hAnsi="Arial" w:cs="B Nazanin"/>
          <w:color w:val="FF0000"/>
          <w:sz w:val="24"/>
          <w:szCs w:val="24"/>
          <w:rtl/>
          <w:lang w:bidi="fa-IR"/>
        </w:rPr>
      </w:pPr>
      <w:r w:rsidRPr="00590E07">
        <w:rPr>
          <w:rFonts w:ascii="Arial" w:eastAsia="Times New Roman" w:hAnsi="Arial" w:cs="B Nazanin" w:hint="cs"/>
          <w:b/>
          <w:bCs/>
          <w:color w:val="000000" w:themeColor="text1"/>
          <w:sz w:val="24"/>
          <w:szCs w:val="24"/>
          <w:rtl/>
        </w:rPr>
        <w:t xml:space="preserve"> </w:t>
      </w:r>
      <w:r w:rsidRPr="00590E07">
        <w:rPr>
          <w:rFonts w:ascii="Arial" w:eastAsia="Times New Roman" w:hAnsi="Arial" w:cs="B Nazanin"/>
          <w:color w:val="000000" w:themeColor="text1"/>
          <w:sz w:val="24"/>
          <w:szCs w:val="24"/>
          <w:rtl/>
        </w:rPr>
        <w:t xml:space="preserve">هدف </w:t>
      </w:r>
      <w:r w:rsidRPr="00590E07">
        <w:rPr>
          <w:rFonts w:ascii="Arial" w:eastAsia="Times New Roman" w:hAnsi="Arial" w:cs="B Nazanin" w:hint="cs"/>
          <w:color w:val="000000" w:themeColor="text1"/>
          <w:sz w:val="24"/>
          <w:szCs w:val="24"/>
          <w:rtl/>
        </w:rPr>
        <w:t xml:space="preserve">پژوهش حاضر، </w:t>
      </w:r>
      <w:r w:rsidRPr="00590E07">
        <w:rPr>
          <w:rFonts w:ascii="Arial" w:eastAsia="Times New Roman" w:hAnsi="Arial" w:cs="B Nazanin"/>
          <w:color w:val="000000" w:themeColor="text1"/>
          <w:sz w:val="24"/>
          <w:szCs w:val="24"/>
          <w:rtl/>
        </w:rPr>
        <w:t xml:space="preserve">بررسی </w:t>
      </w:r>
      <w:r w:rsidRPr="00590E07">
        <w:rPr>
          <w:rFonts w:ascii="Arial" w:eastAsia="Times New Roman" w:hAnsi="Arial" w:cs="B Nazanin" w:hint="cs"/>
          <w:color w:val="000000" w:themeColor="text1"/>
          <w:sz w:val="24"/>
          <w:szCs w:val="24"/>
          <w:rtl/>
        </w:rPr>
        <w:t>تاثیر</w:t>
      </w:r>
      <w:r w:rsidRPr="00590E07">
        <w:rPr>
          <w:rFonts w:ascii="Arial" w:eastAsia="Times New Roman" w:hAnsi="Arial" w:cs="B Nazanin"/>
          <w:color w:val="000000" w:themeColor="text1"/>
          <w:sz w:val="24"/>
          <w:szCs w:val="24"/>
          <w:rtl/>
        </w:rPr>
        <w:t xml:space="preserve"> برنامه آموزشی </w:t>
      </w:r>
      <w:r w:rsidRPr="00590E07">
        <w:rPr>
          <w:rFonts w:ascii="Arial" w:eastAsia="Times New Roman" w:hAnsi="Arial" w:cs="B Nazanin" w:hint="cs"/>
          <w:color w:val="000000" w:themeColor="text1"/>
          <w:sz w:val="24"/>
          <w:szCs w:val="24"/>
          <w:rtl/>
        </w:rPr>
        <w:t>خِردورز</w:t>
      </w:r>
      <w:r w:rsidRPr="00590E07">
        <w:rPr>
          <w:rFonts w:ascii="Arial" w:eastAsia="Times New Roman" w:hAnsi="Arial" w:cs="B Nazanin"/>
          <w:color w:val="000000" w:themeColor="text1"/>
          <w:sz w:val="24"/>
          <w:szCs w:val="24"/>
          <w:rtl/>
        </w:rPr>
        <w:t xml:space="preserve"> بر کارکردهای اجرایی دانش‌آموزان پایه سوم ابتدایی </w:t>
      </w:r>
      <w:r w:rsidRPr="00590E07">
        <w:rPr>
          <w:rFonts w:ascii="Arial" w:eastAsia="Times New Roman" w:hAnsi="Arial" w:cs="B Nazanin" w:hint="cs"/>
          <w:color w:val="000000" w:themeColor="text1"/>
          <w:sz w:val="24"/>
          <w:szCs w:val="24"/>
          <w:rtl/>
        </w:rPr>
        <w:t xml:space="preserve">بود. </w:t>
      </w:r>
      <w:r w:rsidRPr="00590E07">
        <w:rPr>
          <w:rFonts w:ascii="Arial" w:eastAsia="Times New Roman" w:hAnsi="Arial" w:cs="B Nazanin"/>
          <w:color w:val="000000" w:themeColor="text1"/>
          <w:sz w:val="24"/>
          <w:szCs w:val="24"/>
          <w:rtl/>
        </w:rPr>
        <w:t>روش پژوهش جزء تحقیقات نیمه‌آزمایشی از نوع پیش‌آزمون</w:t>
      </w:r>
      <w:r w:rsidRPr="00590E07">
        <w:rPr>
          <w:rFonts w:ascii="Arial" w:eastAsia="Times New Roman" w:hAnsi="Arial" w:cs="B Nazanin" w:hint="cs"/>
          <w:color w:val="000000" w:themeColor="text1"/>
          <w:sz w:val="24"/>
          <w:szCs w:val="24"/>
          <w:rtl/>
        </w:rPr>
        <w:t xml:space="preserve">- </w:t>
      </w:r>
      <w:r w:rsidRPr="00590E07">
        <w:rPr>
          <w:rFonts w:ascii="Arial" w:eastAsia="Times New Roman" w:hAnsi="Arial" w:cs="B Nazanin"/>
          <w:color w:val="000000" w:themeColor="text1"/>
          <w:sz w:val="24"/>
          <w:szCs w:val="24"/>
          <w:rtl/>
        </w:rPr>
        <w:t>پس‌آزمون</w:t>
      </w:r>
      <w:r w:rsidRPr="00590E07">
        <w:rPr>
          <w:rFonts w:ascii="Arial" w:eastAsia="Times New Roman" w:hAnsi="Arial" w:cs="B Nazanin" w:hint="cs"/>
          <w:color w:val="000000" w:themeColor="text1"/>
          <w:sz w:val="24"/>
          <w:szCs w:val="24"/>
          <w:rtl/>
        </w:rPr>
        <w:t xml:space="preserve"> </w:t>
      </w:r>
      <w:r w:rsidRPr="00590E07">
        <w:rPr>
          <w:rFonts w:ascii="Arial" w:eastAsia="Times New Roman" w:hAnsi="Arial" w:cs="B Nazanin" w:hint="cs"/>
          <w:color w:val="FF0000"/>
          <w:sz w:val="24"/>
          <w:szCs w:val="24"/>
          <w:rtl/>
        </w:rPr>
        <w:t>و پیگیری</w:t>
      </w:r>
      <w:r>
        <w:rPr>
          <w:rFonts w:ascii="Arial" w:eastAsia="Times New Roman" w:hAnsi="Arial" w:cs="B Nazanin" w:hint="cs"/>
          <w:color w:val="FF0000"/>
          <w:sz w:val="24"/>
          <w:szCs w:val="24"/>
          <w:rtl/>
        </w:rPr>
        <w:t xml:space="preserve"> سه ماهه</w:t>
      </w:r>
      <w:r w:rsidRPr="00590E07">
        <w:rPr>
          <w:rFonts w:ascii="Arial" w:eastAsia="Times New Roman" w:hAnsi="Arial" w:cs="B Nazanin" w:hint="cs"/>
          <w:color w:val="FF0000"/>
          <w:sz w:val="24"/>
          <w:szCs w:val="24"/>
          <w:rtl/>
        </w:rPr>
        <w:t xml:space="preserve"> </w:t>
      </w:r>
      <w:r w:rsidRPr="00590E07">
        <w:rPr>
          <w:rFonts w:ascii="Arial" w:eastAsia="Times New Roman" w:hAnsi="Arial" w:cs="B Nazanin"/>
          <w:color w:val="000000" w:themeColor="text1"/>
          <w:sz w:val="24"/>
          <w:szCs w:val="24"/>
          <w:rtl/>
        </w:rPr>
        <w:t xml:space="preserve">با گروه کنترل </w:t>
      </w:r>
      <w:r w:rsidRPr="00590E07">
        <w:rPr>
          <w:rFonts w:ascii="Arial" w:eastAsia="Times New Roman" w:hAnsi="Arial" w:cs="B Nazanin" w:hint="cs"/>
          <w:color w:val="000000" w:themeColor="text1"/>
          <w:sz w:val="24"/>
          <w:szCs w:val="24"/>
          <w:rtl/>
        </w:rPr>
        <w:t>بود</w:t>
      </w:r>
      <w:r w:rsidRPr="00590E07">
        <w:rPr>
          <w:rFonts w:ascii="Arial" w:eastAsia="Times New Roman" w:hAnsi="Arial" w:cs="B Nazanin"/>
          <w:color w:val="000000" w:themeColor="text1"/>
          <w:sz w:val="24"/>
          <w:szCs w:val="24"/>
          <w:rtl/>
        </w:rPr>
        <w:t xml:space="preserve">. </w:t>
      </w:r>
      <w:r w:rsidRPr="00590E07">
        <w:rPr>
          <w:rFonts w:ascii="Arial" w:eastAsia="Times New Roman" w:hAnsi="Arial" w:cs="B Nazanin" w:hint="cs"/>
          <w:color w:val="FF0000"/>
          <w:sz w:val="24"/>
          <w:szCs w:val="24"/>
          <w:rtl/>
        </w:rPr>
        <w:t>جامعه آماری شامل کلیه دانش</w:t>
      </w:r>
      <w:r w:rsidRPr="00590E07">
        <w:rPr>
          <w:rFonts w:ascii="Arial" w:eastAsia="Times New Roman" w:hAnsi="Arial" w:cs="B Nazanin"/>
          <w:color w:val="FF0000"/>
          <w:sz w:val="24"/>
          <w:szCs w:val="24"/>
          <w:rtl/>
        </w:rPr>
        <w:softHyphen/>
      </w:r>
      <w:r w:rsidRPr="00590E07">
        <w:rPr>
          <w:rFonts w:ascii="Arial" w:eastAsia="Times New Roman" w:hAnsi="Arial" w:cs="B Nazanin" w:hint="cs"/>
          <w:color w:val="FF0000"/>
          <w:sz w:val="24"/>
          <w:szCs w:val="24"/>
          <w:rtl/>
        </w:rPr>
        <w:t xml:space="preserve">آموزان مشغول به تحصیل پایه سوم ابتدایی مدارس غیرانتفاعی شهر همدان در سال تحصیلی 1403-1402 بودند. </w:t>
      </w:r>
      <w:r w:rsidRPr="00590E07">
        <w:rPr>
          <w:rFonts w:ascii="Arial" w:eastAsia="Times New Roman" w:hAnsi="Arial" w:cs="B Nazanin" w:hint="cs"/>
          <w:color w:val="000000" w:themeColor="text1"/>
          <w:sz w:val="24"/>
          <w:szCs w:val="24"/>
          <w:rtl/>
        </w:rPr>
        <w:t>نمونه پژوهشی به صورت نمونه</w:t>
      </w:r>
      <w:r w:rsidRPr="00590E07">
        <w:rPr>
          <w:rFonts w:ascii="Arial" w:eastAsia="Times New Roman" w:hAnsi="Arial" w:cs="B Nazanin"/>
          <w:color w:val="000000" w:themeColor="text1"/>
          <w:sz w:val="24"/>
          <w:szCs w:val="24"/>
          <w:rtl/>
        </w:rPr>
        <w:softHyphen/>
      </w:r>
      <w:r w:rsidRPr="00590E07">
        <w:rPr>
          <w:rFonts w:ascii="Arial" w:eastAsia="Times New Roman" w:hAnsi="Arial" w:cs="B Nazanin" w:hint="cs"/>
          <w:color w:val="000000" w:themeColor="text1"/>
          <w:sz w:val="24"/>
          <w:szCs w:val="24"/>
          <w:rtl/>
        </w:rPr>
        <w:t>گیری دردسترس شامل 60 دانش</w:t>
      </w:r>
      <w:r w:rsidRPr="00590E07">
        <w:rPr>
          <w:rFonts w:ascii="Arial" w:eastAsia="Times New Roman" w:hAnsi="Arial" w:cs="B Nazanin"/>
          <w:color w:val="000000" w:themeColor="text1"/>
          <w:sz w:val="24"/>
          <w:szCs w:val="24"/>
          <w:rtl/>
        </w:rPr>
        <w:softHyphen/>
      </w:r>
      <w:r w:rsidRPr="00590E07">
        <w:rPr>
          <w:rFonts w:ascii="Arial" w:eastAsia="Times New Roman" w:hAnsi="Arial" w:cs="B Nazanin" w:hint="cs"/>
          <w:color w:val="000000" w:themeColor="text1"/>
          <w:sz w:val="24"/>
          <w:szCs w:val="24"/>
          <w:rtl/>
        </w:rPr>
        <w:t>آموز دختر و پسر پایه سوم ابتدایی بودنند که</w:t>
      </w:r>
      <w:r w:rsidRPr="00590E07">
        <w:rPr>
          <w:rFonts w:ascii="Arial" w:eastAsia="Times New Roman" w:hAnsi="Arial" w:cs="B Nazanin"/>
          <w:color w:val="000000" w:themeColor="text1"/>
          <w:sz w:val="24"/>
          <w:szCs w:val="24"/>
          <w:rtl/>
        </w:rPr>
        <w:t xml:space="preserve"> به صورت تصادفی در دو گروه آزمایش و کنترل ( هرگروه 30 دانش‌آموز) </w:t>
      </w:r>
      <w:r w:rsidRPr="00590E07">
        <w:rPr>
          <w:rFonts w:ascii="Arial" w:eastAsia="Times New Roman" w:hAnsi="Arial" w:cs="B Nazanin" w:hint="cs"/>
          <w:color w:val="000000" w:themeColor="text1"/>
          <w:sz w:val="24"/>
          <w:szCs w:val="24"/>
          <w:rtl/>
        </w:rPr>
        <w:t>گمارده</w:t>
      </w:r>
      <w:r w:rsidRPr="00590E07">
        <w:rPr>
          <w:rFonts w:ascii="Arial" w:eastAsia="Times New Roman" w:hAnsi="Arial" w:cs="B Nazanin"/>
          <w:color w:val="000000" w:themeColor="text1"/>
          <w:sz w:val="24"/>
          <w:szCs w:val="24"/>
          <w:rtl/>
        </w:rPr>
        <w:t xml:space="preserve"> شدند</w:t>
      </w:r>
      <w:r w:rsidRPr="00590E07">
        <w:rPr>
          <w:rFonts w:ascii="Arial" w:eastAsia="Times New Roman" w:hAnsi="Arial" w:cs="B Nazanin" w:hint="cs"/>
          <w:color w:val="000000" w:themeColor="text1"/>
          <w:sz w:val="24"/>
          <w:szCs w:val="24"/>
          <w:rtl/>
        </w:rPr>
        <w:t>. در این پژوهش گروه آزمایش طی 30 جلسه 45 دقیقه</w:t>
      </w:r>
      <w:r w:rsidRPr="00590E07">
        <w:rPr>
          <w:rFonts w:ascii="Arial" w:eastAsia="Times New Roman" w:hAnsi="Arial" w:cs="B Nazanin"/>
          <w:color w:val="000000" w:themeColor="text1"/>
          <w:sz w:val="24"/>
          <w:szCs w:val="24"/>
          <w:rtl/>
        </w:rPr>
        <w:softHyphen/>
      </w:r>
      <w:r w:rsidRPr="00590E07">
        <w:rPr>
          <w:rFonts w:ascii="Arial" w:eastAsia="Times New Roman" w:hAnsi="Arial" w:cs="B Nazanin" w:hint="cs"/>
          <w:color w:val="000000" w:themeColor="text1"/>
          <w:sz w:val="24"/>
          <w:szCs w:val="24"/>
          <w:rtl/>
        </w:rPr>
        <w:t xml:space="preserve">ای تحت آموزش برنامه آموزشی خردورز قرار گرفت و در این بین گروه  کنترل هیچ آموزشی را دریافت نکرد. ابزار پژوهش شامل مقیاس کارکردهای اجرایی (بریف) نسخه دوم فرم والدین بود. </w:t>
      </w:r>
      <w:r w:rsidRPr="00590E07">
        <w:rPr>
          <w:rFonts w:ascii="Arial" w:eastAsia="Times New Roman" w:hAnsi="Arial" w:cs="B Nazanin" w:hint="cs"/>
          <w:color w:val="FF0000"/>
          <w:sz w:val="24"/>
          <w:szCs w:val="24"/>
          <w:rtl/>
        </w:rPr>
        <w:t>تحلیل داده</w:t>
      </w:r>
      <w:r w:rsidRPr="00590E07">
        <w:rPr>
          <w:rFonts w:ascii="Arial" w:eastAsia="Times New Roman" w:hAnsi="Arial" w:cs="B Nazanin"/>
          <w:color w:val="FF0000"/>
          <w:sz w:val="24"/>
          <w:szCs w:val="24"/>
          <w:rtl/>
        </w:rPr>
        <w:softHyphen/>
      </w:r>
      <w:r w:rsidRPr="00590E07">
        <w:rPr>
          <w:rFonts w:ascii="Arial" w:eastAsia="Times New Roman" w:hAnsi="Arial" w:cs="B Nazanin" w:hint="cs"/>
          <w:color w:val="FF0000"/>
          <w:sz w:val="24"/>
          <w:szCs w:val="24"/>
          <w:rtl/>
        </w:rPr>
        <w:t>ها با استفاده از  نرم</w:t>
      </w:r>
      <w:r w:rsidRPr="00590E07">
        <w:rPr>
          <w:rFonts w:ascii="Arial" w:eastAsia="Times New Roman" w:hAnsi="Arial" w:cs="B Nazanin"/>
          <w:color w:val="FF0000"/>
          <w:sz w:val="24"/>
          <w:szCs w:val="24"/>
          <w:rtl/>
        </w:rPr>
        <w:softHyphen/>
      </w:r>
      <w:r w:rsidRPr="00590E07">
        <w:rPr>
          <w:rFonts w:ascii="Arial" w:eastAsia="Times New Roman" w:hAnsi="Arial" w:cs="B Nazanin" w:hint="cs"/>
          <w:color w:val="FF0000"/>
          <w:sz w:val="24"/>
          <w:szCs w:val="24"/>
          <w:rtl/>
        </w:rPr>
        <w:t xml:space="preserve">افزار </w:t>
      </w:r>
      <w:r w:rsidRPr="00590E07">
        <w:rPr>
          <w:rFonts w:asciiTheme="majorBidi" w:eastAsia="Times New Roman" w:hAnsiTheme="majorBidi" w:cstheme="majorBidi"/>
          <w:color w:val="FF0000"/>
        </w:rPr>
        <w:t>SPSS-25</w:t>
      </w:r>
      <w:r w:rsidRPr="00590E07">
        <w:rPr>
          <w:rFonts w:ascii="Arial" w:eastAsia="Times New Roman" w:hAnsi="Arial" w:cs="B Nazanin" w:hint="cs"/>
          <w:color w:val="FF0000"/>
          <w:sz w:val="24"/>
          <w:szCs w:val="24"/>
          <w:rtl/>
          <w:lang w:bidi="fa-IR"/>
        </w:rPr>
        <w:t xml:space="preserve"> و روش</w:t>
      </w:r>
      <w:r w:rsidRPr="00590E07">
        <w:rPr>
          <w:rFonts w:ascii="Arial" w:eastAsia="Times New Roman" w:hAnsi="Arial" w:cs="B Nazanin"/>
          <w:color w:val="FF0000"/>
          <w:sz w:val="24"/>
          <w:szCs w:val="24"/>
          <w:rtl/>
          <w:lang w:bidi="fa-IR"/>
        </w:rPr>
        <w:softHyphen/>
      </w:r>
      <w:r w:rsidRPr="00590E07">
        <w:rPr>
          <w:rFonts w:ascii="Arial" w:eastAsia="Times New Roman" w:hAnsi="Arial" w:cs="B Nazanin" w:hint="cs"/>
          <w:color w:val="FF0000"/>
          <w:sz w:val="24"/>
          <w:szCs w:val="24"/>
          <w:rtl/>
          <w:lang w:bidi="fa-IR"/>
        </w:rPr>
        <w:t>های تحلیل کوواریانس تک و چند متغیره انجام شد</w:t>
      </w:r>
      <w:r w:rsidRPr="00590E07">
        <w:rPr>
          <w:rFonts w:ascii="Arial" w:eastAsia="Times New Roman" w:hAnsi="Arial" w:cs="B Nazanin" w:hint="cs"/>
          <w:color w:val="000000" w:themeColor="text1"/>
          <w:sz w:val="24"/>
          <w:szCs w:val="24"/>
          <w:rtl/>
          <w:lang w:bidi="fa-IR"/>
        </w:rPr>
        <w:t>. یافته</w:t>
      </w:r>
      <w:r w:rsidRPr="00590E07">
        <w:rPr>
          <w:rFonts w:ascii="Arial" w:eastAsia="Times New Roman" w:hAnsi="Arial" w:cs="B Nazanin"/>
          <w:color w:val="000000" w:themeColor="text1"/>
          <w:sz w:val="24"/>
          <w:szCs w:val="24"/>
          <w:rtl/>
          <w:lang w:bidi="fa-IR"/>
        </w:rPr>
        <w:softHyphen/>
      </w:r>
      <w:r w:rsidRPr="00590E07">
        <w:rPr>
          <w:rFonts w:ascii="Arial" w:eastAsia="Times New Roman" w:hAnsi="Arial" w:cs="B Nazanin" w:hint="cs"/>
          <w:color w:val="000000" w:themeColor="text1"/>
          <w:sz w:val="24"/>
          <w:szCs w:val="24"/>
          <w:rtl/>
          <w:lang w:bidi="fa-IR"/>
        </w:rPr>
        <w:t>ها نشان داد که برنامه آموزشی خردورز به طور معنی</w:t>
      </w:r>
      <w:r w:rsidRPr="00590E07">
        <w:rPr>
          <w:rFonts w:ascii="Arial" w:eastAsia="Times New Roman" w:hAnsi="Arial" w:cs="B Nazanin"/>
          <w:color w:val="000000" w:themeColor="text1"/>
          <w:sz w:val="24"/>
          <w:szCs w:val="24"/>
          <w:rtl/>
          <w:lang w:bidi="fa-IR"/>
        </w:rPr>
        <w:softHyphen/>
      </w:r>
      <w:r w:rsidRPr="00590E07">
        <w:rPr>
          <w:rFonts w:ascii="Arial" w:eastAsia="Times New Roman" w:hAnsi="Arial" w:cs="B Nazanin" w:hint="cs"/>
          <w:color w:val="000000" w:themeColor="text1"/>
          <w:sz w:val="24"/>
          <w:szCs w:val="24"/>
          <w:rtl/>
          <w:lang w:bidi="fa-IR"/>
        </w:rPr>
        <w:t>داری منجر به بهبود کارکردهای اجرایی و ابعاد آن در دانش</w:t>
      </w:r>
      <w:r w:rsidRPr="00590E07">
        <w:rPr>
          <w:rFonts w:ascii="Arial" w:eastAsia="Times New Roman" w:hAnsi="Arial" w:cs="B Nazanin"/>
          <w:color w:val="000000" w:themeColor="text1"/>
          <w:sz w:val="24"/>
          <w:szCs w:val="24"/>
          <w:rtl/>
          <w:lang w:bidi="fa-IR"/>
        </w:rPr>
        <w:softHyphen/>
      </w:r>
      <w:r w:rsidRPr="00590E07">
        <w:rPr>
          <w:rFonts w:ascii="Arial" w:eastAsia="Times New Roman" w:hAnsi="Arial" w:cs="B Nazanin" w:hint="cs"/>
          <w:color w:val="000000" w:themeColor="text1"/>
          <w:sz w:val="24"/>
          <w:szCs w:val="24"/>
          <w:rtl/>
          <w:lang w:bidi="fa-IR"/>
        </w:rPr>
        <w:t xml:space="preserve">آموزان گردید و این اثرات در مرحله پیگیری نیز حفظ شد. </w:t>
      </w:r>
      <w:r w:rsidRPr="00590E07">
        <w:rPr>
          <w:rFonts w:ascii="Arial" w:eastAsia="Times New Roman" w:hAnsi="Arial" w:cs="B Nazanin" w:hint="cs"/>
          <w:color w:val="FF0000"/>
          <w:sz w:val="24"/>
          <w:szCs w:val="24"/>
          <w:rtl/>
          <w:lang w:bidi="fa-IR"/>
        </w:rPr>
        <w:t>بنابراین می</w:t>
      </w:r>
      <w:r w:rsidRPr="00590E07">
        <w:rPr>
          <w:rFonts w:ascii="Arial" w:eastAsia="Times New Roman" w:hAnsi="Arial" w:cs="B Nazanin"/>
          <w:color w:val="FF0000"/>
          <w:sz w:val="24"/>
          <w:szCs w:val="24"/>
          <w:rtl/>
          <w:lang w:bidi="fa-IR"/>
        </w:rPr>
        <w:softHyphen/>
      </w:r>
      <w:r w:rsidRPr="00590E07">
        <w:rPr>
          <w:rFonts w:ascii="Arial" w:eastAsia="Times New Roman" w:hAnsi="Arial" w:cs="B Nazanin" w:hint="cs"/>
          <w:color w:val="FF0000"/>
          <w:sz w:val="24"/>
          <w:szCs w:val="24"/>
          <w:rtl/>
          <w:lang w:bidi="fa-IR"/>
        </w:rPr>
        <w:t>توان نتیجه گرفت که برنامه آموزشی خردورز الگویی موثر در بهبود کارکردهای اجرایی در جمعیت</w:t>
      </w:r>
      <w:r w:rsidRPr="00590E07">
        <w:rPr>
          <w:rFonts w:ascii="Arial" w:eastAsia="Times New Roman" w:hAnsi="Arial" w:cs="B Nazanin"/>
          <w:color w:val="FF0000"/>
          <w:sz w:val="24"/>
          <w:szCs w:val="24"/>
          <w:rtl/>
          <w:lang w:bidi="fa-IR"/>
        </w:rPr>
        <w:softHyphen/>
      </w:r>
      <w:r w:rsidRPr="00590E07">
        <w:rPr>
          <w:rFonts w:ascii="Arial" w:eastAsia="Times New Roman" w:hAnsi="Arial" w:cs="B Nazanin" w:hint="cs"/>
          <w:color w:val="FF0000"/>
          <w:sz w:val="24"/>
          <w:szCs w:val="24"/>
          <w:rtl/>
          <w:lang w:bidi="fa-IR"/>
        </w:rPr>
        <w:t xml:space="preserve"> دانش</w:t>
      </w:r>
      <w:r w:rsidRPr="00590E07">
        <w:rPr>
          <w:rFonts w:ascii="Arial" w:eastAsia="Times New Roman" w:hAnsi="Arial" w:cs="B Nazanin"/>
          <w:color w:val="FF0000"/>
          <w:sz w:val="24"/>
          <w:szCs w:val="24"/>
          <w:rtl/>
          <w:lang w:bidi="fa-IR"/>
        </w:rPr>
        <w:softHyphen/>
      </w:r>
      <w:r w:rsidRPr="00590E07">
        <w:rPr>
          <w:rFonts w:ascii="Arial" w:eastAsia="Times New Roman" w:hAnsi="Arial" w:cs="B Nazanin" w:hint="cs"/>
          <w:color w:val="FF0000"/>
          <w:sz w:val="24"/>
          <w:szCs w:val="24"/>
          <w:rtl/>
          <w:lang w:bidi="fa-IR"/>
        </w:rPr>
        <w:t>آموزی است.</w:t>
      </w:r>
    </w:p>
    <w:p w:rsidR="006544E6" w:rsidRPr="009623BF" w:rsidRDefault="006544E6" w:rsidP="006544E6">
      <w:pPr>
        <w:bidi/>
        <w:spacing w:after="0" w:line="240" w:lineRule="auto"/>
        <w:jc w:val="both"/>
        <w:rPr>
          <w:rFonts w:ascii="Arial" w:eastAsia="Times New Roman" w:hAnsi="Arial" w:cs="B Nazanin"/>
          <w:b/>
          <w:bCs/>
          <w:sz w:val="24"/>
          <w:szCs w:val="24"/>
        </w:rPr>
      </w:pPr>
    </w:p>
    <w:p w:rsidR="006544E6" w:rsidRPr="009623BF" w:rsidRDefault="006544E6" w:rsidP="006544E6">
      <w:pPr>
        <w:bidi/>
        <w:spacing w:after="0" w:line="240" w:lineRule="auto"/>
        <w:jc w:val="both"/>
        <w:rPr>
          <w:rFonts w:ascii="Arial" w:eastAsia="Times New Roman" w:hAnsi="Arial" w:cs="B Nazanin"/>
          <w:b/>
          <w:bCs/>
          <w:sz w:val="24"/>
          <w:szCs w:val="24"/>
          <w:rtl/>
        </w:rPr>
        <w:sectPr w:rsidR="006544E6" w:rsidRPr="009623BF" w:rsidSect="00AE06D4">
          <w:footnotePr>
            <w:numRestart w:val="eachPage"/>
          </w:footnotePr>
          <w:type w:val="continuous"/>
          <w:pgSz w:w="11907" w:h="16839" w:code="9"/>
          <w:pgMar w:top="1701" w:right="1134" w:bottom="1701" w:left="1134" w:header="720" w:footer="720" w:gutter="0"/>
          <w:cols w:space="720"/>
          <w:bidi/>
          <w:rtlGutter/>
          <w:docGrid w:linePitch="360"/>
        </w:sectPr>
      </w:pPr>
    </w:p>
    <w:p w:rsidR="006544E6" w:rsidRPr="009623BF" w:rsidRDefault="006544E6" w:rsidP="006544E6">
      <w:pPr>
        <w:bidi/>
        <w:spacing w:after="0" w:line="240" w:lineRule="auto"/>
        <w:jc w:val="both"/>
        <w:rPr>
          <w:rFonts w:ascii="Arial" w:eastAsia="Times New Roman" w:hAnsi="Arial" w:cs="B Nazanin"/>
          <w:b/>
          <w:bCs/>
          <w:sz w:val="24"/>
          <w:szCs w:val="24"/>
        </w:rPr>
      </w:pPr>
      <w:r w:rsidRPr="009623BF">
        <w:rPr>
          <w:rFonts w:ascii="Arial" w:eastAsia="Times New Roman" w:hAnsi="Arial" w:cs="B Nazanin" w:hint="eastAsia"/>
          <w:b/>
          <w:bCs/>
          <w:sz w:val="24"/>
          <w:szCs w:val="24"/>
          <w:rtl/>
        </w:rPr>
        <w:lastRenderedPageBreak/>
        <w:t>واژ</w:t>
      </w:r>
      <w:r w:rsidRPr="009623BF">
        <w:rPr>
          <w:rFonts w:ascii="Arial" w:eastAsia="Times New Roman" w:hAnsi="Arial" w:cs="B Nazanin" w:hint="cs"/>
          <w:b/>
          <w:bCs/>
          <w:sz w:val="24"/>
          <w:szCs w:val="24"/>
          <w:rtl/>
        </w:rPr>
        <w:t>گان کلیدی</w:t>
      </w:r>
    </w:p>
    <w:p w:rsidR="006544E6" w:rsidRDefault="006544E6" w:rsidP="006544E6">
      <w:pPr>
        <w:bidi/>
        <w:spacing w:after="0" w:line="240" w:lineRule="auto"/>
        <w:jc w:val="both"/>
        <w:rPr>
          <w:rFonts w:ascii="Arial" w:eastAsia="Times New Roman" w:hAnsi="Arial" w:cs="B Nazanin"/>
          <w:sz w:val="24"/>
          <w:szCs w:val="24"/>
          <w:rtl/>
        </w:rPr>
      </w:pPr>
      <w:r w:rsidRPr="009623BF">
        <w:rPr>
          <w:rFonts w:ascii="Arial" w:eastAsia="Times New Roman" w:hAnsi="Arial" w:cs="B Nazanin" w:hint="cs"/>
          <w:sz w:val="24"/>
          <w:szCs w:val="24"/>
          <w:rtl/>
        </w:rPr>
        <w:t xml:space="preserve">آموزش </w:t>
      </w:r>
      <w:r w:rsidRPr="009623BF">
        <w:rPr>
          <w:rFonts w:ascii="Arial" w:eastAsia="Times New Roman" w:hAnsi="Arial" w:cs="B Nazanin"/>
          <w:sz w:val="24"/>
          <w:szCs w:val="24"/>
          <w:rtl/>
        </w:rPr>
        <w:t>خِرد، برنامه آموزش</w:t>
      </w:r>
      <w:r w:rsidRPr="009623BF">
        <w:rPr>
          <w:rFonts w:ascii="Arial" w:eastAsia="Times New Roman" w:hAnsi="Arial" w:cs="B Nazanin" w:hint="cs"/>
          <w:sz w:val="24"/>
          <w:szCs w:val="24"/>
          <w:rtl/>
        </w:rPr>
        <w:t>ی</w:t>
      </w:r>
      <w:r w:rsidRPr="009623BF">
        <w:rPr>
          <w:rFonts w:ascii="Arial" w:eastAsia="Times New Roman" w:hAnsi="Arial" w:cs="B Nazanin" w:hint="eastAsia"/>
          <w:sz w:val="24"/>
          <w:szCs w:val="24"/>
          <w:rtl/>
        </w:rPr>
        <w:t>،</w:t>
      </w:r>
      <w:r w:rsidRPr="009623BF">
        <w:rPr>
          <w:rFonts w:ascii="Arial" w:eastAsia="Times New Roman" w:hAnsi="Arial" w:cs="B Nazanin" w:hint="cs"/>
          <w:sz w:val="24"/>
          <w:szCs w:val="24"/>
          <w:rtl/>
        </w:rPr>
        <w:t xml:space="preserve"> خِردورزی،</w:t>
      </w:r>
      <w:r w:rsidRPr="009623BF">
        <w:rPr>
          <w:rFonts w:ascii="Arial" w:eastAsia="Times New Roman" w:hAnsi="Arial" w:cs="B Nazanin"/>
          <w:sz w:val="24"/>
          <w:szCs w:val="24"/>
          <w:rtl/>
        </w:rPr>
        <w:t xml:space="preserve"> کارکردها</w:t>
      </w:r>
      <w:r w:rsidRPr="009623BF">
        <w:rPr>
          <w:rFonts w:ascii="Arial" w:eastAsia="Times New Roman" w:hAnsi="Arial" w:cs="B Nazanin" w:hint="cs"/>
          <w:sz w:val="24"/>
          <w:szCs w:val="24"/>
          <w:rtl/>
        </w:rPr>
        <w:t>ی</w:t>
      </w:r>
      <w:r w:rsidRPr="009623BF">
        <w:rPr>
          <w:rFonts w:ascii="Arial" w:eastAsia="Times New Roman" w:hAnsi="Arial" w:cs="B Nazanin"/>
          <w:sz w:val="24"/>
          <w:szCs w:val="24"/>
          <w:rtl/>
        </w:rPr>
        <w:t xml:space="preserve"> اجرا</w:t>
      </w:r>
      <w:r w:rsidRPr="009623BF">
        <w:rPr>
          <w:rFonts w:ascii="Arial" w:eastAsia="Times New Roman" w:hAnsi="Arial" w:cs="B Nazanin" w:hint="cs"/>
          <w:sz w:val="24"/>
          <w:szCs w:val="24"/>
          <w:rtl/>
        </w:rPr>
        <w:t>یی</w:t>
      </w:r>
    </w:p>
    <w:p w:rsidR="006544E6" w:rsidRPr="009623BF" w:rsidRDefault="006544E6" w:rsidP="006544E6">
      <w:pPr>
        <w:bidi/>
        <w:spacing w:after="0" w:line="240" w:lineRule="auto"/>
        <w:jc w:val="both"/>
        <w:rPr>
          <w:rFonts w:ascii="Arial" w:eastAsia="Times New Roman" w:hAnsi="Arial" w:cs="B Nazanin"/>
          <w:sz w:val="24"/>
          <w:szCs w:val="24"/>
          <w:rtl/>
        </w:rPr>
      </w:pPr>
    </w:p>
    <w:p w:rsidR="00784279" w:rsidRPr="006544E6" w:rsidRDefault="00784279" w:rsidP="006544E6">
      <w:pPr>
        <w:spacing w:after="200" w:line="240" w:lineRule="auto"/>
        <w:jc w:val="center"/>
        <w:rPr>
          <w:rFonts w:ascii="Times New Roman" w:eastAsia="Calibri" w:hAnsi="Times New Roman" w:cs="Times New Roman"/>
          <w:b/>
          <w:bCs/>
          <w:rtl/>
          <w:lang w:bidi="fa-IR"/>
        </w:rPr>
      </w:pPr>
      <w:r w:rsidRPr="009623BF">
        <w:rPr>
          <w:rFonts w:ascii="Times New Roman" w:eastAsia="Calibri" w:hAnsi="Times New Roman" w:cs="Times New Roman"/>
          <w:b/>
          <w:bCs/>
          <w:lang w:bidi="fa-IR"/>
        </w:rPr>
        <w:t>The Effectiveness of a Wising Educational Program on Students' Executive Functions</w:t>
      </w:r>
    </w:p>
    <w:p w:rsidR="00784279" w:rsidRPr="009623BF" w:rsidRDefault="00784279" w:rsidP="00784279">
      <w:pPr>
        <w:spacing w:after="200" w:line="240" w:lineRule="auto"/>
        <w:jc w:val="both"/>
        <w:rPr>
          <w:rFonts w:asciiTheme="majorBidi" w:eastAsia="Calibri" w:hAnsiTheme="majorBidi" w:cstheme="majorBidi"/>
          <w:lang w:bidi="fa-IR"/>
        </w:rPr>
      </w:pPr>
      <w:r w:rsidRPr="009623BF">
        <w:rPr>
          <w:rFonts w:asciiTheme="majorBidi" w:eastAsia="Calibri" w:hAnsiTheme="majorBidi" w:cstheme="majorBidi"/>
          <w:b/>
          <w:bCs/>
          <w:lang w:bidi="fa-IR"/>
        </w:rPr>
        <w:t>Abstract</w:t>
      </w:r>
      <w:r w:rsidRPr="009623BF">
        <w:rPr>
          <w:rFonts w:asciiTheme="majorBidi" w:eastAsia="Calibri" w:hAnsiTheme="majorBidi" w:cstheme="majorBidi" w:hint="cs"/>
          <w:rtl/>
          <w:lang w:bidi="fa-IR"/>
        </w:rPr>
        <w:t xml:space="preserve"> </w:t>
      </w:r>
    </w:p>
    <w:p w:rsidR="00A7141F" w:rsidRPr="006C52D1" w:rsidRDefault="00A7141F" w:rsidP="002B7E8B">
      <w:pPr>
        <w:spacing w:after="200" w:line="240" w:lineRule="auto"/>
        <w:jc w:val="both"/>
        <w:rPr>
          <w:rFonts w:ascii="Times New Roman" w:eastAsia="Calibri" w:hAnsi="Times New Roman" w:cs="Times New Roman"/>
          <w:color w:val="FF0000"/>
          <w:lang w:bidi="fa-IR"/>
        </w:rPr>
      </w:pPr>
      <w:r w:rsidRPr="00AB1A9D">
        <w:rPr>
          <w:rFonts w:ascii="Times New Roman" w:eastAsia="Calibri" w:hAnsi="Times New Roman" w:cs="Times New Roman"/>
          <w:lang w:bidi="fa-IR"/>
        </w:rPr>
        <w:t xml:space="preserve">The present study aimed to investigate the effectiveness of the Wising Education Program on the executive functions of third-grade elementary school students. A quasi-experimental design with pre-test, post-test, and three-month </w:t>
      </w:r>
      <w:r w:rsidRPr="006C52D1">
        <w:rPr>
          <w:rFonts w:ascii="Times New Roman" w:eastAsia="Calibri" w:hAnsi="Times New Roman" w:cs="Times New Roman"/>
          <w:color w:val="FF0000"/>
          <w:lang w:bidi="fa-IR"/>
        </w:rPr>
        <w:t>follow-up</w:t>
      </w:r>
      <w:r w:rsidRPr="00AB1A9D">
        <w:rPr>
          <w:rFonts w:ascii="Times New Roman" w:eastAsia="Calibri" w:hAnsi="Times New Roman" w:cs="Times New Roman"/>
          <w:lang w:bidi="fa-IR"/>
        </w:rPr>
        <w:t xml:space="preserve">, along with a control group, was employed. </w:t>
      </w:r>
      <w:r w:rsidRPr="006C52D1">
        <w:rPr>
          <w:rFonts w:ascii="Times New Roman" w:eastAsia="Calibri" w:hAnsi="Times New Roman" w:cs="Times New Roman"/>
          <w:color w:val="FF0000"/>
          <w:lang w:bidi="fa-IR"/>
        </w:rPr>
        <w:t>The statistical population consisted of all third-grade students enrolled in nonprofit schools in Hamedan City during the 2023-2024 academic year</w:t>
      </w:r>
      <w:r w:rsidRPr="00AB1A9D">
        <w:rPr>
          <w:rFonts w:ascii="Times New Roman" w:eastAsia="Calibri" w:hAnsi="Times New Roman" w:cs="Times New Roman"/>
          <w:lang w:bidi="fa-IR"/>
        </w:rPr>
        <w:t>. A total of 60 third-grade elementary school students (30 girls and 30 boys)</w:t>
      </w:r>
      <w:r w:rsidRPr="00AB1A9D">
        <w:rPr>
          <w:rFonts w:asciiTheme="majorBidi" w:hAnsiTheme="majorBidi" w:cs="B Nazanin"/>
          <w:sz w:val="24"/>
          <w:szCs w:val="24"/>
          <w:lang w:bidi="fa-IR"/>
        </w:rPr>
        <w:t xml:space="preserve"> </w:t>
      </w:r>
      <w:r w:rsidRPr="00AB1A9D">
        <w:rPr>
          <w:rFonts w:ascii="Times New Roman" w:eastAsia="Calibri" w:hAnsi="Times New Roman" w:cs="Times New Roman"/>
          <w:lang w:bidi="fa-IR"/>
        </w:rPr>
        <w:t xml:space="preserve">were selected using </w:t>
      </w:r>
      <w:r w:rsidR="002B7E8B" w:rsidRPr="002B7E8B">
        <w:rPr>
          <w:rFonts w:ascii="Times New Roman" w:eastAsia="Calibri" w:hAnsi="Times New Roman" w:cs="Times New Roman"/>
          <w:lang w:bidi="fa-IR"/>
        </w:rPr>
        <w:t>available sampling</w:t>
      </w:r>
      <w:r w:rsidRPr="00AB1A9D">
        <w:rPr>
          <w:rFonts w:ascii="Times New Roman" w:eastAsia="Calibri" w:hAnsi="Times New Roman" w:cs="Times New Roman"/>
          <w:lang w:bidi="fa-IR"/>
        </w:rPr>
        <w:t>, and they were randomly assigned to the experimental (n = 30) and control (n = 30) groups.</w:t>
      </w:r>
      <w:r w:rsidRPr="00AB1A9D">
        <w:rPr>
          <w:lang w:bidi="fa-IR"/>
        </w:rPr>
        <w:t xml:space="preserve"> </w:t>
      </w:r>
      <w:r w:rsidRPr="00AB1A9D">
        <w:rPr>
          <w:rFonts w:ascii="Times New Roman" w:eastAsia="Calibri" w:hAnsi="Times New Roman" w:cs="Times New Roman"/>
          <w:lang w:bidi="fa-IR"/>
        </w:rPr>
        <w:t>The experimental group received thirty 45-minute sessions of Wising Education Program, while the control group did not receive any training.</w:t>
      </w:r>
      <w:r w:rsidRPr="00AB1A9D">
        <w:rPr>
          <w:lang w:bidi="fa-IR"/>
        </w:rPr>
        <w:t xml:space="preserve"> </w:t>
      </w:r>
      <w:r w:rsidRPr="00AB1A9D">
        <w:rPr>
          <w:rFonts w:ascii="Times New Roman" w:eastAsia="Calibri" w:hAnsi="Times New Roman" w:cs="Times New Roman"/>
          <w:lang w:bidi="fa-IR"/>
        </w:rPr>
        <w:t>instrument included the Brief Executive Function Behavioral Scale, Second Edition (BRIEF2) for Parents (2015).</w:t>
      </w:r>
      <w:r w:rsidRPr="00AB1A9D">
        <w:rPr>
          <w:lang w:bidi="fa-IR"/>
        </w:rPr>
        <w:t xml:space="preserve"> </w:t>
      </w:r>
      <w:r w:rsidRPr="006C52D1">
        <w:rPr>
          <w:rFonts w:ascii="Times New Roman" w:eastAsia="Calibri" w:hAnsi="Times New Roman" w:cs="Times New Roman"/>
          <w:color w:val="FF0000"/>
          <w:lang w:bidi="fa-IR"/>
        </w:rPr>
        <w:t>Data were analyzed using SPSS-28 and repeated measures ANCOVA and MANCOVA.</w:t>
      </w:r>
      <w:r w:rsidRPr="00AB1A9D">
        <w:rPr>
          <w:rFonts w:asciiTheme="majorBidi" w:hAnsiTheme="majorBidi" w:cs="B Nazanin"/>
          <w:sz w:val="24"/>
          <w:szCs w:val="24"/>
          <w:lang w:bidi="fa-IR"/>
        </w:rPr>
        <w:t xml:space="preserve"> </w:t>
      </w:r>
      <w:r w:rsidRPr="00AB1A9D">
        <w:rPr>
          <w:rFonts w:ascii="Times New Roman" w:eastAsia="Calibri" w:hAnsi="Times New Roman" w:cs="Times New Roman"/>
          <w:lang w:bidi="fa-IR"/>
        </w:rPr>
        <w:t>Results indicated that the Wising Education Program significantly improved executive functions and their dimensions in students, and these effects were maintained in the follow-up stage.</w:t>
      </w:r>
      <w:r w:rsidRPr="00AB1A9D">
        <w:rPr>
          <w:rFonts w:asciiTheme="majorBidi" w:hAnsiTheme="majorBidi" w:cs="B Nazanin"/>
          <w:sz w:val="24"/>
          <w:szCs w:val="24"/>
          <w:lang w:bidi="fa-IR"/>
        </w:rPr>
        <w:t xml:space="preserve"> </w:t>
      </w:r>
      <w:r w:rsidRPr="006C52D1">
        <w:rPr>
          <w:rFonts w:ascii="Times New Roman" w:eastAsia="Calibri" w:hAnsi="Times New Roman" w:cs="Times New Roman"/>
          <w:color w:val="FF0000"/>
          <w:lang w:bidi="fa-IR"/>
        </w:rPr>
        <w:t>These findings suggest that</w:t>
      </w:r>
      <w:r w:rsidRPr="006C52D1">
        <w:rPr>
          <w:color w:val="FF0000"/>
          <w:lang w:bidi="fa-IR"/>
        </w:rPr>
        <w:t xml:space="preserve"> </w:t>
      </w:r>
      <w:r w:rsidRPr="006C52D1">
        <w:rPr>
          <w:rFonts w:ascii="Times New Roman" w:eastAsia="Calibri" w:hAnsi="Times New Roman" w:cs="Times New Roman"/>
          <w:color w:val="FF0000"/>
          <w:lang w:bidi="fa-IR"/>
        </w:rPr>
        <w:t>The Wising Education program is an effective model for improving executive functions in the student population.</w:t>
      </w:r>
    </w:p>
    <w:p w:rsidR="005910D7" w:rsidRPr="00290C8C" w:rsidRDefault="005910D7" w:rsidP="00784279">
      <w:pPr>
        <w:spacing w:after="200" w:line="240" w:lineRule="auto"/>
        <w:jc w:val="both"/>
        <w:rPr>
          <w:rFonts w:ascii="Times New Roman" w:eastAsia="Calibri" w:hAnsi="Times New Roman" w:cs="Times New Roman"/>
          <w:b/>
          <w:bCs/>
          <w:color w:val="FF0000"/>
          <w:rtl/>
          <w:lang w:bidi="fa-IR"/>
        </w:rPr>
      </w:pPr>
    </w:p>
    <w:p w:rsidR="00784279" w:rsidRPr="009623BF" w:rsidRDefault="00784279" w:rsidP="00784279">
      <w:pPr>
        <w:spacing w:after="200" w:line="240" w:lineRule="auto"/>
        <w:jc w:val="both"/>
        <w:rPr>
          <w:rFonts w:ascii="Times New Roman" w:eastAsia="Calibri" w:hAnsi="Times New Roman" w:cs="Times New Roman"/>
          <w:b/>
          <w:bCs/>
          <w:sz w:val="24"/>
          <w:szCs w:val="24"/>
          <w:lang w:bidi="fa-IR"/>
        </w:rPr>
      </w:pPr>
      <w:r w:rsidRPr="009623BF">
        <w:rPr>
          <w:rFonts w:ascii="Times New Roman" w:eastAsia="Calibri" w:hAnsi="Times New Roman" w:cs="Times New Roman"/>
          <w:b/>
          <w:bCs/>
          <w:sz w:val="24"/>
          <w:szCs w:val="24"/>
          <w:lang w:bidi="fa-IR"/>
        </w:rPr>
        <w:t>Keywords</w:t>
      </w:r>
    </w:p>
    <w:p w:rsidR="00F53E14" w:rsidRDefault="00784279" w:rsidP="00E67043">
      <w:pPr>
        <w:spacing w:after="200" w:line="240" w:lineRule="auto"/>
        <w:jc w:val="both"/>
        <w:rPr>
          <w:rFonts w:ascii="Times New Roman" w:eastAsia="Calibri" w:hAnsi="Times New Roman" w:cs="Times New Roman"/>
          <w:b/>
          <w:bCs/>
          <w:sz w:val="24"/>
          <w:szCs w:val="24"/>
          <w:rtl/>
          <w:lang w:bidi="fa-IR"/>
        </w:rPr>
      </w:pPr>
      <w:r w:rsidRPr="009623BF">
        <w:rPr>
          <w:rFonts w:ascii="Times New Roman" w:eastAsia="Calibri" w:hAnsi="Times New Roman" w:cs="Times New Roman"/>
          <w:sz w:val="24"/>
          <w:szCs w:val="24"/>
          <w:lang w:bidi="fa-IR"/>
        </w:rPr>
        <w:t>Wisdom training, Educational Program, Wising, Executive Functions.</w:t>
      </w:r>
    </w:p>
    <w:p w:rsidR="00E67043" w:rsidRPr="00E67043" w:rsidRDefault="00E67043" w:rsidP="00E67043">
      <w:pPr>
        <w:spacing w:after="200" w:line="240" w:lineRule="auto"/>
        <w:jc w:val="both"/>
        <w:rPr>
          <w:rFonts w:ascii="Times New Roman" w:eastAsia="Calibri" w:hAnsi="Times New Roman" w:cs="Times New Roman" w:hint="cs"/>
          <w:b/>
          <w:bCs/>
          <w:sz w:val="24"/>
          <w:szCs w:val="24"/>
          <w:rtl/>
          <w:lang w:bidi="fa-IR"/>
        </w:rPr>
      </w:pPr>
      <w:bookmarkStart w:id="0" w:name="_GoBack"/>
      <w:bookmarkEnd w:id="0"/>
    </w:p>
    <w:p w:rsidR="008A7821" w:rsidRPr="009623BF" w:rsidRDefault="008A7821" w:rsidP="008A7821">
      <w:pPr>
        <w:bidi/>
        <w:spacing w:after="0" w:line="240" w:lineRule="auto"/>
        <w:jc w:val="both"/>
        <w:rPr>
          <w:rFonts w:ascii="Arial" w:eastAsia="Times New Roman" w:hAnsi="Arial" w:cs="B Lotus"/>
          <w:sz w:val="24"/>
          <w:szCs w:val="24"/>
          <w:rtl/>
        </w:rPr>
      </w:pPr>
    </w:p>
    <w:p w:rsidR="008C700E" w:rsidRPr="009623BF" w:rsidRDefault="008C700E" w:rsidP="008C700E">
      <w:pPr>
        <w:bidi/>
        <w:spacing w:after="0" w:line="240" w:lineRule="auto"/>
        <w:jc w:val="both"/>
        <w:rPr>
          <w:rFonts w:ascii="Arial" w:eastAsia="Times New Roman" w:hAnsi="Arial" w:cs="B Lotus"/>
          <w:sz w:val="24"/>
          <w:szCs w:val="24"/>
          <w:rtl/>
        </w:rPr>
      </w:pPr>
    </w:p>
    <w:p w:rsidR="008C700E" w:rsidRPr="009623BF" w:rsidRDefault="008C700E" w:rsidP="008C700E">
      <w:pPr>
        <w:bidi/>
        <w:spacing w:after="0" w:line="240" w:lineRule="auto"/>
        <w:jc w:val="both"/>
        <w:rPr>
          <w:rFonts w:ascii="Times" w:eastAsia="Calibri" w:hAnsi="Times" w:cs="B Lotus"/>
          <w:b/>
          <w:bCs/>
          <w:sz w:val="24"/>
          <w:szCs w:val="24"/>
          <w:rtl/>
          <w:lang w:bidi="fa-IR"/>
        </w:rPr>
        <w:sectPr w:rsidR="008C700E" w:rsidRPr="009623BF" w:rsidSect="00AE06D4">
          <w:headerReference w:type="default" r:id="rId10"/>
          <w:footerReference w:type="default" r:id="rId11"/>
          <w:footnotePr>
            <w:numRestart w:val="eachPage"/>
          </w:footnotePr>
          <w:type w:val="continuous"/>
          <w:pgSz w:w="11907" w:h="16839" w:code="9"/>
          <w:pgMar w:top="1701" w:right="1134" w:bottom="1701" w:left="1134" w:header="720" w:footer="720" w:gutter="0"/>
          <w:cols w:space="720"/>
          <w:bidi/>
          <w:rtlGutter/>
          <w:docGrid w:linePitch="360"/>
        </w:sectPr>
      </w:pPr>
    </w:p>
    <w:p w:rsidR="008478D9" w:rsidRPr="009623BF" w:rsidRDefault="008478D9" w:rsidP="008F7048">
      <w:pPr>
        <w:bidi/>
        <w:spacing w:after="0" w:line="240" w:lineRule="auto"/>
        <w:jc w:val="both"/>
        <w:rPr>
          <w:rFonts w:ascii="Times" w:eastAsia="Calibri" w:hAnsi="Times" w:cs="B Nazanin"/>
          <w:b/>
          <w:bCs/>
          <w:sz w:val="24"/>
          <w:szCs w:val="24"/>
          <w:rtl/>
          <w:lang w:bidi="fa-IR"/>
        </w:rPr>
      </w:pPr>
      <w:r w:rsidRPr="009623BF">
        <w:rPr>
          <w:rFonts w:ascii="Times" w:eastAsia="Calibri" w:hAnsi="Times" w:cs="B Nazanin" w:hint="cs"/>
          <w:b/>
          <w:bCs/>
          <w:sz w:val="24"/>
          <w:szCs w:val="24"/>
          <w:rtl/>
          <w:lang w:bidi="fa-IR"/>
        </w:rPr>
        <w:lastRenderedPageBreak/>
        <w:t>مقدمه</w:t>
      </w:r>
    </w:p>
    <w:p w:rsidR="001462D2" w:rsidRPr="009623BF" w:rsidRDefault="00114BE3" w:rsidP="00B76A9D">
      <w:pPr>
        <w:bidi/>
        <w:spacing w:after="0" w:line="240" w:lineRule="auto"/>
        <w:jc w:val="both"/>
        <w:rPr>
          <w:rFonts w:ascii="Times New Roman" w:eastAsia="Times New Roman" w:hAnsi="Times New Roman" w:cs="B Nazanin"/>
          <w:sz w:val="24"/>
          <w:szCs w:val="24"/>
          <w:rtl/>
          <w:lang w:bidi="fa-IR"/>
        </w:rPr>
      </w:pPr>
      <w:r w:rsidRPr="009623BF">
        <w:rPr>
          <w:rFonts w:ascii="Times" w:eastAsia="Calibri" w:hAnsi="Times" w:cs="B Nazanin" w:hint="cs"/>
          <w:sz w:val="24"/>
          <w:szCs w:val="24"/>
          <w:rtl/>
          <w:lang w:bidi="fa-IR"/>
        </w:rPr>
        <w:t>از مهمترین و پیچیده</w:t>
      </w:r>
      <w:r w:rsidRPr="009623BF">
        <w:rPr>
          <w:rFonts w:ascii="Times" w:eastAsia="Calibri" w:hAnsi="Times" w:cs="B Nazanin"/>
          <w:sz w:val="24"/>
          <w:szCs w:val="24"/>
          <w:rtl/>
          <w:lang w:bidi="fa-IR"/>
        </w:rPr>
        <w:softHyphen/>
      </w:r>
      <w:r w:rsidRPr="009623BF">
        <w:rPr>
          <w:rFonts w:ascii="Times" w:eastAsia="Calibri" w:hAnsi="Times" w:cs="B Nazanin" w:hint="cs"/>
          <w:sz w:val="24"/>
          <w:szCs w:val="24"/>
          <w:rtl/>
          <w:lang w:bidi="fa-IR"/>
        </w:rPr>
        <w:t>ترین فرایندهای موثر در رشد جنبه</w:t>
      </w:r>
      <w:r w:rsidRPr="009623BF">
        <w:rPr>
          <w:rFonts w:ascii="Times" w:eastAsia="Calibri" w:hAnsi="Times" w:cs="B Nazanin"/>
          <w:sz w:val="24"/>
          <w:szCs w:val="24"/>
          <w:rtl/>
          <w:lang w:bidi="fa-IR"/>
        </w:rPr>
        <w:softHyphen/>
      </w:r>
      <w:r w:rsidRPr="009623BF">
        <w:rPr>
          <w:rFonts w:ascii="Times" w:eastAsia="Calibri" w:hAnsi="Times" w:cs="B Nazanin" w:hint="cs"/>
          <w:sz w:val="24"/>
          <w:szCs w:val="24"/>
          <w:rtl/>
          <w:lang w:bidi="fa-IR"/>
        </w:rPr>
        <w:t xml:space="preserve">های </w:t>
      </w:r>
      <w:r w:rsidR="00037231" w:rsidRPr="009623BF">
        <w:rPr>
          <w:rFonts w:ascii="Times" w:eastAsia="Calibri" w:hAnsi="Times" w:cs="B Nazanin" w:hint="cs"/>
          <w:sz w:val="24"/>
          <w:szCs w:val="24"/>
          <w:rtl/>
          <w:lang w:bidi="fa-IR"/>
        </w:rPr>
        <w:t>مختلف</w:t>
      </w:r>
      <w:r w:rsidRPr="009623BF">
        <w:rPr>
          <w:rFonts w:ascii="Times" w:eastAsia="Calibri" w:hAnsi="Times" w:cs="B Nazanin" w:hint="cs"/>
          <w:sz w:val="24"/>
          <w:szCs w:val="24"/>
          <w:rtl/>
          <w:lang w:bidi="fa-IR"/>
        </w:rPr>
        <w:t xml:space="preserve"> انسان که در همه فعالیت</w:t>
      </w:r>
      <w:r w:rsidRPr="009623BF">
        <w:rPr>
          <w:rFonts w:ascii="Times" w:eastAsia="Calibri" w:hAnsi="Times" w:cs="B Nazanin"/>
          <w:sz w:val="24"/>
          <w:szCs w:val="24"/>
          <w:rtl/>
          <w:lang w:bidi="fa-IR"/>
        </w:rPr>
        <w:softHyphen/>
      </w:r>
      <w:r w:rsidRPr="009623BF">
        <w:rPr>
          <w:rFonts w:ascii="Times" w:eastAsia="Calibri" w:hAnsi="Times" w:cs="B Nazanin" w:hint="cs"/>
          <w:sz w:val="24"/>
          <w:szCs w:val="24"/>
          <w:rtl/>
          <w:lang w:bidi="fa-IR"/>
        </w:rPr>
        <w:t>های شناختی نقش ویژه</w:t>
      </w:r>
      <w:r w:rsidRPr="009623BF">
        <w:rPr>
          <w:rFonts w:ascii="Times" w:eastAsia="Calibri" w:hAnsi="Times" w:cs="B Nazanin"/>
          <w:sz w:val="24"/>
          <w:szCs w:val="24"/>
          <w:rtl/>
          <w:lang w:bidi="fa-IR"/>
        </w:rPr>
        <w:softHyphen/>
      </w:r>
      <w:r w:rsidRPr="009623BF">
        <w:rPr>
          <w:rFonts w:ascii="Times" w:eastAsia="Calibri" w:hAnsi="Times" w:cs="B Nazanin" w:hint="cs"/>
          <w:sz w:val="24"/>
          <w:szCs w:val="24"/>
          <w:rtl/>
          <w:lang w:bidi="fa-IR"/>
        </w:rPr>
        <w:t>ای دارد، کارکردهای اجرایی</w:t>
      </w:r>
      <w:r w:rsidRPr="009623BF">
        <w:rPr>
          <w:rFonts w:ascii="Times New Roman" w:eastAsia="Times New Roman" w:hAnsi="Times New Roman" w:cs="B Nazanin"/>
          <w:sz w:val="24"/>
          <w:szCs w:val="24"/>
          <w:vertAlign w:val="superscript"/>
          <w:rtl/>
          <w:lang w:bidi="fa-IR"/>
        </w:rPr>
        <w:footnoteReference w:id="1"/>
      </w:r>
      <w:r w:rsidRPr="009623BF">
        <w:rPr>
          <w:rFonts w:ascii="Calibri" w:eastAsia="Calibri" w:hAnsi="Calibri" w:cs="B Nazanin" w:hint="cs"/>
          <w:sz w:val="24"/>
          <w:szCs w:val="24"/>
          <w:rtl/>
          <w:lang w:bidi="fa-IR"/>
        </w:rPr>
        <w:t xml:space="preserve"> </w:t>
      </w:r>
      <w:r w:rsidRPr="009623BF">
        <w:rPr>
          <w:rFonts w:ascii="Times" w:eastAsia="Calibri" w:hAnsi="Times" w:cs="B Nazanin" w:hint="cs"/>
          <w:sz w:val="24"/>
          <w:szCs w:val="24"/>
          <w:rtl/>
          <w:lang w:bidi="fa-IR"/>
        </w:rPr>
        <w:t>است.</w:t>
      </w:r>
      <w:r w:rsidRPr="009623BF">
        <w:rPr>
          <w:rFonts w:ascii="Arial" w:eastAsia="Times New Roman" w:hAnsi="Arial" w:cs="B Nazanin" w:hint="cs"/>
          <w:sz w:val="20"/>
          <w:szCs w:val="20"/>
          <w:rtl/>
        </w:rPr>
        <w:t xml:space="preserve"> </w:t>
      </w:r>
      <w:r w:rsidRPr="009623BF">
        <w:rPr>
          <w:rFonts w:ascii="Calibri" w:eastAsia="Calibri" w:hAnsi="Calibri" w:cs="B Nazanin" w:hint="cs"/>
          <w:sz w:val="24"/>
          <w:szCs w:val="24"/>
          <w:rtl/>
          <w:lang w:bidi="fa-IR"/>
        </w:rPr>
        <w:t xml:space="preserve">کارکردهای اجرایی به </w:t>
      </w:r>
      <w:r w:rsidR="004E7A6D" w:rsidRPr="009623BF">
        <w:rPr>
          <w:rFonts w:ascii="Calibri" w:eastAsia="Calibri" w:hAnsi="Calibri" w:cs="B Nazanin" w:hint="cs"/>
          <w:sz w:val="24"/>
          <w:szCs w:val="24"/>
          <w:rtl/>
          <w:lang w:bidi="fa-IR"/>
        </w:rPr>
        <w:t>مجموعه مهارت</w:t>
      </w:r>
      <w:r w:rsidR="004E7A6D" w:rsidRPr="009623BF">
        <w:rPr>
          <w:rFonts w:ascii="Calibri" w:eastAsia="Calibri" w:hAnsi="Calibri" w:cs="B Nazanin"/>
          <w:sz w:val="24"/>
          <w:szCs w:val="24"/>
          <w:rtl/>
          <w:lang w:bidi="fa-IR"/>
        </w:rPr>
        <w:softHyphen/>
      </w:r>
      <w:r w:rsidR="004E7A6D" w:rsidRPr="009623BF">
        <w:rPr>
          <w:rFonts w:ascii="Calibri" w:eastAsia="Calibri" w:hAnsi="Calibri" w:cs="B Nazanin" w:hint="cs"/>
          <w:sz w:val="24"/>
          <w:szCs w:val="24"/>
          <w:rtl/>
          <w:lang w:bidi="fa-IR"/>
        </w:rPr>
        <w:t>های شناختی که به افراد قابلیت</w:t>
      </w:r>
      <w:r w:rsidR="00907391" w:rsidRPr="009623BF">
        <w:rPr>
          <w:rFonts w:ascii="Calibri" w:eastAsia="Calibri" w:hAnsi="Calibri" w:cs="B Nazanin" w:hint="cs"/>
          <w:sz w:val="24"/>
          <w:szCs w:val="24"/>
          <w:rtl/>
          <w:lang w:bidi="fa-IR"/>
        </w:rPr>
        <w:t xml:space="preserve"> کنترل و تنظیم رفتار جهت سازگاری در بافت</w:t>
      </w:r>
      <w:r w:rsidR="00907391" w:rsidRPr="009623BF">
        <w:rPr>
          <w:rFonts w:ascii="Calibri" w:eastAsia="Calibri" w:hAnsi="Calibri" w:cs="B Nazanin"/>
          <w:sz w:val="24"/>
          <w:szCs w:val="24"/>
          <w:rtl/>
          <w:lang w:bidi="fa-IR"/>
        </w:rPr>
        <w:softHyphen/>
      </w:r>
      <w:r w:rsidR="00907391" w:rsidRPr="009623BF">
        <w:rPr>
          <w:rFonts w:ascii="Calibri" w:eastAsia="Calibri" w:hAnsi="Calibri" w:cs="B Nazanin" w:hint="cs"/>
          <w:sz w:val="24"/>
          <w:szCs w:val="24"/>
          <w:rtl/>
          <w:lang w:bidi="fa-IR"/>
        </w:rPr>
        <w:t>های گوناگون را می</w:t>
      </w:r>
      <w:r w:rsidR="00907391" w:rsidRPr="009623BF">
        <w:rPr>
          <w:rFonts w:ascii="Calibri" w:eastAsia="Calibri" w:hAnsi="Calibri" w:cs="B Nazanin"/>
          <w:sz w:val="24"/>
          <w:szCs w:val="24"/>
          <w:rtl/>
          <w:lang w:bidi="fa-IR"/>
        </w:rPr>
        <w:softHyphen/>
      </w:r>
      <w:r w:rsidR="00907391" w:rsidRPr="009623BF">
        <w:rPr>
          <w:rFonts w:ascii="Calibri" w:eastAsia="Calibri" w:hAnsi="Calibri" w:cs="B Nazanin" w:hint="cs"/>
          <w:sz w:val="24"/>
          <w:szCs w:val="24"/>
          <w:rtl/>
          <w:lang w:bidi="fa-IR"/>
        </w:rPr>
        <w:t>دهد، گفته می</w:t>
      </w:r>
      <w:r w:rsidR="00907391"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شود (آمانتز و همکاران، 2020).</w:t>
      </w:r>
      <w:r w:rsidR="003655C4" w:rsidRPr="009623BF">
        <w:rPr>
          <w:rFonts w:ascii="Calibri" w:eastAsia="Calibri" w:hAnsi="Calibri" w:cs="B Nazanin" w:hint="cs"/>
          <w:sz w:val="24"/>
          <w:szCs w:val="24"/>
          <w:rtl/>
          <w:lang w:bidi="fa-IR"/>
        </w:rPr>
        <w:t xml:space="preserve"> </w:t>
      </w:r>
      <w:r w:rsidRPr="009623BF">
        <w:rPr>
          <w:rFonts w:ascii="Calibri" w:eastAsia="Calibri" w:hAnsi="Calibri" w:cs="B Nazanin" w:hint="cs"/>
          <w:sz w:val="24"/>
          <w:szCs w:val="24"/>
          <w:rtl/>
          <w:lang w:bidi="fa-IR"/>
        </w:rPr>
        <w:t xml:space="preserve">این </w:t>
      </w:r>
      <w:r w:rsidR="00DD36B2" w:rsidRPr="009623BF">
        <w:rPr>
          <w:rFonts w:ascii="Calibri" w:eastAsia="Calibri" w:hAnsi="Calibri" w:cs="B Nazanin" w:hint="cs"/>
          <w:sz w:val="24"/>
          <w:szCs w:val="24"/>
          <w:rtl/>
          <w:lang w:bidi="fa-IR"/>
        </w:rPr>
        <w:t>سازه</w:t>
      </w:r>
      <w:r w:rsidRPr="009623BF">
        <w:rPr>
          <w:rFonts w:ascii="Calibri" w:eastAsia="Calibri" w:hAnsi="Calibri" w:cs="B Nazanin" w:hint="cs"/>
          <w:sz w:val="24"/>
          <w:szCs w:val="24"/>
          <w:rtl/>
          <w:lang w:bidi="fa-IR"/>
        </w:rPr>
        <w:t xml:space="preserve"> </w:t>
      </w:r>
      <w:r w:rsidR="00DD36B2" w:rsidRPr="009623BF">
        <w:rPr>
          <w:rFonts w:ascii="Calibri" w:eastAsia="Calibri" w:hAnsi="Calibri" w:cs="B Nazanin" w:hint="cs"/>
          <w:sz w:val="24"/>
          <w:szCs w:val="24"/>
          <w:rtl/>
          <w:lang w:bidi="fa-IR"/>
        </w:rPr>
        <w:t>در جهت</w:t>
      </w:r>
      <w:r w:rsidR="003655C4" w:rsidRPr="009623BF">
        <w:rPr>
          <w:rFonts w:ascii="Calibri" w:eastAsia="Calibri" w:hAnsi="Calibri" w:cs="B Nazanin" w:hint="cs"/>
          <w:sz w:val="24"/>
          <w:szCs w:val="24"/>
          <w:rtl/>
          <w:lang w:bidi="fa-IR"/>
        </w:rPr>
        <w:t xml:space="preserve"> توسعه مجموعه وسیعی از قابلیت</w:t>
      </w:r>
      <w:r w:rsidR="003655C4" w:rsidRPr="009623BF">
        <w:rPr>
          <w:rFonts w:ascii="Calibri" w:eastAsia="Calibri" w:hAnsi="Calibri" w:cs="B Nazanin"/>
          <w:sz w:val="24"/>
          <w:szCs w:val="24"/>
          <w:rtl/>
          <w:lang w:bidi="fa-IR"/>
        </w:rPr>
        <w:softHyphen/>
      </w:r>
      <w:r w:rsidR="003655C4" w:rsidRPr="009623BF">
        <w:rPr>
          <w:rFonts w:ascii="Calibri" w:eastAsia="Calibri" w:hAnsi="Calibri" w:cs="B Nazanin" w:hint="cs"/>
          <w:sz w:val="24"/>
          <w:szCs w:val="24"/>
          <w:rtl/>
          <w:lang w:bidi="fa-IR"/>
        </w:rPr>
        <w:t>ها</w:t>
      </w:r>
      <w:r w:rsidR="00DD36B2" w:rsidRPr="009623BF">
        <w:rPr>
          <w:rFonts w:ascii="Calibri" w:eastAsia="Calibri" w:hAnsi="Calibri" w:cs="B Nazanin" w:hint="cs"/>
          <w:sz w:val="24"/>
          <w:szCs w:val="24"/>
          <w:rtl/>
          <w:lang w:bidi="fa-IR"/>
        </w:rPr>
        <w:t>یی همچون نگرش وسیع و دیدن دیدگاه</w:t>
      </w:r>
      <w:r w:rsidR="00DD36B2" w:rsidRPr="009623BF">
        <w:rPr>
          <w:rFonts w:ascii="Calibri" w:eastAsia="Calibri" w:hAnsi="Calibri" w:cs="B Nazanin"/>
          <w:sz w:val="24"/>
          <w:szCs w:val="24"/>
          <w:rtl/>
          <w:lang w:bidi="fa-IR"/>
        </w:rPr>
        <w:softHyphen/>
      </w:r>
      <w:r w:rsidR="00DD36B2" w:rsidRPr="009623BF">
        <w:rPr>
          <w:rFonts w:ascii="Calibri" w:eastAsia="Calibri" w:hAnsi="Calibri" w:cs="B Nazanin" w:hint="cs"/>
          <w:sz w:val="24"/>
          <w:szCs w:val="24"/>
          <w:rtl/>
          <w:lang w:bidi="fa-IR"/>
        </w:rPr>
        <w:t>های گوناگون، خود کنترلی و خویشتن</w:t>
      </w:r>
      <w:r w:rsidR="00DD36B2" w:rsidRPr="009623BF">
        <w:rPr>
          <w:rFonts w:ascii="Calibri" w:eastAsia="Calibri" w:hAnsi="Calibri" w:cs="B Nazanin"/>
          <w:sz w:val="24"/>
          <w:szCs w:val="24"/>
          <w:rtl/>
          <w:lang w:bidi="fa-IR"/>
        </w:rPr>
        <w:softHyphen/>
      </w:r>
      <w:r w:rsidR="00DD36B2" w:rsidRPr="009623BF">
        <w:rPr>
          <w:rFonts w:ascii="Calibri" w:eastAsia="Calibri" w:hAnsi="Calibri" w:cs="B Nazanin" w:hint="cs"/>
          <w:sz w:val="24"/>
          <w:szCs w:val="24"/>
          <w:rtl/>
          <w:lang w:bidi="fa-IR"/>
        </w:rPr>
        <w:t>داری، توانایی در رویارویی با مشکلات و گشودگی در مقابل تجربیات، انتخاب صحیح، نظم</w:t>
      </w:r>
      <w:r w:rsidR="00DD36B2" w:rsidRPr="009623BF">
        <w:rPr>
          <w:rFonts w:ascii="Calibri" w:eastAsia="Calibri" w:hAnsi="Calibri" w:cs="B Nazanin"/>
          <w:sz w:val="24"/>
          <w:szCs w:val="24"/>
          <w:rtl/>
          <w:lang w:bidi="fa-IR"/>
        </w:rPr>
        <w:softHyphen/>
      </w:r>
      <w:r w:rsidR="00DD36B2" w:rsidRPr="009623BF">
        <w:rPr>
          <w:rFonts w:ascii="Calibri" w:eastAsia="Calibri" w:hAnsi="Calibri" w:cs="B Nazanin" w:hint="cs"/>
          <w:sz w:val="24"/>
          <w:szCs w:val="24"/>
          <w:rtl/>
          <w:lang w:bidi="fa-IR"/>
        </w:rPr>
        <w:t>پذیری، استدلال منطقی و قضاوت بدون سوگیری و سازگاری با شرایط عدم قطعیت می</w:t>
      </w:r>
      <w:r w:rsidR="00DD36B2" w:rsidRPr="009623BF">
        <w:rPr>
          <w:rFonts w:ascii="Calibri" w:eastAsia="Calibri" w:hAnsi="Calibri" w:cs="B Nazanin"/>
          <w:sz w:val="24"/>
          <w:szCs w:val="24"/>
          <w:rtl/>
          <w:lang w:bidi="fa-IR"/>
        </w:rPr>
        <w:softHyphen/>
      </w:r>
      <w:r w:rsidR="00DD36B2" w:rsidRPr="009623BF">
        <w:rPr>
          <w:rFonts w:ascii="Calibri" w:eastAsia="Calibri" w:hAnsi="Calibri" w:cs="B Nazanin" w:hint="cs"/>
          <w:sz w:val="24"/>
          <w:szCs w:val="24"/>
          <w:rtl/>
          <w:lang w:bidi="fa-IR"/>
        </w:rPr>
        <w:t xml:space="preserve">شود (دیاموند، 2020). </w:t>
      </w:r>
      <w:r w:rsidR="00E21AB6" w:rsidRPr="009623BF">
        <w:rPr>
          <w:rFonts w:ascii="Times New Roman" w:eastAsia="Times New Roman" w:hAnsi="Times New Roman" w:cs="B Nazanin" w:hint="cs"/>
          <w:sz w:val="24"/>
          <w:szCs w:val="24"/>
          <w:rtl/>
          <w:lang w:bidi="fa-IR"/>
        </w:rPr>
        <w:t xml:space="preserve">رشد این </w:t>
      </w:r>
      <w:r w:rsidR="00DD36B2" w:rsidRPr="009623BF">
        <w:rPr>
          <w:rFonts w:ascii="Times New Roman" w:eastAsia="Times New Roman" w:hAnsi="Times New Roman" w:cs="B Nazanin" w:hint="cs"/>
          <w:sz w:val="24"/>
          <w:szCs w:val="24"/>
          <w:rtl/>
          <w:lang w:bidi="fa-IR"/>
        </w:rPr>
        <w:t>توانمندی</w:t>
      </w:r>
      <w:r w:rsidR="00DD36B2" w:rsidRPr="009623BF">
        <w:rPr>
          <w:rFonts w:ascii="Times New Roman" w:eastAsia="Times New Roman" w:hAnsi="Times New Roman" w:cs="B Nazanin"/>
          <w:sz w:val="24"/>
          <w:szCs w:val="24"/>
          <w:rtl/>
          <w:lang w:bidi="fa-IR"/>
        </w:rPr>
        <w:softHyphen/>
      </w:r>
      <w:r w:rsidR="00DD36B2" w:rsidRPr="009623BF">
        <w:rPr>
          <w:rFonts w:ascii="Times New Roman" w:eastAsia="Times New Roman" w:hAnsi="Times New Roman" w:cs="B Nazanin" w:hint="cs"/>
          <w:sz w:val="24"/>
          <w:szCs w:val="24"/>
          <w:rtl/>
          <w:lang w:bidi="fa-IR"/>
        </w:rPr>
        <w:t>های</w:t>
      </w:r>
      <w:r w:rsidR="00E21AB6" w:rsidRPr="009623BF">
        <w:rPr>
          <w:rFonts w:ascii="Times New Roman" w:eastAsia="Times New Roman" w:hAnsi="Times New Roman" w:cs="B Nazanin" w:hint="cs"/>
          <w:sz w:val="24"/>
          <w:szCs w:val="24"/>
          <w:rtl/>
          <w:lang w:bidi="fa-IR"/>
        </w:rPr>
        <w:t xml:space="preserve"> شناختی در اوئل کودکی شروع شده و در بزرگسالی به حد اعلاء خود می</w:t>
      </w:r>
      <w:r w:rsidR="00E21AB6" w:rsidRPr="009623BF">
        <w:rPr>
          <w:rFonts w:ascii="Times New Roman" w:eastAsia="Times New Roman" w:hAnsi="Times New Roman" w:cs="B Nazanin"/>
          <w:sz w:val="24"/>
          <w:szCs w:val="24"/>
          <w:rtl/>
          <w:lang w:bidi="fa-IR"/>
        </w:rPr>
        <w:softHyphen/>
      </w:r>
      <w:r w:rsidR="00E21AB6" w:rsidRPr="009623BF">
        <w:rPr>
          <w:rFonts w:ascii="Times New Roman" w:eastAsia="Times New Roman" w:hAnsi="Times New Roman" w:cs="B Nazanin" w:hint="cs"/>
          <w:sz w:val="24"/>
          <w:szCs w:val="24"/>
          <w:rtl/>
          <w:lang w:bidi="fa-IR"/>
        </w:rPr>
        <w:t>رسد و افول آنها نیز در مرحله میان</w:t>
      </w:r>
      <w:r w:rsidR="00DD36B2" w:rsidRPr="009623BF">
        <w:rPr>
          <w:rFonts w:ascii="Times New Roman" w:eastAsia="Times New Roman" w:hAnsi="Times New Roman" w:cs="B Nazanin"/>
          <w:sz w:val="24"/>
          <w:szCs w:val="24"/>
          <w:rtl/>
          <w:lang w:bidi="fa-IR"/>
        </w:rPr>
        <w:softHyphen/>
      </w:r>
      <w:r w:rsidR="00E21AB6" w:rsidRPr="009623BF">
        <w:rPr>
          <w:rFonts w:ascii="Times New Roman" w:eastAsia="Times New Roman" w:hAnsi="Times New Roman" w:cs="B Nazanin" w:hint="cs"/>
          <w:sz w:val="24"/>
          <w:szCs w:val="24"/>
          <w:rtl/>
          <w:lang w:bidi="fa-IR"/>
        </w:rPr>
        <w:t>سالی است (زلازو و کارلسون، 2012).</w:t>
      </w:r>
      <w:r w:rsidR="00E21AB6" w:rsidRPr="009623BF">
        <w:rPr>
          <w:rFonts w:ascii="Calibri" w:eastAsia="Calibri" w:hAnsi="Calibri" w:cs="B Nazanin" w:hint="cs"/>
          <w:sz w:val="24"/>
          <w:szCs w:val="24"/>
          <w:rtl/>
        </w:rPr>
        <w:t xml:space="preserve"> ابعاد کارکردهای اجرایی شامل تنظیم رفتار</w:t>
      </w:r>
      <w:r w:rsidR="00E21AB6" w:rsidRPr="009623BF">
        <w:rPr>
          <w:rFonts w:ascii="Calibri" w:eastAsia="Calibri" w:hAnsi="Calibri" w:cs="B Nazanin"/>
          <w:sz w:val="24"/>
          <w:szCs w:val="24"/>
          <w:vertAlign w:val="superscript"/>
          <w:rtl/>
        </w:rPr>
        <w:footnoteReference w:id="2"/>
      </w:r>
      <w:r w:rsidR="00E21AB6" w:rsidRPr="009623BF">
        <w:rPr>
          <w:rFonts w:ascii="Calibri" w:eastAsia="Calibri" w:hAnsi="Calibri" w:cs="B Nazanin" w:hint="cs"/>
          <w:sz w:val="24"/>
          <w:szCs w:val="24"/>
          <w:rtl/>
        </w:rPr>
        <w:t>، تنظیم هیجان</w:t>
      </w:r>
      <w:r w:rsidR="00E21AB6" w:rsidRPr="009623BF">
        <w:rPr>
          <w:rFonts w:ascii="Calibri" w:eastAsia="Calibri" w:hAnsi="Calibri" w:cs="B Nazanin"/>
          <w:sz w:val="24"/>
          <w:szCs w:val="24"/>
          <w:vertAlign w:val="superscript"/>
          <w:rtl/>
        </w:rPr>
        <w:footnoteReference w:id="3"/>
      </w:r>
      <w:r w:rsidR="00E21AB6" w:rsidRPr="009623BF">
        <w:rPr>
          <w:rFonts w:ascii="Calibri" w:eastAsia="Calibri" w:hAnsi="Calibri" w:cs="B Nazanin" w:hint="cs"/>
          <w:sz w:val="24"/>
          <w:szCs w:val="24"/>
          <w:rtl/>
        </w:rPr>
        <w:t xml:space="preserve"> و تنظیم شناختی</w:t>
      </w:r>
      <w:r w:rsidR="00E21AB6" w:rsidRPr="009623BF">
        <w:rPr>
          <w:rFonts w:ascii="Calibri" w:eastAsia="Calibri" w:hAnsi="Calibri" w:cs="B Nazanin"/>
          <w:sz w:val="24"/>
          <w:szCs w:val="24"/>
          <w:vertAlign w:val="superscript"/>
          <w:rtl/>
        </w:rPr>
        <w:footnoteReference w:id="4"/>
      </w:r>
      <w:r w:rsidR="00E21AB6" w:rsidRPr="009623BF">
        <w:rPr>
          <w:rFonts w:ascii="Calibri" w:eastAsia="Calibri" w:hAnsi="Calibri" w:cs="B Nazanin" w:hint="cs"/>
          <w:sz w:val="24"/>
          <w:szCs w:val="24"/>
          <w:rtl/>
        </w:rPr>
        <w:t xml:space="preserve"> است، اما به طور کلی این کارکردها، شامل توانمندی</w:t>
      </w:r>
      <w:r w:rsidR="00E21AB6" w:rsidRPr="009623BF">
        <w:rPr>
          <w:rFonts w:ascii="Calibri" w:eastAsia="Calibri" w:hAnsi="Calibri" w:cs="B Nazanin"/>
          <w:sz w:val="24"/>
          <w:szCs w:val="24"/>
          <w:rtl/>
        </w:rPr>
        <w:softHyphen/>
      </w:r>
      <w:r w:rsidR="00E21AB6" w:rsidRPr="009623BF">
        <w:rPr>
          <w:rFonts w:ascii="Calibri" w:eastAsia="Calibri" w:hAnsi="Calibri" w:cs="B Nazanin" w:hint="cs"/>
          <w:sz w:val="24"/>
          <w:szCs w:val="24"/>
          <w:rtl/>
        </w:rPr>
        <w:t>های شناختی همچون حافظه</w:t>
      </w:r>
      <w:r w:rsidR="00E21AB6" w:rsidRPr="009623BF">
        <w:rPr>
          <w:rFonts w:ascii="Calibri" w:eastAsia="Calibri" w:hAnsi="Calibri" w:cs="B Nazanin"/>
          <w:sz w:val="24"/>
          <w:szCs w:val="24"/>
          <w:rtl/>
        </w:rPr>
        <w:softHyphen/>
      </w:r>
      <w:r w:rsidR="00E21AB6" w:rsidRPr="009623BF">
        <w:rPr>
          <w:rFonts w:ascii="Calibri" w:eastAsia="Calibri" w:hAnsi="Calibri" w:cs="B Nazanin"/>
          <w:sz w:val="24"/>
          <w:szCs w:val="24"/>
          <w:rtl/>
        </w:rPr>
        <w:softHyphen/>
      </w:r>
      <w:r w:rsidR="00553152" w:rsidRPr="009623BF">
        <w:rPr>
          <w:rFonts w:ascii="Calibri" w:eastAsia="Calibri" w:hAnsi="Calibri" w:cs="B Nazanin" w:hint="cs"/>
          <w:sz w:val="24"/>
          <w:szCs w:val="24"/>
          <w:rtl/>
        </w:rPr>
        <w:t xml:space="preserve">کاری، </w:t>
      </w:r>
      <w:r w:rsidR="00E21AB6" w:rsidRPr="009623BF">
        <w:rPr>
          <w:rFonts w:ascii="Calibri" w:eastAsia="Calibri" w:hAnsi="Calibri" w:cs="B Nazanin" w:hint="cs"/>
          <w:sz w:val="24"/>
          <w:szCs w:val="24"/>
          <w:rtl/>
        </w:rPr>
        <w:t>کنترل مهاری، برنامه</w:t>
      </w:r>
      <w:r w:rsidR="00E21AB6" w:rsidRPr="009623BF">
        <w:rPr>
          <w:rFonts w:ascii="Calibri" w:eastAsia="Calibri" w:hAnsi="Calibri" w:cs="B Nazanin"/>
          <w:sz w:val="24"/>
          <w:szCs w:val="24"/>
          <w:rtl/>
        </w:rPr>
        <w:softHyphen/>
      </w:r>
      <w:r w:rsidR="00E21AB6" w:rsidRPr="009623BF">
        <w:rPr>
          <w:rFonts w:ascii="Calibri" w:eastAsia="Calibri" w:hAnsi="Calibri" w:cs="B Nazanin" w:hint="cs"/>
          <w:sz w:val="24"/>
          <w:szCs w:val="24"/>
          <w:rtl/>
        </w:rPr>
        <w:t>ریزی، انعطاف</w:t>
      </w:r>
      <w:r w:rsidR="00E21AB6" w:rsidRPr="009623BF">
        <w:rPr>
          <w:rFonts w:ascii="Calibri" w:eastAsia="Calibri" w:hAnsi="Calibri" w:cs="B Nazanin"/>
          <w:sz w:val="24"/>
          <w:szCs w:val="24"/>
          <w:rtl/>
        </w:rPr>
        <w:softHyphen/>
      </w:r>
      <w:r w:rsidR="00E21AB6" w:rsidRPr="009623BF">
        <w:rPr>
          <w:rFonts w:ascii="Calibri" w:eastAsia="Calibri" w:hAnsi="Calibri" w:cs="B Nazanin" w:hint="cs"/>
          <w:sz w:val="24"/>
          <w:szCs w:val="24"/>
          <w:rtl/>
        </w:rPr>
        <w:t>پذیری شناختی، استدلال و حل</w:t>
      </w:r>
      <w:r w:rsidR="00E21AB6" w:rsidRPr="009623BF">
        <w:rPr>
          <w:rFonts w:ascii="Calibri" w:eastAsia="Calibri" w:hAnsi="Calibri" w:cs="B Nazanin"/>
          <w:sz w:val="24"/>
          <w:szCs w:val="24"/>
          <w:rtl/>
        </w:rPr>
        <w:softHyphen/>
      </w:r>
      <w:r w:rsidR="00E21AB6" w:rsidRPr="009623BF">
        <w:rPr>
          <w:rFonts w:ascii="Calibri" w:eastAsia="Calibri" w:hAnsi="Calibri" w:cs="B Nazanin" w:hint="cs"/>
          <w:sz w:val="24"/>
          <w:szCs w:val="24"/>
          <w:rtl/>
        </w:rPr>
        <w:t>مسئله هستند (کریستوفر</w:t>
      </w:r>
      <w:r w:rsidR="00E21AB6" w:rsidRPr="009623BF">
        <w:rPr>
          <w:rFonts w:ascii="Calibri" w:eastAsia="Calibri" w:hAnsi="Calibri" w:cs="B Nazanin" w:hint="cs"/>
          <w:sz w:val="24"/>
          <w:szCs w:val="24"/>
          <w:rtl/>
          <w:lang w:bidi="fa-IR"/>
        </w:rPr>
        <w:t>ی</w:t>
      </w:r>
      <w:r w:rsidR="00E21AB6" w:rsidRPr="009623BF">
        <w:rPr>
          <w:rFonts w:ascii="Calibri" w:eastAsia="Calibri" w:hAnsi="Calibri" w:cs="B Nazanin" w:hint="cs"/>
          <w:sz w:val="24"/>
          <w:szCs w:val="24"/>
          <w:rtl/>
        </w:rPr>
        <w:t xml:space="preserve"> و همکاران، 2019)</w:t>
      </w:r>
      <w:r w:rsidR="00E21AB6" w:rsidRPr="009623BF">
        <w:rPr>
          <w:rFonts w:ascii="Calibri" w:eastAsia="Calibri" w:hAnsi="Calibri" w:cs="B Nazanin" w:hint="cs"/>
          <w:sz w:val="24"/>
          <w:szCs w:val="24"/>
          <w:rtl/>
          <w:lang w:bidi="fa-IR"/>
        </w:rPr>
        <w:t>.</w:t>
      </w:r>
      <w:r w:rsidR="00E21AB6" w:rsidRPr="009623BF">
        <w:rPr>
          <w:rFonts w:ascii="Arial" w:eastAsia="Times New Roman" w:hAnsi="Arial" w:cs="B Nazanin" w:hint="cs"/>
          <w:sz w:val="20"/>
          <w:szCs w:val="20"/>
          <w:rtl/>
        </w:rPr>
        <w:t xml:space="preserve"> </w:t>
      </w:r>
      <w:r w:rsidR="008478D9" w:rsidRPr="009623BF">
        <w:rPr>
          <w:rFonts w:ascii="Calibri" w:eastAsia="Calibri" w:hAnsi="Calibri" w:cs="B Nazanin" w:hint="cs"/>
          <w:sz w:val="24"/>
          <w:szCs w:val="24"/>
          <w:rtl/>
          <w:lang w:bidi="fa-IR"/>
        </w:rPr>
        <w:t>کارکردهای اجرایی</w:t>
      </w:r>
      <w:r w:rsidR="004C58B6" w:rsidRPr="009623BF">
        <w:rPr>
          <w:rFonts w:ascii="Calibri" w:eastAsia="Calibri" w:hAnsi="Calibri" w:cs="B Nazanin" w:hint="cs"/>
          <w:sz w:val="24"/>
          <w:szCs w:val="24"/>
          <w:rtl/>
          <w:lang w:bidi="fa-IR"/>
        </w:rPr>
        <w:t xml:space="preserve"> به عنوان </w:t>
      </w:r>
      <w:r w:rsidR="008478D9" w:rsidRPr="009623BF">
        <w:rPr>
          <w:rFonts w:ascii="Calibri" w:eastAsia="Calibri" w:hAnsi="Calibri" w:cs="B Nazanin" w:hint="cs"/>
          <w:sz w:val="24"/>
          <w:szCs w:val="24"/>
          <w:rtl/>
          <w:lang w:bidi="fa-IR"/>
        </w:rPr>
        <w:t xml:space="preserve">یکی از </w:t>
      </w:r>
      <w:r w:rsidR="004C58B6" w:rsidRPr="009623BF">
        <w:rPr>
          <w:rFonts w:ascii="Calibri" w:eastAsia="Calibri" w:hAnsi="Calibri" w:cs="B Nazanin" w:hint="cs"/>
          <w:sz w:val="24"/>
          <w:szCs w:val="24"/>
          <w:rtl/>
          <w:lang w:bidi="fa-IR"/>
        </w:rPr>
        <w:t>مولفه</w:t>
      </w:r>
      <w:r w:rsidR="004C58B6" w:rsidRPr="009623BF">
        <w:rPr>
          <w:rFonts w:ascii="Calibri" w:eastAsia="Calibri" w:hAnsi="Calibri" w:cs="B Nazanin"/>
          <w:sz w:val="24"/>
          <w:szCs w:val="24"/>
          <w:rtl/>
          <w:lang w:bidi="fa-IR"/>
        </w:rPr>
        <w:softHyphen/>
      </w:r>
      <w:r w:rsidR="004C58B6" w:rsidRPr="009623BF">
        <w:rPr>
          <w:rFonts w:ascii="Calibri" w:eastAsia="Calibri" w:hAnsi="Calibri" w:cs="B Nazanin" w:hint="cs"/>
          <w:sz w:val="24"/>
          <w:szCs w:val="24"/>
          <w:rtl/>
          <w:lang w:bidi="fa-IR"/>
        </w:rPr>
        <w:t>های با اهمیت</w:t>
      </w:r>
      <w:r w:rsidR="008478D9" w:rsidRPr="009623BF">
        <w:rPr>
          <w:rFonts w:ascii="Calibri" w:eastAsia="Calibri" w:hAnsi="Calibri" w:cs="B Nazanin" w:hint="cs"/>
          <w:sz w:val="24"/>
          <w:szCs w:val="24"/>
          <w:rtl/>
          <w:lang w:bidi="fa-IR"/>
        </w:rPr>
        <w:t xml:space="preserve"> در </w:t>
      </w:r>
      <w:r w:rsidR="00D15090" w:rsidRPr="009623BF">
        <w:rPr>
          <w:rFonts w:ascii="Calibri" w:eastAsia="Calibri" w:hAnsi="Calibri" w:cs="B Nazanin" w:hint="cs"/>
          <w:sz w:val="24"/>
          <w:szCs w:val="24"/>
          <w:rtl/>
          <w:lang w:bidi="fa-IR"/>
        </w:rPr>
        <w:t xml:space="preserve">پیشرفت تحصیلی و سایر نتایج مثبت </w:t>
      </w:r>
      <w:r w:rsidR="008478D9" w:rsidRPr="009623BF">
        <w:rPr>
          <w:rFonts w:ascii="Calibri" w:eastAsia="Calibri" w:hAnsi="Calibri" w:cs="B Nazanin" w:hint="cs"/>
          <w:sz w:val="24"/>
          <w:szCs w:val="24"/>
          <w:rtl/>
          <w:lang w:bidi="fa-IR"/>
        </w:rPr>
        <w:t xml:space="preserve">در زندگی </w:t>
      </w:r>
      <w:r w:rsidR="00264AAF" w:rsidRPr="009623BF">
        <w:rPr>
          <w:rFonts w:ascii="Calibri" w:eastAsia="Calibri" w:hAnsi="Calibri" w:cs="B Nazanin" w:hint="cs"/>
          <w:sz w:val="24"/>
          <w:szCs w:val="24"/>
          <w:rtl/>
          <w:lang w:bidi="fa-IR"/>
        </w:rPr>
        <w:t>هستند</w:t>
      </w:r>
      <w:r w:rsidR="008478D9" w:rsidRPr="009623BF">
        <w:rPr>
          <w:rFonts w:ascii="Calibri" w:eastAsia="Calibri" w:hAnsi="Calibri" w:cs="B Nazanin" w:hint="cs"/>
          <w:sz w:val="24"/>
          <w:szCs w:val="24"/>
          <w:rtl/>
          <w:lang w:bidi="fa-IR"/>
        </w:rPr>
        <w:t xml:space="preserve"> (نیبوم و موناکاتا، 2023).</w:t>
      </w:r>
      <w:r w:rsidR="001668EC" w:rsidRPr="009623BF">
        <w:rPr>
          <w:rFonts w:ascii="Calibri" w:eastAsia="Calibri" w:hAnsi="Calibri" w:cs="B Nazanin" w:hint="cs"/>
          <w:sz w:val="24"/>
          <w:szCs w:val="24"/>
          <w:rtl/>
          <w:lang w:bidi="fa-IR"/>
        </w:rPr>
        <w:t xml:space="preserve"> </w:t>
      </w:r>
      <w:r w:rsidR="008478D9" w:rsidRPr="009623BF">
        <w:rPr>
          <w:rFonts w:ascii="Times New Roman" w:eastAsia="Times New Roman" w:hAnsi="Times New Roman" w:cs="B Nazanin" w:hint="cs"/>
          <w:sz w:val="24"/>
          <w:szCs w:val="24"/>
          <w:rtl/>
          <w:lang w:bidi="fa-IR"/>
        </w:rPr>
        <w:t xml:space="preserve">این کارکردها در شرایط رشدی به صورت منعطف با در نظر داشت </w:t>
      </w:r>
      <w:r w:rsidR="001668EC" w:rsidRPr="009623BF">
        <w:rPr>
          <w:rFonts w:ascii="Times New Roman" w:eastAsia="Times New Roman" w:hAnsi="Times New Roman" w:cs="B Nazanin" w:hint="cs"/>
          <w:sz w:val="24"/>
          <w:szCs w:val="24"/>
          <w:rtl/>
          <w:lang w:bidi="fa-IR"/>
        </w:rPr>
        <w:t>تفاوت</w:t>
      </w:r>
      <w:r w:rsidR="001668EC" w:rsidRPr="009623BF">
        <w:rPr>
          <w:rFonts w:ascii="Times New Roman" w:eastAsia="Times New Roman" w:hAnsi="Times New Roman" w:cs="B Nazanin"/>
          <w:sz w:val="24"/>
          <w:szCs w:val="24"/>
          <w:rtl/>
          <w:lang w:bidi="fa-IR"/>
        </w:rPr>
        <w:softHyphen/>
      </w:r>
      <w:r w:rsidR="001668EC" w:rsidRPr="009623BF">
        <w:rPr>
          <w:rFonts w:ascii="Times New Roman" w:eastAsia="Times New Roman" w:hAnsi="Times New Roman" w:cs="B Nazanin" w:hint="cs"/>
          <w:sz w:val="24"/>
          <w:szCs w:val="24"/>
          <w:rtl/>
          <w:lang w:bidi="fa-IR"/>
        </w:rPr>
        <w:t>های فردی</w:t>
      </w:r>
      <w:r w:rsidR="008478D9" w:rsidRPr="009623BF">
        <w:rPr>
          <w:rFonts w:ascii="Times New Roman" w:eastAsia="Times New Roman" w:hAnsi="Times New Roman" w:cs="B Nazanin" w:hint="cs"/>
          <w:sz w:val="24"/>
          <w:szCs w:val="24"/>
          <w:rtl/>
          <w:lang w:bidi="fa-IR"/>
        </w:rPr>
        <w:t xml:space="preserve"> در یادگیرندگان دارای پیامد</w:t>
      </w:r>
      <w:r w:rsidR="008478D9" w:rsidRPr="009623BF">
        <w:rPr>
          <w:rFonts w:ascii="Times New Roman" w:eastAsia="Times New Roman" w:hAnsi="Times New Roman" w:cs="B Nazanin"/>
          <w:sz w:val="24"/>
          <w:szCs w:val="24"/>
          <w:rtl/>
          <w:lang w:bidi="fa-IR"/>
        </w:rPr>
        <w:softHyphen/>
      </w:r>
      <w:r w:rsidR="008478D9" w:rsidRPr="009623BF">
        <w:rPr>
          <w:rFonts w:ascii="Times New Roman" w:eastAsia="Times New Roman" w:hAnsi="Times New Roman" w:cs="B Nazanin" w:hint="cs"/>
          <w:sz w:val="24"/>
          <w:szCs w:val="24"/>
          <w:rtl/>
          <w:lang w:bidi="fa-IR"/>
        </w:rPr>
        <w:t xml:space="preserve">های طولانی مدتی در </w:t>
      </w:r>
      <w:r w:rsidR="001668EC" w:rsidRPr="009623BF">
        <w:rPr>
          <w:rFonts w:ascii="Times New Roman" w:eastAsia="Times New Roman" w:hAnsi="Times New Roman" w:cs="B Nazanin" w:hint="cs"/>
          <w:sz w:val="24"/>
          <w:szCs w:val="24"/>
          <w:rtl/>
          <w:lang w:bidi="fa-IR"/>
        </w:rPr>
        <w:t>عملکرد</w:t>
      </w:r>
      <w:r w:rsidR="008478D9" w:rsidRPr="009623BF">
        <w:rPr>
          <w:rFonts w:ascii="Times New Roman" w:eastAsia="Times New Roman" w:hAnsi="Times New Roman" w:cs="B Nazanin" w:hint="cs"/>
          <w:sz w:val="24"/>
          <w:szCs w:val="24"/>
          <w:rtl/>
          <w:lang w:bidi="fa-IR"/>
        </w:rPr>
        <w:t xml:space="preserve"> تحصیلی</w:t>
      </w:r>
      <w:r w:rsidR="00264AAF" w:rsidRPr="009623BF">
        <w:rPr>
          <w:rFonts w:ascii="Times New Roman" w:eastAsia="Times New Roman" w:hAnsi="Times New Roman" w:cs="B Nazanin" w:hint="cs"/>
          <w:sz w:val="24"/>
          <w:szCs w:val="24"/>
          <w:rtl/>
          <w:lang w:bidi="fa-IR"/>
        </w:rPr>
        <w:t xml:space="preserve"> یادگیرندگان</w:t>
      </w:r>
      <w:r w:rsidR="008478D9" w:rsidRPr="009623BF">
        <w:rPr>
          <w:rFonts w:ascii="Times New Roman" w:eastAsia="Times New Roman" w:hAnsi="Times New Roman" w:cs="B Nazanin" w:hint="cs"/>
          <w:sz w:val="24"/>
          <w:szCs w:val="24"/>
          <w:rtl/>
          <w:lang w:bidi="fa-IR"/>
        </w:rPr>
        <w:t xml:space="preserve"> هستند (</w:t>
      </w:r>
      <w:r w:rsidR="001668EC" w:rsidRPr="009623BF">
        <w:rPr>
          <w:rFonts w:ascii="Times New Roman" w:eastAsia="Times New Roman" w:hAnsi="Times New Roman" w:cs="B Nazanin"/>
          <w:sz w:val="24"/>
          <w:szCs w:val="24"/>
          <w:rtl/>
          <w:lang w:bidi="fa-IR"/>
        </w:rPr>
        <w:t>نوده</w:t>
      </w:r>
      <w:r w:rsidR="001668EC" w:rsidRPr="009623BF">
        <w:rPr>
          <w:rFonts w:ascii="Times New Roman" w:eastAsia="Times New Roman" w:hAnsi="Times New Roman" w:cs="B Nazanin"/>
          <w:sz w:val="24"/>
          <w:szCs w:val="24"/>
          <w:rtl/>
          <w:lang w:bidi="fa-IR"/>
        </w:rPr>
        <w:softHyphen/>
        <w:t>ئ</w:t>
      </w:r>
      <w:r w:rsidR="001668EC" w:rsidRPr="009623BF">
        <w:rPr>
          <w:rFonts w:ascii="Times New Roman" w:eastAsia="Times New Roman" w:hAnsi="Times New Roman" w:cs="B Nazanin" w:hint="cs"/>
          <w:sz w:val="24"/>
          <w:szCs w:val="24"/>
          <w:rtl/>
          <w:lang w:bidi="fa-IR"/>
        </w:rPr>
        <w:t>ی</w:t>
      </w:r>
      <w:r w:rsidR="001668EC" w:rsidRPr="009623BF">
        <w:rPr>
          <w:rFonts w:ascii="Times New Roman" w:eastAsia="Times New Roman" w:hAnsi="Times New Roman" w:cs="B Nazanin"/>
          <w:sz w:val="24"/>
          <w:szCs w:val="24"/>
          <w:rtl/>
          <w:lang w:bidi="fa-IR"/>
        </w:rPr>
        <w:t xml:space="preserve"> </w:t>
      </w:r>
      <w:r w:rsidR="008478D9" w:rsidRPr="009623BF">
        <w:rPr>
          <w:rFonts w:ascii="Times New Roman" w:eastAsia="Times New Roman" w:hAnsi="Times New Roman" w:cs="B Nazanin" w:hint="cs"/>
          <w:sz w:val="24"/>
          <w:szCs w:val="24"/>
          <w:rtl/>
          <w:lang w:bidi="fa-IR"/>
        </w:rPr>
        <w:t xml:space="preserve">و </w:t>
      </w:r>
      <w:r w:rsidR="001668EC" w:rsidRPr="009623BF">
        <w:rPr>
          <w:rFonts w:ascii="Times New Roman" w:eastAsia="Times New Roman" w:hAnsi="Times New Roman" w:cs="B Nazanin" w:hint="cs"/>
          <w:sz w:val="24"/>
          <w:szCs w:val="24"/>
          <w:rtl/>
          <w:lang w:bidi="fa-IR"/>
        </w:rPr>
        <w:t>همکاران، 1395</w:t>
      </w:r>
      <w:r w:rsidR="008478D9" w:rsidRPr="009623BF">
        <w:rPr>
          <w:rFonts w:ascii="Times New Roman" w:eastAsia="Times New Roman" w:hAnsi="Times New Roman" w:cs="B Nazanin" w:hint="cs"/>
          <w:sz w:val="24"/>
          <w:szCs w:val="24"/>
          <w:rtl/>
          <w:lang w:bidi="fa-IR"/>
        </w:rPr>
        <w:t xml:space="preserve">). </w:t>
      </w:r>
      <w:r w:rsidR="00354E7F" w:rsidRPr="009623BF">
        <w:rPr>
          <w:rFonts w:ascii="Times New Roman" w:eastAsia="Times New Roman" w:hAnsi="Times New Roman" w:cs="B Nazanin"/>
          <w:sz w:val="24"/>
          <w:szCs w:val="24"/>
          <w:rtl/>
        </w:rPr>
        <w:t>نقص در کارکردهای اجرایی می‌تواند به‌عنوان شاخصی در تمایز میان اسپیسیفایرهای اختلال یادگیری خاص مورد توجه قرار گیرد</w:t>
      </w:r>
      <w:r w:rsidR="00354E7F" w:rsidRPr="009623BF">
        <w:rPr>
          <w:rFonts w:ascii="Times New Roman" w:eastAsia="Times New Roman" w:hAnsi="Times New Roman" w:cs="B Nazanin" w:hint="cs"/>
          <w:sz w:val="24"/>
          <w:szCs w:val="24"/>
          <w:rtl/>
          <w:lang w:bidi="fa-IR"/>
        </w:rPr>
        <w:t xml:space="preserve"> (محمدی و همکاران، 1403).</w:t>
      </w:r>
      <w:r w:rsidR="00553152" w:rsidRPr="009623BF">
        <w:rPr>
          <w:rFonts w:ascii="Times New Roman" w:eastAsia="Times New Roman" w:hAnsi="Times New Roman" w:cs="B Nazanin" w:hint="cs"/>
          <w:sz w:val="24"/>
          <w:szCs w:val="24"/>
          <w:rtl/>
          <w:lang w:bidi="fa-IR"/>
        </w:rPr>
        <w:t xml:space="preserve"> </w:t>
      </w:r>
      <w:r w:rsidR="008478D9" w:rsidRPr="009623BF">
        <w:rPr>
          <w:rFonts w:ascii="Times New Roman" w:eastAsia="Times New Roman" w:hAnsi="Times New Roman" w:cs="B Nazanin" w:hint="cs"/>
          <w:sz w:val="24"/>
          <w:szCs w:val="24"/>
          <w:rtl/>
          <w:lang w:bidi="fa-IR"/>
        </w:rPr>
        <w:t>کارکردهای اجرایی</w:t>
      </w:r>
      <w:r w:rsidR="008478D9" w:rsidRPr="009623BF">
        <w:rPr>
          <w:rFonts w:ascii="Times New Roman" w:eastAsia="Times New Roman" w:hAnsi="Times New Roman" w:cs="B Nazanin"/>
          <w:sz w:val="24"/>
          <w:szCs w:val="24"/>
          <w:lang w:bidi="fa-IR"/>
        </w:rPr>
        <w:t xml:space="preserve"> </w:t>
      </w:r>
      <w:r w:rsidR="008478D9" w:rsidRPr="009623BF">
        <w:rPr>
          <w:rFonts w:ascii="Times New Roman" w:eastAsia="Times New Roman" w:hAnsi="Times New Roman" w:cs="B Nazanin" w:hint="cs"/>
          <w:sz w:val="24"/>
          <w:szCs w:val="24"/>
          <w:rtl/>
          <w:lang w:bidi="fa-IR"/>
        </w:rPr>
        <w:t>در کسب مهارت</w:t>
      </w:r>
      <w:r w:rsidR="008478D9" w:rsidRPr="009623BF">
        <w:rPr>
          <w:rFonts w:ascii="Times New Roman" w:eastAsia="Times New Roman" w:hAnsi="Times New Roman" w:cs="B Nazanin"/>
          <w:sz w:val="24"/>
          <w:szCs w:val="24"/>
          <w:rtl/>
          <w:lang w:bidi="fa-IR"/>
        </w:rPr>
        <w:softHyphen/>
      </w:r>
      <w:r w:rsidR="008478D9" w:rsidRPr="009623BF">
        <w:rPr>
          <w:rFonts w:ascii="Times New Roman" w:eastAsia="Times New Roman" w:hAnsi="Times New Roman" w:cs="B Nazanin" w:hint="cs"/>
          <w:sz w:val="24"/>
          <w:szCs w:val="24"/>
          <w:rtl/>
          <w:lang w:bidi="fa-IR"/>
        </w:rPr>
        <w:t>های بنیادین خواندن، نوشتن و ریاضیات نقش موثری دارند</w:t>
      </w:r>
      <w:r w:rsidR="008478D9" w:rsidRPr="009623BF">
        <w:rPr>
          <w:rFonts w:ascii="Times New Roman" w:eastAsia="Times New Roman" w:hAnsi="Times New Roman" w:cs="B Nazanin"/>
          <w:sz w:val="24"/>
          <w:szCs w:val="24"/>
          <w:lang w:bidi="fa-IR"/>
        </w:rPr>
        <w:t xml:space="preserve"> </w:t>
      </w:r>
      <w:r w:rsidR="008478D9" w:rsidRPr="009623BF">
        <w:rPr>
          <w:rFonts w:ascii="Times New Roman" w:eastAsia="Times New Roman" w:hAnsi="Times New Roman" w:cs="B Nazanin" w:hint="cs"/>
          <w:sz w:val="24"/>
          <w:szCs w:val="24"/>
          <w:rtl/>
          <w:lang w:bidi="fa-IR"/>
        </w:rPr>
        <w:t>(مک</w:t>
      </w:r>
      <w:r w:rsidR="008478D9" w:rsidRPr="009623BF">
        <w:rPr>
          <w:rFonts w:ascii="Times New Roman" w:eastAsia="Times New Roman" w:hAnsi="Times New Roman" w:cs="B Nazanin"/>
          <w:sz w:val="24"/>
          <w:szCs w:val="24"/>
          <w:rtl/>
          <w:lang w:bidi="fa-IR"/>
        </w:rPr>
        <w:softHyphen/>
      </w:r>
      <w:r w:rsidR="00354E7F" w:rsidRPr="009623BF">
        <w:rPr>
          <w:rFonts w:ascii="Times New Roman" w:eastAsia="Times New Roman" w:hAnsi="Times New Roman" w:cs="B Nazanin" w:hint="cs"/>
          <w:sz w:val="24"/>
          <w:szCs w:val="24"/>
          <w:rtl/>
          <w:lang w:bidi="fa-IR"/>
        </w:rPr>
        <w:t xml:space="preserve">کلیلند و کامرون، 2019). </w:t>
      </w:r>
      <w:r w:rsidR="00264AAF" w:rsidRPr="009623BF">
        <w:rPr>
          <w:rFonts w:ascii="Times New Roman" w:eastAsia="Times New Roman" w:hAnsi="Times New Roman" w:cs="B Nazanin" w:hint="cs"/>
          <w:sz w:val="24"/>
          <w:szCs w:val="24"/>
          <w:rtl/>
          <w:lang w:bidi="fa-IR"/>
        </w:rPr>
        <w:t xml:space="preserve">مکانیسم عمل این </w:t>
      </w:r>
      <w:r w:rsidR="00E3258F" w:rsidRPr="009623BF">
        <w:rPr>
          <w:rFonts w:ascii="Times New Roman" w:eastAsia="Times New Roman" w:hAnsi="Times New Roman" w:cs="B Nazanin" w:hint="cs"/>
          <w:sz w:val="24"/>
          <w:szCs w:val="24"/>
          <w:rtl/>
        </w:rPr>
        <w:t xml:space="preserve">سازه </w:t>
      </w:r>
      <w:r w:rsidR="00354E7F" w:rsidRPr="009623BF">
        <w:rPr>
          <w:rFonts w:ascii="Times New Roman" w:eastAsia="Times New Roman" w:hAnsi="Times New Roman" w:cs="B Nazanin" w:hint="cs"/>
          <w:sz w:val="24"/>
          <w:szCs w:val="24"/>
          <w:rtl/>
        </w:rPr>
        <w:t xml:space="preserve">باعث افزایش </w:t>
      </w:r>
      <w:r w:rsidR="00354E7F" w:rsidRPr="009623BF">
        <w:rPr>
          <w:rFonts w:ascii="Times New Roman" w:eastAsia="Times New Roman" w:hAnsi="Times New Roman" w:cs="B Nazanin"/>
          <w:sz w:val="24"/>
          <w:szCs w:val="24"/>
          <w:rtl/>
        </w:rPr>
        <w:t>توانایی</w:t>
      </w:r>
      <w:r w:rsidR="00264AAF" w:rsidRPr="009623BF">
        <w:rPr>
          <w:rFonts w:ascii="Times New Roman" w:eastAsia="Times New Roman" w:hAnsi="Times New Roman" w:cs="B Nazanin"/>
          <w:sz w:val="24"/>
          <w:szCs w:val="24"/>
          <w:rtl/>
        </w:rPr>
        <w:softHyphen/>
      </w:r>
      <w:r w:rsidR="00264AAF" w:rsidRPr="009623BF">
        <w:rPr>
          <w:rFonts w:ascii="Times New Roman" w:eastAsia="Times New Roman" w:hAnsi="Times New Roman" w:cs="B Nazanin" w:hint="cs"/>
          <w:sz w:val="24"/>
          <w:szCs w:val="24"/>
          <w:rtl/>
        </w:rPr>
        <w:t>های</w:t>
      </w:r>
      <w:r w:rsidR="00354E7F" w:rsidRPr="009623BF">
        <w:rPr>
          <w:rFonts w:ascii="Cambria" w:eastAsia="Times New Roman" w:hAnsi="Cambria" w:cs="Cambria" w:hint="cs"/>
          <w:sz w:val="24"/>
          <w:szCs w:val="24"/>
          <w:rtl/>
        </w:rPr>
        <w:t> </w:t>
      </w:r>
      <w:r w:rsidR="00354E7F" w:rsidRPr="009623BF">
        <w:rPr>
          <w:rFonts w:ascii="Times New Roman" w:eastAsia="Times New Roman" w:hAnsi="Times New Roman" w:cs="B Nazanin"/>
          <w:sz w:val="24"/>
          <w:szCs w:val="24"/>
          <w:rtl/>
        </w:rPr>
        <w:t>فراحافظه، برنامه</w:t>
      </w:r>
      <w:r w:rsidR="00354E7F" w:rsidRPr="009623BF">
        <w:rPr>
          <w:rFonts w:ascii="Times New Roman" w:eastAsia="Times New Roman" w:hAnsi="Times New Roman" w:cs="B Nazanin"/>
          <w:sz w:val="24"/>
          <w:szCs w:val="24"/>
          <w:rtl/>
        </w:rPr>
        <w:softHyphen/>
        <w:t>‌ریزی و حل مسئله</w:t>
      </w:r>
      <w:r w:rsidR="00354E7F" w:rsidRPr="009623BF">
        <w:rPr>
          <w:rFonts w:ascii="Times New Roman" w:eastAsia="Times New Roman" w:hAnsi="Times New Roman" w:cs="B Nazanin" w:hint="cs"/>
          <w:sz w:val="24"/>
          <w:szCs w:val="24"/>
          <w:rtl/>
        </w:rPr>
        <w:t xml:space="preserve"> در </w:t>
      </w:r>
      <w:r w:rsidR="00264AAF" w:rsidRPr="009623BF">
        <w:rPr>
          <w:rFonts w:ascii="Times New Roman" w:eastAsia="Times New Roman" w:hAnsi="Times New Roman" w:cs="B Nazanin" w:hint="cs"/>
          <w:sz w:val="24"/>
          <w:szCs w:val="24"/>
          <w:rtl/>
        </w:rPr>
        <w:t>یادگیرندگان</w:t>
      </w:r>
      <w:r w:rsidR="00354E7F" w:rsidRPr="009623BF">
        <w:rPr>
          <w:rFonts w:ascii="Times New Roman" w:eastAsia="Times New Roman" w:hAnsi="Times New Roman" w:cs="B Nazanin" w:hint="cs"/>
          <w:sz w:val="24"/>
          <w:szCs w:val="24"/>
          <w:rtl/>
        </w:rPr>
        <w:t xml:space="preserve"> خواهد شد</w:t>
      </w:r>
      <w:r w:rsidR="00354E7F" w:rsidRPr="009623BF">
        <w:rPr>
          <w:rFonts w:ascii="Times New Roman" w:eastAsia="Times New Roman" w:hAnsi="Times New Roman" w:cs="B Nazanin"/>
          <w:sz w:val="24"/>
          <w:szCs w:val="24"/>
          <w:rtl/>
        </w:rPr>
        <w:t xml:space="preserve"> </w:t>
      </w:r>
      <w:r w:rsidR="00354E7F" w:rsidRPr="009623BF">
        <w:rPr>
          <w:rFonts w:ascii="Times New Roman" w:eastAsia="Times New Roman" w:hAnsi="Times New Roman" w:cs="B Nazanin" w:hint="cs"/>
          <w:sz w:val="24"/>
          <w:szCs w:val="24"/>
          <w:rtl/>
        </w:rPr>
        <w:t>(</w:t>
      </w:r>
      <w:r w:rsidR="008C700E" w:rsidRPr="009623BF">
        <w:rPr>
          <w:rFonts w:ascii="Times New Roman" w:eastAsia="Times New Roman" w:hAnsi="Times New Roman" w:cs="B Nazanin" w:hint="cs"/>
          <w:sz w:val="24"/>
          <w:szCs w:val="24"/>
          <w:rtl/>
        </w:rPr>
        <w:t>باقر</w:t>
      </w:r>
      <w:r w:rsidR="00235848" w:rsidRPr="009623BF">
        <w:rPr>
          <w:rFonts w:ascii="Times New Roman" w:eastAsia="Times New Roman" w:hAnsi="Times New Roman" w:cs="B Nazanin" w:hint="cs"/>
          <w:sz w:val="24"/>
          <w:szCs w:val="24"/>
          <w:rtl/>
        </w:rPr>
        <w:t>پور و همکاران، 1398).</w:t>
      </w:r>
      <w:r w:rsidR="00354E7F" w:rsidRPr="009623BF">
        <w:rPr>
          <w:rFonts w:ascii="Times New Roman" w:eastAsia="Times New Roman" w:hAnsi="Times New Roman" w:cs="B Nazanin" w:hint="cs"/>
          <w:sz w:val="24"/>
          <w:szCs w:val="24"/>
          <w:rtl/>
          <w:lang w:bidi="fa-IR"/>
        </w:rPr>
        <w:t xml:space="preserve"> </w:t>
      </w:r>
      <w:r w:rsidR="008478D9" w:rsidRPr="009623BF">
        <w:rPr>
          <w:rFonts w:ascii="Times New Roman" w:eastAsia="Times New Roman" w:hAnsi="Times New Roman" w:cs="B Nazanin" w:hint="cs"/>
          <w:sz w:val="24"/>
          <w:szCs w:val="24"/>
          <w:rtl/>
          <w:lang w:bidi="fa-IR"/>
        </w:rPr>
        <w:t xml:space="preserve">همچنین </w:t>
      </w:r>
      <w:r w:rsidR="00235848" w:rsidRPr="009623BF">
        <w:rPr>
          <w:rFonts w:ascii="Times New Roman" w:eastAsia="Times New Roman" w:hAnsi="Times New Roman" w:cs="B Nazanin" w:hint="cs"/>
          <w:sz w:val="24"/>
          <w:szCs w:val="24"/>
          <w:rtl/>
          <w:lang w:bidi="fa-IR"/>
        </w:rPr>
        <w:t>کارکردهای اجرایی</w:t>
      </w:r>
      <w:r w:rsidR="008478D9" w:rsidRPr="009623BF">
        <w:rPr>
          <w:rFonts w:ascii="Times New Roman" w:eastAsia="Times New Roman" w:hAnsi="Times New Roman" w:cs="B Nazanin" w:hint="cs"/>
          <w:sz w:val="24"/>
          <w:szCs w:val="24"/>
          <w:rtl/>
          <w:lang w:bidi="fa-IR"/>
        </w:rPr>
        <w:t xml:space="preserve"> باعث رشد تفکر </w:t>
      </w:r>
      <w:r w:rsidR="008478D9" w:rsidRPr="009623BF">
        <w:rPr>
          <w:rFonts w:ascii="Times New Roman" w:eastAsia="Times New Roman" w:hAnsi="Times New Roman" w:cs="B Nazanin" w:hint="cs"/>
          <w:sz w:val="24"/>
          <w:szCs w:val="24"/>
          <w:rtl/>
          <w:lang w:bidi="fa-IR"/>
        </w:rPr>
        <w:lastRenderedPageBreak/>
        <w:t>آگاهانه (جوانبخت و یوسفی، 1401)؛ ارتقای پیشرفت تحصیلی (شریفی و همکاران</w:t>
      </w:r>
      <w:r w:rsidR="00235848" w:rsidRPr="009623BF">
        <w:rPr>
          <w:rFonts w:ascii="Times New Roman" w:eastAsia="Times New Roman" w:hAnsi="Times New Roman" w:cs="B Nazanin" w:hint="cs"/>
          <w:sz w:val="24"/>
          <w:szCs w:val="24"/>
          <w:rtl/>
          <w:lang w:bidi="fa-IR"/>
        </w:rPr>
        <w:t>، 1403)؛ کاهش مشکلات محیط مدرسه</w:t>
      </w:r>
      <w:r w:rsidR="00B76A9D" w:rsidRPr="009623BF">
        <w:rPr>
          <w:rFonts w:ascii="Times New Roman" w:eastAsia="Times New Roman" w:hAnsi="Times New Roman" w:cs="B Nazanin" w:hint="cs"/>
          <w:sz w:val="24"/>
          <w:szCs w:val="24"/>
          <w:rtl/>
          <w:lang w:bidi="fa-IR"/>
        </w:rPr>
        <w:t>، افزایش اقدامات مثبت،</w:t>
      </w:r>
      <w:r w:rsidR="008478D9" w:rsidRPr="009623BF">
        <w:rPr>
          <w:rFonts w:ascii="Times New Roman" w:eastAsia="Times New Roman" w:hAnsi="Times New Roman" w:cs="B Nazanin" w:hint="cs"/>
          <w:sz w:val="24"/>
          <w:szCs w:val="24"/>
          <w:rtl/>
          <w:lang w:bidi="fa-IR"/>
        </w:rPr>
        <w:t xml:space="preserve"> اعمال مطلوب</w:t>
      </w:r>
      <w:r w:rsidR="00B76A9D" w:rsidRPr="009623BF">
        <w:rPr>
          <w:rFonts w:ascii="Times New Roman" w:eastAsia="Times New Roman" w:hAnsi="Times New Roman" w:cs="B Nazanin" w:hint="cs"/>
          <w:sz w:val="24"/>
          <w:szCs w:val="24"/>
          <w:rtl/>
          <w:lang w:bidi="fa-IR"/>
        </w:rPr>
        <w:t xml:space="preserve"> و صلاحیت اجتماعی</w:t>
      </w:r>
      <w:r w:rsidR="008478D9" w:rsidRPr="009623BF">
        <w:rPr>
          <w:rFonts w:ascii="Times New Roman" w:eastAsia="Times New Roman" w:hAnsi="Times New Roman" w:cs="B Nazanin" w:hint="cs"/>
          <w:sz w:val="24"/>
          <w:szCs w:val="24"/>
          <w:rtl/>
          <w:lang w:bidi="fa-IR"/>
        </w:rPr>
        <w:t xml:space="preserve"> در فراگیران </w:t>
      </w:r>
      <w:r w:rsidR="00B76A9D" w:rsidRPr="009623BF">
        <w:rPr>
          <w:rFonts w:ascii="Times New Roman" w:eastAsia="Times New Roman" w:hAnsi="Times New Roman" w:cs="B Nazanin" w:hint="cs"/>
          <w:sz w:val="24"/>
          <w:szCs w:val="24"/>
          <w:rtl/>
          <w:lang w:bidi="fa-IR"/>
        </w:rPr>
        <w:t>بویژه در سال</w:t>
      </w:r>
      <w:r w:rsidR="00B76A9D" w:rsidRPr="009623BF">
        <w:rPr>
          <w:rFonts w:ascii="Times New Roman" w:eastAsia="Times New Roman" w:hAnsi="Times New Roman" w:cs="B Nazanin"/>
          <w:sz w:val="24"/>
          <w:szCs w:val="24"/>
          <w:rtl/>
          <w:lang w:bidi="fa-IR"/>
        </w:rPr>
        <w:softHyphen/>
      </w:r>
      <w:r w:rsidR="00B76A9D" w:rsidRPr="009623BF">
        <w:rPr>
          <w:rFonts w:ascii="Times New Roman" w:eastAsia="Times New Roman" w:hAnsi="Times New Roman" w:cs="B Nazanin" w:hint="cs"/>
          <w:sz w:val="24"/>
          <w:szCs w:val="24"/>
          <w:rtl/>
          <w:lang w:bidi="fa-IR"/>
        </w:rPr>
        <w:t>های اولیه تحصیل</w:t>
      </w:r>
      <w:r w:rsidR="00235848" w:rsidRPr="009623BF">
        <w:rPr>
          <w:rFonts w:ascii="Times New Roman" w:eastAsia="Times New Roman" w:hAnsi="Times New Roman" w:cs="B Nazanin" w:hint="cs"/>
          <w:sz w:val="24"/>
          <w:szCs w:val="24"/>
          <w:rtl/>
          <w:lang w:bidi="fa-IR"/>
        </w:rPr>
        <w:t xml:space="preserve"> </w:t>
      </w:r>
      <w:r w:rsidR="008478D9" w:rsidRPr="009623BF">
        <w:rPr>
          <w:rFonts w:ascii="Times New Roman" w:eastAsia="Times New Roman" w:hAnsi="Times New Roman" w:cs="B Nazanin" w:hint="cs"/>
          <w:sz w:val="24"/>
          <w:szCs w:val="24"/>
          <w:rtl/>
          <w:lang w:bidi="fa-IR"/>
        </w:rPr>
        <w:t>می</w:t>
      </w:r>
      <w:r w:rsidR="008478D9" w:rsidRPr="009623BF">
        <w:rPr>
          <w:rFonts w:ascii="Times New Roman" w:eastAsia="Times New Roman" w:hAnsi="Times New Roman" w:cs="B Nazanin"/>
          <w:sz w:val="24"/>
          <w:szCs w:val="24"/>
          <w:rtl/>
          <w:lang w:bidi="fa-IR"/>
        </w:rPr>
        <w:softHyphen/>
      </w:r>
      <w:r w:rsidR="008478D9" w:rsidRPr="009623BF">
        <w:rPr>
          <w:rFonts w:ascii="Times New Roman" w:eastAsia="Times New Roman" w:hAnsi="Times New Roman" w:cs="B Nazanin" w:hint="cs"/>
          <w:sz w:val="24"/>
          <w:szCs w:val="24"/>
          <w:rtl/>
          <w:lang w:bidi="fa-IR"/>
        </w:rPr>
        <w:t>شوند</w:t>
      </w:r>
      <w:r w:rsidR="008478D9" w:rsidRPr="009623BF">
        <w:rPr>
          <w:rFonts w:ascii="Times New Roman" w:eastAsia="Times New Roman" w:hAnsi="Times New Roman" w:cs="B Nazanin"/>
          <w:sz w:val="24"/>
          <w:szCs w:val="24"/>
          <w:lang w:bidi="fa-IR"/>
        </w:rPr>
        <w:t xml:space="preserve"> </w:t>
      </w:r>
      <w:r w:rsidR="008478D9" w:rsidRPr="009623BF">
        <w:rPr>
          <w:rFonts w:ascii="Times New Roman" w:eastAsia="Times New Roman" w:hAnsi="Times New Roman" w:cs="B Nazanin" w:hint="cs"/>
          <w:sz w:val="24"/>
          <w:szCs w:val="24"/>
          <w:rtl/>
          <w:lang w:bidi="fa-IR"/>
        </w:rPr>
        <w:t>(ریس و رینزولی، 2022).</w:t>
      </w:r>
      <w:r w:rsidR="00354E7F" w:rsidRPr="009623BF">
        <w:rPr>
          <w:rFonts w:ascii="Times New Roman" w:eastAsia="Times New Roman" w:hAnsi="Times New Roman" w:cs="B Nazanin" w:hint="cs"/>
          <w:sz w:val="24"/>
          <w:szCs w:val="24"/>
          <w:rtl/>
          <w:lang w:bidi="fa-IR"/>
        </w:rPr>
        <w:t xml:space="preserve"> </w:t>
      </w:r>
    </w:p>
    <w:p w:rsidR="0023543B" w:rsidRPr="00590E07" w:rsidRDefault="0023543B" w:rsidP="006C6E83">
      <w:pPr>
        <w:bidi/>
        <w:spacing w:after="0" w:line="240" w:lineRule="auto"/>
        <w:jc w:val="both"/>
        <w:rPr>
          <w:rFonts w:ascii="Times New Roman" w:eastAsia="Times New Roman" w:hAnsi="Times New Roman" w:cs="B Nazanin"/>
          <w:color w:val="FF0000"/>
          <w:sz w:val="24"/>
          <w:szCs w:val="24"/>
          <w:rtl/>
          <w:lang w:bidi="fa-IR"/>
        </w:rPr>
      </w:pPr>
      <w:r w:rsidRPr="00590E07">
        <w:rPr>
          <w:rFonts w:ascii="Times New Roman" w:eastAsia="Times New Roman" w:hAnsi="Times New Roman" w:cs="B Nazanin" w:hint="cs"/>
          <w:color w:val="FF0000"/>
          <w:sz w:val="24"/>
          <w:szCs w:val="24"/>
          <w:rtl/>
          <w:lang w:bidi="fa-IR"/>
        </w:rPr>
        <w:t>شواهد نشان</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 xml:space="preserve"> می</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دهند که محیط</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های یادگیری</w:t>
      </w:r>
      <w:r w:rsidR="000F6BDE" w:rsidRPr="00590E07">
        <w:rPr>
          <w:rFonts w:ascii="Times New Roman" w:eastAsia="Times New Roman" w:hAnsi="Times New Roman" w:cs="B Nazanin" w:hint="cs"/>
          <w:color w:val="FF0000"/>
          <w:sz w:val="24"/>
          <w:szCs w:val="24"/>
          <w:rtl/>
          <w:lang w:bidi="fa-IR"/>
        </w:rPr>
        <w:t xml:space="preserve"> با تاکید بر استراتژی</w:t>
      </w:r>
      <w:r w:rsidR="000F6BDE" w:rsidRPr="00590E07">
        <w:rPr>
          <w:rFonts w:ascii="Times New Roman" w:eastAsia="Times New Roman" w:hAnsi="Times New Roman" w:cs="B Nazanin"/>
          <w:color w:val="FF0000"/>
          <w:sz w:val="24"/>
          <w:szCs w:val="24"/>
          <w:rtl/>
          <w:lang w:bidi="fa-IR"/>
        </w:rPr>
        <w:softHyphen/>
      </w:r>
      <w:r w:rsidR="000F6BDE" w:rsidRPr="00590E07">
        <w:rPr>
          <w:rFonts w:ascii="Times New Roman" w:eastAsia="Times New Roman" w:hAnsi="Times New Roman" w:cs="B Nazanin" w:hint="cs"/>
          <w:color w:val="FF0000"/>
          <w:sz w:val="24"/>
          <w:szCs w:val="24"/>
          <w:rtl/>
          <w:lang w:bidi="fa-IR"/>
        </w:rPr>
        <w:t>های آموزشی</w:t>
      </w:r>
      <w:r w:rsidRPr="00590E07">
        <w:rPr>
          <w:rFonts w:ascii="Times New Roman" w:eastAsia="Times New Roman" w:hAnsi="Times New Roman" w:cs="B Nazanin"/>
          <w:color w:val="FF0000"/>
          <w:sz w:val="24"/>
          <w:szCs w:val="24"/>
          <w:rtl/>
          <w:lang w:bidi="fa-IR"/>
        </w:rPr>
        <w:t xml:space="preserve"> بر </w:t>
      </w:r>
      <w:r w:rsidR="000139A5" w:rsidRPr="00590E07">
        <w:rPr>
          <w:rFonts w:ascii="Times New Roman" w:eastAsia="Times New Roman" w:hAnsi="Times New Roman" w:cs="B Nazanin" w:hint="cs"/>
          <w:color w:val="FF0000"/>
          <w:sz w:val="24"/>
          <w:szCs w:val="24"/>
          <w:rtl/>
          <w:lang w:bidi="fa-IR"/>
        </w:rPr>
        <w:t>بهبود</w:t>
      </w:r>
      <w:r w:rsidRPr="00590E07">
        <w:rPr>
          <w:rFonts w:ascii="Times New Roman" w:eastAsia="Times New Roman" w:hAnsi="Times New Roman" w:cs="B Nazanin"/>
          <w:color w:val="FF0000"/>
          <w:sz w:val="24"/>
          <w:szCs w:val="24"/>
          <w:rtl/>
          <w:lang w:bidi="fa-IR"/>
        </w:rPr>
        <w:t xml:space="preserve"> کارکردها</w:t>
      </w:r>
      <w:r w:rsidRPr="00590E07">
        <w:rPr>
          <w:rFonts w:ascii="Times New Roman" w:eastAsia="Times New Roman" w:hAnsi="Times New Roman" w:cs="B Nazanin" w:hint="cs"/>
          <w:color w:val="FF0000"/>
          <w:sz w:val="24"/>
          <w:szCs w:val="24"/>
          <w:rtl/>
          <w:lang w:bidi="fa-IR"/>
        </w:rPr>
        <w:t>ی</w:t>
      </w:r>
      <w:r w:rsidRPr="00590E07">
        <w:rPr>
          <w:rFonts w:ascii="Times New Roman" w:eastAsia="Times New Roman" w:hAnsi="Times New Roman" w:cs="B Nazanin"/>
          <w:color w:val="FF0000"/>
          <w:sz w:val="24"/>
          <w:szCs w:val="24"/>
          <w:rtl/>
          <w:lang w:bidi="fa-IR"/>
        </w:rPr>
        <w:t xml:space="preserve"> اجرا</w:t>
      </w:r>
      <w:r w:rsidRPr="00590E07">
        <w:rPr>
          <w:rFonts w:ascii="Times New Roman" w:eastAsia="Times New Roman" w:hAnsi="Times New Roman" w:cs="B Nazanin" w:hint="cs"/>
          <w:color w:val="FF0000"/>
          <w:sz w:val="24"/>
          <w:szCs w:val="24"/>
          <w:rtl/>
          <w:lang w:bidi="fa-IR"/>
        </w:rPr>
        <w:t>یی</w:t>
      </w:r>
      <w:r w:rsidRPr="00590E07">
        <w:rPr>
          <w:rFonts w:ascii="Times New Roman" w:eastAsia="Times New Roman" w:hAnsi="Times New Roman" w:cs="B Nazanin"/>
          <w:color w:val="FF0000"/>
          <w:sz w:val="24"/>
          <w:szCs w:val="24"/>
          <w:rtl/>
          <w:lang w:bidi="fa-IR"/>
        </w:rPr>
        <w:t xml:space="preserve"> </w:t>
      </w:r>
      <w:r w:rsidR="000139A5" w:rsidRPr="00590E07">
        <w:rPr>
          <w:rFonts w:ascii="Times New Roman" w:eastAsia="Times New Roman" w:hAnsi="Times New Roman" w:cs="B Nazanin" w:hint="cs"/>
          <w:color w:val="FF0000"/>
          <w:sz w:val="24"/>
          <w:szCs w:val="24"/>
          <w:rtl/>
          <w:lang w:bidi="fa-IR"/>
        </w:rPr>
        <w:t xml:space="preserve">و ابعاد آن </w:t>
      </w:r>
      <w:r w:rsidRPr="00590E07">
        <w:rPr>
          <w:rFonts w:ascii="Times New Roman" w:eastAsia="Times New Roman" w:hAnsi="Times New Roman" w:cs="B Nazanin"/>
          <w:color w:val="FF0000"/>
          <w:sz w:val="24"/>
          <w:szCs w:val="24"/>
          <w:rtl/>
          <w:lang w:bidi="fa-IR"/>
        </w:rPr>
        <w:t>تأث</w:t>
      </w:r>
      <w:r w:rsidRPr="00590E07">
        <w:rPr>
          <w:rFonts w:ascii="Times New Roman" w:eastAsia="Times New Roman" w:hAnsi="Times New Roman" w:cs="B Nazanin" w:hint="cs"/>
          <w:color w:val="FF0000"/>
          <w:sz w:val="24"/>
          <w:szCs w:val="24"/>
          <w:rtl/>
          <w:lang w:bidi="fa-IR"/>
        </w:rPr>
        <w:t>ی</w:t>
      </w:r>
      <w:r w:rsidRPr="00590E07">
        <w:rPr>
          <w:rFonts w:ascii="Times New Roman" w:eastAsia="Times New Roman" w:hAnsi="Times New Roman" w:cs="B Nazanin" w:hint="eastAsia"/>
          <w:color w:val="FF0000"/>
          <w:sz w:val="24"/>
          <w:szCs w:val="24"/>
          <w:rtl/>
          <w:lang w:bidi="fa-IR"/>
        </w:rPr>
        <w:t>ر</w:t>
      </w:r>
      <w:r w:rsidRPr="00590E07">
        <w:rPr>
          <w:rFonts w:ascii="Times New Roman" w:eastAsia="Times New Roman" w:hAnsi="Times New Roman" w:cs="B Nazanin"/>
          <w:color w:val="FF0000"/>
          <w:sz w:val="24"/>
          <w:szCs w:val="24"/>
          <w:rtl/>
          <w:lang w:bidi="fa-IR"/>
        </w:rPr>
        <w:t xml:space="preserve"> </w:t>
      </w:r>
      <w:r w:rsidR="000139A5" w:rsidRPr="00590E07">
        <w:rPr>
          <w:rFonts w:ascii="Times New Roman" w:eastAsia="Times New Roman" w:hAnsi="Times New Roman" w:cs="B Nazanin" w:hint="cs"/>
          <w:color w:val="FF0000"/>
          <w:sz w:val="24"/>
          <w:szCs w:val="24"/>
          <w:rtl/>
          <w:lang w:bidi="fa-IR"/>
        </w:rPr>
        <w:t>معنی</w:t>
      </w:r>
      <w:r w:rsidR="000139A5" w:rsidRPr="00590E07">
        <w:rPr>
          <w:rFonts w:ascii="Times New Roman" w:eastAsia="Times New Roman" w:hAnsi="Times New Roman" w:cs="B Nazanin"/>
          <w:color w:val="FF0000"/>
          <w:sz w:val="24"/>
          <w:szCs w:val="24"/>
          <w:rtl/>
          <w:lang w:bidi="fa-IR"/>
        </w:rPr>
        <w:softHyphen/>
      </w:r>
      <w:r w:rsidR="000139A5" w:rsidRPr="00590E07">
        <w:rPr>
          <w:rFonts w:ascii="Times New Roman" w:eastAsia="Times New Roman" w:hAnsi="Times New Roman" w:cs="B Nazanin" w:hint="cs"/>
          <w:color w:val="FF0000"/>
          <w:sz w:val="24"/>
          <w:szCs w:val="24"/>
          <w:rtl/>
          <w:lang w:bidi="fa-IR"/>
        </w:rPr>
        <w:t xml:space="preserve">داری </w:t>
      </w:r>
      <w:r w:rsidR="006C6E83" w:rsidRPr="00590E07">
        <w:rPr>
          <w:rFonts w:ascii="Times New Roman" w:eastAsia="Times New Roman" w:hAnsi="Times New Roman" w:cs="B Nazanin" w:hint="cs"/>
          <w:color w:val="FF0000"/>
          <w:sz w:val="24"/>
          <w:szCs w:val="24"/>
          <w:rtl/>
          <w:lang w:bidi="fa-IR"/>
        </w:rPr>
        <w:t>دارند</w:t>
      </w:r>
      <w:r w:rsidR="000F6BDE" w:rsidRPr="00590E07">
        <w:rPr>
          <w:rFonts w:ascii="Times New Roman" w:eastAsia="Times New Roman" w:hAnsi="Times New Roman" w:cs="B Nazanin" w:hint="cs"/>
          <w:color w:val="FF0000"/>
          <w:sz w:val="24"/>
          <w:szCs w:val="24"/>
          <w:rtl/>
          <w:lang w:bidi="fa-IR"/>
        </w:rPr>
        <w:t xml:space="preserve"> </w:t>
      </w:r>
      <w:r w:rsidR="00EE48E4" w:rsidRPr="00590E07">
        <w:rPr>
          <w:rFonts w:ascii="Times New Roman" w:eastAsia="Times New Roman" w:hAnsi="Times New Roman" w:cs="B Nazanin" w:hint="cs"/>
          <w:color w:val="FF0000"/>
          <w:sz w:val="24"/>
          <w:szCs w:val="24"/>
          <w:rtl/>
          <w:lang w:bidi="fa-IR"/>
        </w:rPr>
        <w:t>(مدنی</w:t>
      </w:r>
      <w:r w:rsidR="00EE48E4"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 xml:space="preserve">پور و همکاران، 2025). </w:t>
      </w:r>
    </w:p>
    <w:p w:rsidR="0023543B" w:rsidRPr="00590E07" w:rsidRDefault="0023543B" w:rsidP="00B15BA9">
      <w:pPr>
        <w:bidi/>
        <w:spacing w:after="0" w:line="240" w:lineRule="auto"/>
        <w:jc w:val="both"/>
        <w:rPr>
          <w:rFonts w:ascii="Times New Roman" w:eastAsia="Times New Roman" w:hAnsi="Times New Roman" w:cs="B Nazanin"/>
          <w:color w:val="FF0000"/>
          <w:sz w:val="24"/>
          <w:szCs w:val="24"/>
          <w:rtl/>
          <w:lang w:bidi="fa-IR"/>
        </w:rPr>
      </w:pPr>
      <w:r w:rsidRPr="00590E07">
        <w:rPr>
          <w:rFonts w:ascii="Times New Roman" w:eastAsia="Times New Roman" w:hAnsi="Times New Roman" w:cs="B Nazanin" w:hint="cs"/>
          <w:color w:val="FF0000"/>
          <w:sz w:val="24"/>
          <w:szCs w:val="24"/>
          <w:rtl/>
          <w:lang w:bidi="fa-IR"/>
        </w:rPr>
        <w:t>روش</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 xml:space="preserve">های مبتنی بر تدریس مشارکتی </w:t>
      </w:r>
      <w:r w:rsidR="0042339D" w:rsidRPr="00590E07">
        <w:rPr>
          <w:rFonts w:ascii="Times New Roman" w:eastAsia="Times New Roman" w:hAnsi="Times New Roman" w:cs="B Nazanin" w:hint="cs"/>
          <w:color w:val="FF0000"/>
          <w:sz w:val="24"/>
          <w:szCs w:val="24"/>
          <w:rtl/>
          <w:lang w:bidi="fa-IR"/>
        </w:rPr>
        <w:t>بر</w:t>
      </w:r>
      <w:r w:rsidRPr="00590E07">
        <w:rPr>
          <w:rFonts w:ascii="Times New Roman" w:eastAsia="Times New Roman" w:hAnsi="Times New Roman" w:cs="B Nazanin" w:hint="cs"/>
          <w:color w:val="FF0000"/>
          <w:sz w:val="24"/>
          <w:szCs w:val="24"/>
          <w:rtl/>
          <w:lang w:bidi="fa-IR"/>
        </w:rPr>
        <w:t xml:space="preserve"> </w:t>
      </w:r>
      <w:r w:rsidR="0042339D" w:rsidRPr="00590E07">
        <w:rPr>
          <w:rFonts w:ascii="Times New Roman" w:eastAsia="Times New Roman" w:hAnsi="Times New Roman" w:cs="B Nazanin" w:hint="cs"/>
          <w:color w:val="FF0000"/>
          <w:sz w:val="24"/>
          <w:szCs w:val="24"/>
          <w:rtl/>
          <w:lang w:bidi="fa-IR"/>
        </w:rPr>
        <w:t>تقسیم دانش</w:t>
      </w:r>
      <w:r w:rsidR="0042339D" w:rsidRPr="00590E07">
        <w:rPr>
          <w:rFonts w:ascii="Times New Roman" w:eastAsia="Times New Roman" w:hAnsi="Times New Roman" w:cs="B Nazanin"/>
          <w:color w:val="FF0000"/>
          <w:sz w:val="24"/>
          <w:szCs w:val="24"/>
          <w:rtl/>
          <w:lang w:bidi="fa-IR"/>
        </w:rPr>
        <w:softHyphen/>
      </w:r>
      <w:r w:rsidR="0042339D" w:rsidRPr="00590E07">
        <w:rPr>
          <w:rFonts w:ascii="Times New Roman" w:eastAsia="Times New Roman" w:hAnsi="Times New Roman" w:cs="B Nazanin" w:hint="cs"/>
          <w:color w:val="FF0000"/>
          <w:sz w:val="24"/>
          <w:szCs w:val="24"/>
          <w:rtl/>
          <w:lang w:bidi="fa-IR"/>
        </w:rPr>
        <w:t xml:space="preserve">آموزان </w:t>
      </w:r>
      <w:r w:rsidRPr="00590E07">
        <w:rPr>
          <w:rFonts w:ascii="Times New Roman" w:eastAsia="Times New Roman" w:hAnsi="Times New Roman" w:cs="B Nazanin" w:hint="cs"/>
          <w:color w:val="FF0000"/>
          <w:sz w:val="24"/>
          <w:szCs w:val="24"/>
          <w:rtl/>
          <w:lang w:bidi="fa-IR"/>
        </w:rPr>
        <w:t>در گروهای کوچک</w:t>
      </w:r>
      <w:r w:rsidR="0042339D" w:rsidRPr="00590E07">
        <w:rPr>
          <w:rFonts w:ascii="Times New Roman" w:eastAsia="Times New Roman" w:hAnsi="Times New Roman" w:cs="B Nazanin" w:hint="cs"/>
          <w:color w:val="FF0000"/>
          <w:sz w:val="24"/>
          <w:szCs w:val="24"/>
          <w:rtl/>
          <w:lang w:bidi="fa-IR"/>
        </w:rPr>
        <w:t>،</w:t>
      </w:r>
      <w:r w:rsidR="00320CAE" w:rsidRPr="00590E07">
        <w:rPr>
          <w:rFonts w:ascii="Times New Roman" w:eastAsia="Times New Roman" w:hAnsi="Times New Roman" w:cs="B Nazanin" w:hint="cs"/>
          <w:color w:val="FF0000"/>
          <w:sz w:val="24"/>
          <w:szCs w:val="24"/>
          <w:rtl/>
          <w:lang w:bidi="fa-IR"/>
        </w:rPr>
        <w:t xml:space="preserve"> همکاری</w:t>
      </w:r>
      <w:r w:rsidR="0042339D" w:rsidRPr="00590E07">
        <w:rPr>
          <w:rFonts w:ascii="Times New Roman" w:eastAsia="Times New Roman" w:hAnsi="Times New Roman" w:cs="B Nazanin" w:hint="cs"/>
          <w:color w:val="FF0000"/>
          <w:sz w:val="24"/>
          <w:szCs w:val="24"/>
          <w:rtl/>
          <w:lang w:bidi="fa-IR"/>
        </w:rPr>
        <w:t xml:space="preserve"> و</w:t>
      </w:r>
      <w:r w:rsidR="00320CAE" w:rsidRPr="00590E07">
        <w:rPr>
          <w:rFonts w:ascii="Times New Roman" w:eastAsia="Times New Roman" w:hAnsi="Times New Roman" w:cs="B Nazanin" w:hint="cs"/>
          <w:color w:val="FF0000"/>
          <w:sz w:val="24"/>
          <w:szCs w:val="24"/>
          <w:rtl/>
          <w:lang w:bidi="fa-IR"/>
        </w:rPr>
        <w:t xml:space="preserve"> </w:t>
      </w:r>
      <w:r w:rsidR="0042339D" w:rsidRPr="00590E07">
        <w:rPr>
          <w:rFonts w:ascii="Times New Roman" w:eastAsia="Times New Roman" w:hAnsi="Times New Roman" w:cs="B Nazanin" w:hint="cs"/>
          <w:color w:val="FF0000"/>
          <w:sz w:val="24"/>
          <w:szCs w:val="24"/>
          <w:rtl/>
          <w:lang w:bidi="fa-IR"/>
        </w:rPr>
        <w:t xml:space="preserve">نقش فعال یادگیرندگان </w:t>
      </w:r>
      <w:r w:rsidR="00320CAE" w:rsidRPr="00590E07">
        <w:rPr>
          <w:rFonts w:ascii="Times New Roman" w:eastAsia="Times New Roman" w:hAnsi="Times New Roman" w:cs="B Nazanin" w:hint="cs"/>
          <w:color w:val="FF0000"/>
          <w:sz w:val="24"/>
          <w:szCs w:val="24"/>
          <w:rtl/>
          <w:lang w:bidi="fa-IR"/>
        </w:rPr>
        <w:t>در فرآ</w:t>
      </w:r>
      <w:r w:rsidRPr="00590E07">
        <w:rPr>
          <w:rFonts w:ascii="Times New Roman" w:eastAsia="Times New Roman" w:hAnsi="Times New Roman" w:cs="B Nazanin" w:hint="cs"/>
          <w:color w:val="FF0000"/>
          <w:sz w:val="24"/>
          <w:szCs w:val="24"/>
          <w:rtl/>
          <w:lang w:bidi="fa-IR"/>
        </w:rPr>
        <w:t>یند</w:t>
      </w:r>
      <w:r w:rsidR="00320CAE" w:rsidRPr="00590E07">
        <w:rPr>
          <w:rFonts w:ascii="Times New Roman" w:eastAsia="Times New Roman" w:hAnsi="Times New Roman" w:cs="B Nazanin" w:hint="cs"/>
          <w:color w:val="FF0000"/>
          <w:sz w:val="24"/>
          <w:szCs w:val="24"/>
          <w:rtl/>
          <w:lang w:bidi="fa-IR"/>
        </w:rPr>
        <w:t xml:space="preserve"> </w:t>
      </w:r>
      <w:r w:rsidRPr="00590E07">
        <w:rPr>
          <w:rFonts w:ascii="Times New Roman" w:eastAsia="Times New Roman" w:hAnsi="Times New Roman" w:cs="B Nazanin" w:hint="cs"/>
          <w:color w:val="FF0000"/>
          <w:sz w:val="24"/>
          <w:szCs w:val="24"/>
          <w:rtl/>
          <w:lang w:bidi="fa-IR"/>
        </w:rPr>
        <w:t xml:space="preserve">یادگیری </w:t>
      </w:r>
      <w:r w:rsidR="0042339D" w:rsidRPr="00590E07">
        <w:rPr>
          <w:rFonts w:ascii="Times New Roman" w:eastAsia="Times New Roman" w:hAnsi="Times New Roman" w:cs="B Nazanin" w:hint="cs"/>
          <w:color w:val="FF0000"/>
          <w:sz w:val="24"/>
          <w:szCs w:val="24"/>
          <w:rtl/>
          <w:lang w:bidi="fa-IR"/>
        </w:rPr>
        <w:t>تاکید دارند</w:t>
      </w:r>
      <w:r w:rsidR="00E4556E" w:rsidRPr="00590E07">
        <w:rPr>
          <w:rFonts w:ascii="Times New Roman" w:eastAsia="Times New Roman" w:hAnsi="Times New Roman" w:cs="B Nazanin" w:hint="cs"/>
          <w:color w:val="FF0000"/>
          <w:sz w:val="24"/>
          <w:szCs w:val="24"/>
          <w:rtl/>
          <w:lang w:bidi="fa-IR"/>
        </w:rPr>
        <w:t xml:space="preserve"> (اسلاوین، 2011)</w:t>
      </w:r>
      <w:r w:rsidR="0042339D" w:rsidRPr="00590E07">
        <w:rPr>
          <w:rFonts w:ascii="Times New Roman" w:eastAsia="Times New Roman" w:hAnsi="Times New Roman" w:cs="B Nazanin" w:hint="cs"/>
          <w:color w:val="FF0000"/>
          <w:sz w:val="24"/>
          <w:szCs w:val="24"/>
          <w:rtl/>
          <w:lang w:bidi="fa-IR"/>
        </w:rPr>
        <w:t>.</w:t>
      </w:r>
      <w:r w:rsidRPr="00590E07">
        <w:rPr>
          <w:rFonts w:ascii="Times New Roman" w:eastAsia="Times New Roman" w:hAnsi="Times New Roman" w:cs="B Nazanin" w:hint="cs"/>
          <w:color w:val="FF0000"/>
          <w:sz w:val="24"/>
          <w:szCs w:val="24"/>
          <w:rtl/>
          <w:lang w:bidi="fa-IR"/>
        </w:rPr>
        <w:t xml:space="preserve"> </w:t>
      </w:r>
      <w:r w:rsidR="00B15BA9" w:rsidRPr="00590E07">
        <w:rPr>
          <w:rFonts w:ascii="Times New Roman" w:eastAsia="Times New Roman" w:hAnsi="Times New Roman" w:cs="B Nazanin" w:hint="cs"/>
          <w:color w:val="FF0000"/>
          <w:sz w:val="24"/>
          <w:szCs w:val="24"/>
          <w:rtl/>
          <w:lang w:bidi="fa-IR"/>
        </w:rPr>
        <w:t>با توجه به گستردگی این روش</w:t>
      </w:r>
      <w:r w:rsidR="00B15BA9" w:rsidRPr="00590E07">
        <w:rPr>
          <w:rFonts w:ascii="Times New Roman" w:eastAsia="Times New Roman" w:hAnsi="Times New Roman" w:cs="B Nazanin"/>
          <w:color w:val="FF0000"/>
          <w:sz w:val="24"/>
          <w:szCs w:val="24"/>
          <w:rtl/>
          <w:lang w:bidi="fa-IR"/>
        </w:rPr>
        <w:softHyphen/>
      </w:r>
      <w:r w:rsidR="00B15BA9" w:rsidRPr="00590E07">
        <w:rPr>
          <w:rFonts w:ascii="Times New Roman" w:eastAsia="Times New Roman" w:hAnsi="Times New Roman" w:cs="B Nazanin" w:hint="cs"/>
          <w:color w:val="FF0000"/>
          <w:sz w:val="24"/>
          <w:szCs w:val="24"/>
          <w:rtl/>
          <w:lang w:bidi="fa-IR"/>
        </w:rPr>
        <w:t xml:space="preserve">ها </w:t>
      </w:r>
      <w:r w:rsidR="00DC6C4F" w:rsidRPr="00590E07">
        <w:rPr>
          <w:rFonts w:ascii="Times New Roman" w:eastAsia="Times New Roman" w:hAnsi="Times New Roman" w:cs="B Nazanin" w:hint="cs"/>
          <w:color w:val="FF0000"/>
          <w:sz w:val="24"/>
          <w:szCs w:val="24"/>
          <w:rtl/>
          <w:lang w:bidi="fa-IR"/>
        </w:rPr>
        <w:t>به عنوان نمونه استراتژی</w:t>
      </w:r>
      <w:r w:rsidR="00DC6C4F" w:rsidRPr="00590E07">
        <w:rPr>
          <w:rFonts w:ascii="Times New Roman" w:eastAsia="Times New Roman" w:hAnsi="Times New Roman" w:cs="B Nazanin"/>
          <w:color w:val="FF0000"/>
          <w:sz w:val="24"/>
          <w:szCs w:val="24"/>
          <w:rtl/>
          <w:lang w:bidi="fa-IR"/>
        </w:rPr>
        <w:softHyphen/>
      </w:r>
      <w:r w:rsidR="00DC6C4F" w:rsidRPr="00590E07">
        <w:rPr>
          <w:rFonts w:ascii="Times New Roman" w:eastAsia="Times New Roman" w:hAnsi="Times New Roman" w:cs="B Nazanin" w:hint="cs"/>
          <w:color w:val="FF0000"/>
          <w:sz w:val="24"/>
          <w:szCs w:val="24"/>
          <w:rtl/>
          <w:lang w:bidi="fa-IR"/>
        </w:rPr>
        <w:t>های تدریس</w:t>
      </w:r>
      <w:r w:rsidR="00B15BA9" w:rsidRPr="00590E07">
        <w:rPr>
          <w:rFonts w:ascii="Times New Roman" w:eastAsia="Times New Roman" w:hAnsi="Times New Roman" w:cs="B Nazanin" w:hint="cs"/>
          <w:color w:val="FF0000"/>
          <w:sz w:val="24"/>
          <w:szCs w:val="24"/>
          <w:rtl/>
          <w:lang w:bidi="fa-IR"/>
        </w:rPr>
        <w:t>ی</w:t>
      </w:r>
      <w:r w:rsidR="00DC6C4F" w:rsidRPr="00590E07">
        <w:rPr>
          <w:rFonts w:ascii="Times New Roman" w:eastAsia="Times New Roman" w:hAnsi="Times New Roman" w:cs="B Nazanin" w:hint="cs"/>
          <w:color w:val="FF0000"/>
          <w:sz w:val="24"/>
          <w:szCs w:val="24"/>
          <w:rtl/>
          <w:lang w:bidi="fa-IR"/>
        </w:rPr>
        <w:t xml:space="preserve">  همچون </w:t>
      </w:r>
      <w:r w:rsidRPr="00590E07">
        <w:rPr>
          <w:rFonts w:ascii="Times New Roman" w:eastAsia="Times New Roman" w:hAnsi="Times New Roman" w:cs="B Nazanin" w:hint="cs"/>
          <w:color w:val="FF0000"/>
          <w:sz w:val="24"/>
          <w:szCs w:val="24"/>
          <w:rtl/>
          <w:lang w:bidi="fa-IR"/>
        </w:rPr>
        <w:t>روش</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 xml:space="preserve">های </w:t>
      </w:r>
      <w:r w:rsidRPr="00590E07">
        <w:rPr>
          <w:rFonts w:ascii="Times New Roman" w:eastAsia="Times New Roman" w:hAnsi="Times New Roman" w:cs="B Nazanin"/>
          <w:color w:val="FF0000"/>
          <w:sz w:val="24"/>
          <w:szCs w:val="24"/>
          <w:rtl/>
          <w:lang w:bidi="fa-IR"/>
        </w:rPr>
        <w:t>ج</w:t>
      </w:r>
      <w:r w:rsidRPr="00590E07">
        <w:rPr>
          <w:rFonts w:ascii="Times New Roman" w:eastAsia="Times New Roman" w:hAnsi="Times New Roman" w:cs="B Nazanin" w:hint="cs"/>
          <w:color w:val="FF0000"/>
          <w:sz w:val="24"/>
          <w:szCs w:val="24"/>
          <w:rtl/>
          <w:lang w:bidi="fa-IR"/>
        </w:rPr>
        <w:t>ی</w:t>
      </w:r>
      <w:r w:rsidRPr="00590E07">
        <w:rPr>
          <w:rFonts w:ascii="Times New Roman" w:eastAsia="Times New Roman" w:hAnsi="Times New Roman" w:cs="B Nazanin" w:hint="eastAsia"/>
          <w:color w:val="FF0000"/>
          <w:sz w:val="24"/>
          <w:szCs w:val="24"/>
          <w:rtl/>
          <w:lang w:bidi="fa-IR"/>
        </w:rPr>
        <w:t>گسا</w:t>
      </w:r>
      <w:r w:rsidRPr="00590E07">
        <w:rPr>
          <w:rFonts w:ascii="Times New Roman" w:eastAsia="Times New Roman" w:hAnsi="Times New Roman" w:cs="B Nazanin" w:hint="cs"/>
          <w:color w:val="FF0000"/>
          <w:sz w:val="24"/>
          <w:szCs w:val="24"/>
          <w:rtl/>
          <w:lang w:bidi="fa-IR"/>
        </w:rPr>
        <w:t>و</w:t>
      </w:r>
      <w:r w:rsidRPr="00590E07">
        <w:rPr>
          <w:rFonts w:ascii="Times New Roman" w:eastAsia="Times New Roman" w:hAnsi="Times New Roman" w:cs="B Nazanin"/>
          <w:color w:val="FF0000"/>
          <w:sz w:val="24"/>
          <w:szCs w:val="24"/>
          <w:vertAlign w:val="superscript"/>
          <w:rtl/>
          <w:lang w:bidi="fa-IR"/>
        </w:rPr>
        <w:footnoteReference w:id="5"/>
      </w:r>
      <w:r w:rsidRPr="00590E07">
        <w:rPr>
          <w:rFonts w:ascii="Times New Roman" w:eastAsia="Times New Roman" w:hAnsi="Times New Roman" w:cs="B Nazanin"/>
          <w:color w:val="FF0000"/>
          <w:sz w:val="24"/>
          <w:szCs w:val="24"/>
          <w:rtl/>
          <w:lang w:bidi="fa-IR"/>
        </w:rPr>
        <w:t xml:space="preserve"> </w:t>
      </w:r>
      <w:r w:rsidRPr="00590E07">
        <w:rPr>
          <w:rFonts w:ascii="Times New Roman" w:eastAsia="Times New Roman" w:hAnsi="Times New Roman" w:cs="B Nazanin" w:hint="cs"/>
          <w:color w:val="FF0000"/>
          <w:sz w:val="24"/>
          <w:szCs w:val="24"/>
          <w:rtl/>
          <w:lang w:bidi="fa-IR"/>
        </w:rPr>
        <w:t>باعث بهبود</w:t>
      </w:r>
      <w:r w:rsidR="003555BF" w:rsidRPr="00590E07">
        <w:rPr>
          <w:rFonts w:ascii="Times New Roman" w:eastAsia="Times New Roman" w:hAnsi="Times New Roman" w:cs="B Nazanin" w:hint="cs"/>
          <w:color w:val="FF0000"/>
          <w:sz w:val="24"/>
          <w:szCs w:val="24"/>
          <w:rtl/>
          <w:lang w:bidi="fa-IR"/>
        </w:rPr>
        <w:t xml:space="preserve"> ابعاد</w:t>
      </w:r>
      <w:r w:rsidRPr="00590E07">
        <w:rPr>
          <w:rFonts w:ascii="Times New Roman" w:eastAsia="Times New Roman" w:hAnsi="Times New Roman" w:cs="B Nazanin" w:hint="cs"/>
          <w:color w:val="FF0000"/>
          <w:sz w:val="24"/>
          <w:szCs w:val="24"/>
          <w:rtl/>
          <w:lang w:bidi="fa-IR"/>
        </w:rPr>
        <w:t xml:space="preserve"> </w:t>
      </w:r>
      <w:r w:rsidRPr="00590E07">
        <w:rPr>
          <w:rFonts w:ascii="Times New Roman" w:eastAsia="Times New Roman" w:hAnsi="Times New Roman" w:cs="B Nazanin"/>
          <w:color w:val="FF0000"/>
          <w:sz w:val="24"/>
          <w:szCs w:val="24"/>
          <w:rtl/>
          <w:lang w:bidi="fa-IR"/>
        </w:rPr>
        <w:t>عملکرد حافظه</w:t>
      </w:r>
      <w:r w:rsidRPr="00590E07">
        <w:rPr>
          <w:rFonts w:ascii="Times New Roman" w:eastAsia="Times New Roman" w:hAnsi="Times New Roman" w:cs="B Nazanin"/>
          <w:color w:val="FF0000"/>
          <w:sz w:val="24"/>
          <w:szCs w:val="24"/>
          <w:rtl/>
          <w:lang w:bidi="fa-IR"/>
        </w:rPr>
        <w:softHyphen/>
        <w:t>کار</w:t>
      </w:r>
      <w:r w:rsidRPr="00590E07">
        <w:rPr>
          <w:rFonts w:ascii="Times New Roman" w:eastAsia="Times New Roman" w:hAnsi="Times New Roman" w:cs="B Nazanin" w:hint="cs"/>
          <w:color w:val="FF0000"/>
          <w:sz w:val="24"/>
          <w:szCs w:val="24"/>
          <w:rtl/>
          <w:lang w:bidi="fa-IR"/>
        </w:rPr>
        <w:t>ی</w:t>
      </w:r>
      <w:r w:rsidRPr="00590E07">
        <w:rPr>
          <w:rFonts w:ascii="Times New Roman" w:eastAsia="Times New Roman" w:hAnsi="Times New Roman" w:cs="B Nazanin"/>
          <w:color w:val="FF0000"/>
          <w:sz w:val="24"/>
          <w:szCs w:val="24"/>
          <w:rtl/>
          <w:lang w:bidi="fa-IR"/>
        </w:rPr>
        <w:t xml:space="preserve"> </w:t>
      </w:r>
      <w:r w:rsidRPr="00590E07">
        <w:rPr>
          <w:rFonts w:ascii="Times New Roman" w:eastAsia="Times New Roman" w:hAnsi="Times New Roman" w:cs="B Nazanin" w:hint="cs"/>
          <w:color w:val="FF0000"/>
          <w:sz w:val="24"/>
          <w:szCs w:val="24"/>
          <w:rtl/>
          <w:lang w:bidi="fa-IR"/>
        </w:rPr>
        <w:t>(ویوز و همکاران، 2025)، کنترل مهاری (ژن و همکاران) و بهبود مهارت</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های خواندن و نوشتن دانش</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آموزان می</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شوند (یانتو و همکاران، 2021). روش تقسیم</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بندی دانش</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آموزان به گروهای پیشرفت</w:t>
      </w:r>
      <w:r w:rsidRPr="00590E07">
        <w:rPr>
          <w:rFonts w:ascii="Times New Roman" w:eastAsia="Times New Roman" w:hAnsi="Times New Roman" w:cs="B Nazanin"/>
          <w:color w:val="FF0000"/>
          <w:sz w:val="24"/>
          <w:szCs w:val="24"/>
          <w:vertAlign w:val="superscript"/>
          <w:rtl/>
          <w:lang w:bidi="fa-IR"/>
        </w:rPr>
        <w:footnoteReference w:id="6"/>
      </w:r>
      <w:r w:rsidRPr="00590E07">
        <w:rPr>
          <w:rFonts w:ascii="Times New Roman" w:eastAsia="Times New Roman" w:hAnsi="Times New Roman" w:cs="B Nazanin"/>
          <w:color w:val="FF0000"/>
          <w:sz w:val="24"/>
          <w:szCs w:val="24"/>
          <w:rtl/>
          <w:lang w:bidi="fa-IR"/>
        </w:rPr>
        <w:t xml:space="preserve"> (</w:t>
      </w:r>
      <w:r w:rsidRPr="00590E07">
        <w:rPr>
          <w:rFonts w:ascii="Times New Roman" w:eastAsia="Times New Roman" w:hAnsi="Times New Roman" w:cs="B Nazanin"/>
          <w:color w:val="FF0000"/>
          <w:lang w:bidi="fa-IR"/>
        </w:rPr>
        <w:t>STAD</w:t>
      </w:r>
      <w:r w:rsidRPr="00590E07">
        <w:rPr>
          <w:rFonts w:ascii="Times New Roman" w:eastAsia="Times New Roman" w:hAnsi="Times New Roman" w:cs="B Nazanin"/>
          <w:color w:val="FF0000"/>
          <w:sz w:val="24"/>
          <w:szCs w:val="24"/>
          <w:rtl/>
          <w:lang w:bidi="fa-IR"/>
        </w:rPr>
        <w:t>)</w:t>
      </w:r>
      <w:r w:rsidRPr="00590E07">
        <w:rPr>
          <w:rFonts w:ascii="Times New Roman" w:eastAsia="Times New Roman" w:hAnsi="Times New Roman" w:cs="B Nazanin" w:hint="cs"/>
          <w:color w:val="FF0000"/>
          <w:sz w:val="24"/>
          <w:szCs w:val="24"/>
          <w:rtl/>
          <w:lang w:bidi="fa-IR"/>
        </w:rPr>
        <w:t xml:space="preserve"> نیز</w:t>
      </w:r>
      <w:r w:rsidR="00DC6C4F" w:rsidRPr="00590E07">
        <w:rPr>
          <w:rFonts w:ascii="Times New Roman" w:eastAsia="Times New Roman" w:hAnsi="Times New Roman" w:cs="B Nazanin" w:hint="cs"/>
          <w:color w:val="FF0000"/>
          <w:sz w:val="24"/>
          <w:szCs w:val="24"/>
          <w:rtl/>
          <w:lang w:bidi="fa-IR"/>
        </w:rPr>
        <w:t xml:space="preserve"> به عنوان یک روش مشارکتی</w:t>
      </w:r>
      <w:r w:rsidRPr="00590E07">
        <w:rPr>
          <w:rFonts w:ascii="Times New Roman" w:eastAsia="Times New Roman" w:hAnsi="Times New Roman" w:cs="B Nazanin"/>
          <w:color w:val="FF0000"/>
          <w:sz w:val="24"/>
          <w:szCs w:val="24"/>
          <w:lang w:bidi="fa-IR"/>
        </w:rPr>
        <w:t xml:space="preserve"> </w:t>
      </w:r>
      <w:r w:rsidRPr="00590E07">
        <w:rPr>
          <w:rFonts w:ascii="Times New Roman" w:eastAsia="Times New Roman" w:hAnsi="Times New Roman" w:cs="B Nazanin" w:hint="cs"/>
          <w:color w:val="FF0000"/>
          <w:sz w:val="24"/>
          <w:szCs w:val="24"/>
          <w:rtl/>
          <w:lang w:bidi="fa-IR"/>
        </w:rPr>
        <w:t xml:space="preserve">باعث افزایش </w:t>
      </w:r>
      <w:r w:rsidRPr="00590E07">
        <w:rPr>
          <w:rFonts w:ascii="Times New Roman" w:eastAsia="Times New Roman" w:hAnsi="Times New Roman" w:cs="B Nazanin"/>
          <w:color w:val="FF0000"/>
          <w:sz w:val="24"/>
          <w:szCs w:val="24"/>
          <w:rtl/>
          <w:lang w:bidi="fa-IR"/>
        </w:rPr>
        <w:t>نتایج یادگیری شناختی و خودتنظیمی</w:t>
      </w:r>
      <w:r w:rsidRPr="00590E07">
        <w:rPr>
          <w:rFonts w:ascii="Times New Roman" w:eastAsia="Times New Roman" w:hAnsi="Times New Roman" w:cs="B Nazanin" w:hint="cs"/>
          <w:color w:val="FF0000"/>
          <w:sz w:val="24"/>
          <w:szCs w:val="24"/>
          <w:rtl/>
          <w:lang w:bidi="fa-IR"/>
        </w:rPr>
        <w:t xml:space="preserve"> در دانش</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 xml:space="preserve">آموزان </w:t>
      </w:r>
      <w:r w:rsidR="00E10B74" w:rsidRPr="00590E07">
        <w:rPr>
          <w:rFonts w:ascii="Times New Roman" w:eastAsia="Times New Roman" w:hAnsi="Times New Roman" w:cs="B Nazanin" w:hint="cs"/>
          <w:color w:val="FF0000"/>
          <w:sz w:val="24"/>
          <w:szCs w:val="24"/>
          <w:rtl/>
          <w:lang w:bidi="fa-IR"/>
        </w:rPr>
        <w:t>می</w:t>
      </w:r>
      <w:r w:rsidR="00E10B74" w:rsidRPr="00590E07">
        <w:rPr>
          <w:rFonts w:ascii="Times New Roman" w:eastAsia="Times New Roman" w:hAnsi="Times New Roman" w:cs="B Nazanin"/>
          <w:color w:val="FF0000"/>
          <w:sz w:val="24"/>
          <w:szCs w:val="24"/>
          <w:rtl/>
          <w:lang w:bidi="fa-IR"/>
        </w:rPr>
        <w:softHyphen/>
      </w:r>
      <w:r w:rsidR="004F34E2" w:rsidRPr="00590E07">
        <w:rPr>
          <w:rFonts w:ascii="Times New Roman" w:eastAsia="Times New Roman" w:hAnsi="Times New Roman" w:cs="B Nazanin" w:hint="cs"/>
          <w:color w:val="FF0000"/>
          <w:sz w:val="24"/>
          <w:szCs w:val="24"/>
          <w:rtl/>
          <w:lang w:bidi="fa-IR"/>
        </w:rPr>
        <w:t>شود</w:t>
      </w:r>
      <w:r w:rsidRPr="00590E07">
        <w:rPr>
          <w:rFonts w:ascii="Times New Roman" w:eastAsia="Times New Roman" w:hAnsi="Times New Roman" w:cs="B Nazanin" w:hint="cs"/>
          <w:color w:val="FF0000"/>
          <w:sz w:val="24"/>
          <w:szCs w:val="24"/>
          <w:rtl/>
          <w:lang w:bidi="fa-IR"/>
        </w:rPr>
        <w:t xml:space="preserve"> (دارماوان و همکاران، 2023).</w:t>
      </w:r>
      <w:r w:rsidRPr="00590E07">
        <w:rPr>
          <w:rFonts w:ascii="Times New Roman" w:eastAsia="Times New Roman" w:hAnsi="Times New Roman" w:cs="B Nazanin"/>
          <w:color w:val="FF0000"/>
          <w:sz w:val="24"/>
          <w:szCs w:val="24"/>
          <w:rtl/>
          <w:lang w:bidi="fa-IR"/>
        </w:rPr>
        <w:t xml:space="preserve"> </w:t>
      </w:r>
      <w:r w:rsidRPr="00590E07">
        <w:rPr>
          <w:rFonts w:ascii="Times New Roman" w:eastAsia="Times New Roman" w:hAnsi="Times New Roman" w:cs="B Nazanin" w:hint="cs"/>
          <w:color w:val="FF0000"/>
          <w:sz w:val="24"/>
          <w:szCs w:val="24"/>
          <w:rtl/>
          <w:lang w:bidi="fa-IR"/>
        </w:rPr>
        <w:t>روش خواندن و نوشتن تلفیقی مشارکتی</w:t>
      </w:r>
      <w:r w:rsidRPr="00590E07">
        <w:rPr>
          <w:rFonts w:ascii="Times New Roman" w:eastAsia="Times New Roman" w:hAnsi="Times New Roman" w:cs="B Nazanin"/>
          <w:color w:val="FF0000"/>
          <w:sz w:val="24"/>
          <w:szCs w:val="24"/>
          <w:vertAlign w:val="superscript"/>
          <w:rtl/>
          <w:lang w:bidi="fa-IR"/>
        </w:rPr>
        <w:footnoteReference w:id="7"/>
      </w:r>
      <w:r w:rsidRPr="00590E07">
        <w:rPr>
          <w:rFonts w:ascii="Times New Roman" w:eastAsia="Times New Roman" w:hAnsi="Times New Roman" w:cs="B Nazanin" w:hint="cs"/>
          <w:color w:val="FF0000"/>
          <w:sz w:val="24"/>
          <w:szCs w:val="24"/>
          <w:rtl/>
          <w:lang w:bidi="fa-IR"/>
        </w:rPr>
        <w:t xml:space="preserve"> (</w:t>
      </w:r>
      <w:r w:rsidRPr="00590E07">
        <w:rPr>
          <w:rFonts w:ascii="Times New Roman" w:eastAsia="Times New Roman" w:hAnsi="Times New Roman" w:cs="B Nazanin"/>
          <w:color w:val="FF0000"/>
          <w:lang w:bidi="fa-IR"/>
        </w:rPr>
        <w:t>CIRC</w:t>
      </w:r>
      <w:r w:rsidRPr="00590E07">
        <w:rPr>
          <w:rFonts w:ascii="Times New Roman" w:eastAsia="Times New Roman" w:hAnsi="Times New Roman" w:cs="B Nazanin" w:hint="cs"/>
          <w:color w:val="FF0000"/>
          <w:sz w:val="24"/>
          <w:szCs w:val="24"/>
          <w:rtl/>
          <w:lang w:bidi="fa-IR"/>
        </w:rPr>
        <w:t>) باعث بهبود انگیزه پیشرفت (عزیز، 2020) و توسعه پایش تکلیف در دانش</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 xml:space="preserve">آموزان </w:t>
      </w:r>
      <w:r w:rsidR="007C2158" w:rsidRPr="00590E07">
        <w:rPr>
          <w:rFonts w:ascii="Times New Roman" w:eastAsia="Times New Roman" w:hAnsi="Times New Roman" w:cs="B Nazanin" w:hint="cs"/>
          <w:color w:val="FF0000"/>
          <w:sz w:val="24"/>
          <w:szCs w:val="24"/>
          <w:rtl/>
          <w:lang w:bidi="fa-IR"/>
        </w:rPr>
        <w:t>می</w:t>
      </w:r>
      <w:r w:rsidR="007C2158" w:rsidRPr="00590E07">
        <w:rPr>
          <w:rFonts w:ascii="Times New Roman" w:eastAsia="Times New Roman" w:hAnsi="Times New Roman" w:cs="B Nazanin"/>
          <w:color w:val="FF0000"/>
          <w:sz w:val="24"/>
          <w:szCs w:val="24"/>
          <w:rtl/>
          <w:lang w:bidi="fa-IR"/>
        </w:rPr>
        <w:softHyphen/>
      </w:r>
      <w:r w:rsidR="007C2158" w:rsidRPr="00590E07">
        <w:rPr>
          <w:rFonts w:ascii="Times New Roman" w:eastAsia="Times New Roman" w:hAnsi="Times New Roman" w:cs="B Nazanin" w:hint="cs"/>
          <w:color w:val="FF0000"/>
          <w:sz w:val="24"/>
          <w:szCs w:val="24"/>
          <w:rtl/>
          <w:lang w:bidi="fa-IR"/>
        </w:rPr>
        <w:t>شود</w:t>
      </w:r>
      <w:r w:rsidRPr="00590E07">
        <w:rPr>
          <w:rFonts w:ascii="Times New Roman" w:eastAsia="Times New Roman" w:hAnsi="Times New Roman" w:cs="B Nazanin" w:hint="cs"/>
          <w:color w:val="FF0000"/>
          <w:sz w:val="24"/>
          <w:szCs w:val="24"/>
          <w:rtl/>
          <w:lang w:bidi="fa-IR"/>
        </w:rPr>
        <w:t xml:space="preserve"> (رحماساری و سواستدی، 2022). </w:t>
      </w:r>
      <w:r w:rsidR="00B15BA9" w:rsidRPr="00590E07">
        <w:rPr>
          <w:rFonts w:ascii="Times New Roman" w:eastAsia="Times New Roman" w:hAnsi="Times New Roman" w:cs="B Nazanin" w:hint="cs"/>
          <w:color w:val="FF0000"/>
          <w:sz w:val="24"/>
          <w:szCs w:val="24"/>
          <w:rtl/>
          <w:lang w:bidi="fa-IR"/>
        </w:rPr>
        <w:t xml:space="preserve">همچنین </w:t>
      </w:r>
      <w:r w:rsidRPr="00590E07">
        <w:rPr>
          <w:rFonts w:ascii="Times New Roman" w:eastAsia="Times New Roman" w:hAnsi="Times New Roman" w:cs="B Nazanin" w:hint="cs"/>
          <w:color w:val="FF0000"/>
          <w:sz w:val="24"/>
          <w:szCs w:val="24"/>
          <w:rtl/>
          <w:lang w:bidi="fa-IR"/>
        </w:rPr>
        <w:t xml:space="preserve">سگوندو- مارکوس و همکاران (2022) در پژوهشی </w:t>
      </w:r>
      <w:r w:rsidR="00B15BA9" w:rsidRPr="00590E07">
        <w:rPr>
          <w:rFonts w:ascii="Times New Roman" w:eastAsia="Times New Roman" w:hAnsi="Times New Roman" w:cs="B Nazanin" w:hint="cs"/>
          <w:color w:val="FF0000"/>
          <w:sz w:val="24"/>
          <w:szCs w:val="24"/>
          <w:rtl/>
          <w:lang w:bidi="fa-IR"/>
        </w:rPr>
        <w:t>نقش موثر</w:t>
      </w:r>
      <w:r w:rsidRPr="00590E07">
        <w:rPr>
          <w:rFonts w:ascii="Times New Roman" w:eastAsia="Times New Roman" w:hAnsi="Times New Roman" w:cs="B Nazanin" w:hint="cs"/>
          <w:color w:val="FF0000"/>
          <w:sz w:val="24"/>
          <w:szCs w:val="24"/>
          <w:rtl/>
          <w:lang w:bidi="fa-IR"/>
        </w:rPr>
        <w:t xml:space="preserve"> روش</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های یادگیری مشارکتی را بر مولفه</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های حافظه</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 xml:space="preserve">کاری، </w:t>
      </w:r>
      <w:r w:rsidRPr="00590E07">
        <w:rPr>
          <w:rFonts w:ascii="Times New Roman" w:eastAsia="Times New Roman" w:hAnsi="Times New Roman" w:cs="B Nazanin"/>
          <w:color w:val="FF0000"/>
          <w:sz w:val="24"/>
          <w:szCs w:val="24"/>
          <w:rtl/>
          <w:lang w:bidi="fa-IR"/>
        </w:rPr>
        <w:t>انعطاف‌پذ</w:t>
      </w:r>
      <w:r w:rsidRPr="00590E07">
        <w:rPr>
          <w:rFonts w:ascii="Times New Roman" w:eastAsia="Times New Roman" w:hAnsi="Times New Roman" w:cs="B Nazanin" w:hint="cs"/>
          <w:color w:val="FF0000"/>
          <w:sz w:val="24"/>
          <w:szCs w:val="24"/>
          <w:rtl/>
          <w:lang w:bidi="fa-IR"/>
        </w:rPr>
        <w:t>ی</w:t>
      </w:r>
      <w:r w:rsidRPr="00590E07">
        <w:rPr>
          <w:rFonts w:ascii="Times New Roman" w:eastAsia="Times New Roman" w:hAnsi="Times New Roman" w:cs="B Nazanin" w:hint="eastAsia"/>
          <w:color w:val="FF0000"/>
          <w:sz w:val="24"/>
          <w:szCs w:val="24"/>
          <w:rtl/>
          <w:lang w:bidi="fa-IR"/>
        </w:rPr>
        <w:t>ر</w:t>
      </w:r>
      <w:r w:rsidRPr="00590E07">
        <w:rPr>
          <w:rFonts w:ascii="Times New Roman" w:eastAsia="Times New Roman" w:hAnsi="Times New Roman" w:cs="B Nazanin" w:hint="cs"/>
          <w:color w:val="FF0000"/>
          <w:sz w:val="24"/>
          <w:szCs w:val="24"/>
          <w:rtl/>
          <w:lang w:bidi="fa-IR"/>
        </w:rPr>
        <w:t>ی</w:t>
      </w:r>
      <w:r w:rsidRPr="00590E07">
        <w:rPr>
          <w:rFonts w:ascii="Times New Roman" w:eastAsia="Times New Roman" w:hAnsi="Times New Roman" w:cs="B Nazanin"/>
          <w:color w:val="FF0000"/>
          <w:sz w:val="24"/>
          <w:szCs w:val="24"/>
          <w:rtl/>
          <w:lang w:bidi="fa-IR"/>
        </w:rPr>
        <w:t xml:space="preserve"> شناخت</w:t>
      </w:r>
      <w:r w:rsidRPr="00590E07">
        <w:rPr>
          <w:rFonts w:ascii="Times New Roman" w:eastAsia="Times New Roman" w:hAnsi="Times New Roman" w:cs="B Nazanin" w:hint="cs"/>
          <w:color w:val="FF0000"/>
          <w:sz w:val="24"/>
          <w:szCs w:val="24"/>
          <w:rtl/>
          <w:lang w:bidi="fa-IR"/>
        </w:rPr>
        <w:t>ی</w:t>
      </w:r>
      <w:r w:rsidRPr="00590E07">
        <w:rPr>
          <w:rFonts w:ascii="Times New Roman" w:eastAsia="Times New Roman" w:hAnsi="Times New Roman" w:cs="B Nazanin" w:hint="eastAsia"/>
          <w:color w:val="FF0000"/>
          <w:sz w:val="24"/>
          <w:szCs w:val="24"/>
          <w:rtl/>
          <w:lang w:bidi="fa-IR"/>
        </w:rPr>
        <w:t>،</w:t>
      </w:r>
      <w:r w:rsidRPr="00590E07">
        <w:rPr>
          <w:rFonts w:ascii="Times New Roman" w:eastAsia="Times New Roman" w:hAnsi="Times New Roman" w:cs="B Nazanin"/>
          <w:color w:val="FF0000"/>
          <w:sz w:val="24"/>
          <w:szCs w:val="24"/>
          <w:rtl/>
          <w:lang w:bidi="fa-IR"/>
        </w:rPr>
        <w:t xml:space="preserve"> کنترل </w:t>
      </w:r>
      <w:r w:rsidRPr="00590E07">
        <w:rPr>
          <w:rFonts w:ascii="Times New Roman" w:eastAsia="Times New Roman" w:hAnsi="Times New Roman" w:cs="B Nazanin" w:hint="cs"/>
          <w:color w:val="FF0000"/>
          <w:sz w:val="24"/>
          <w:szCs w:val="24"/>
          <w:rtl/>
          <w:lang w:bidi="fa-IR"/>
        </w:rPr>
        <w:t>بازداری</w:t>
      </w:r>
      <w:r w:rsidR="00DC6C4F" w:rsidRPr="00590E07">
        <w:rPr>
          <w:rFonts w:ascii="Times New Roman" w:eastAsia="Times New Roman" w:hAnsi="Times New Roman" w:cs="B Nazanin" w:hint="cs"/>
          <w:color w:val="FF0000"/>
          <w:sz w:val="24"/>
          <w:szCs w:val="24"/>
          <w:rtl/>
          <w:lang w:bidi="fa-IR"/>
        </w:rPr>
        <w:t xml:space="preserve"> و</w:t>
      </w:r>
      <w:r w:rsidRPr="00590E07">
        <w:rPr>
          <w:rFonts w:ascii="Times New Roman" w:eastAsia="Times New Roman" w:hAnsi="Times New Roman" w:cs="B Nazanin"/>
          <w:color w:val="FF0000"/>
          <w:sz w:val="24"/>
          <w:szCs w:val="24"/>
          <w:rtl/>
          <w:lang w:bidi="fa-IR"/>
        </w:rPr>
        <w:t xml:space="preserve"> </w:t>
      </w:r>
      <w:r w:rsidRPr="00590E07">
        <w:rPr>
          <w:rFonts w:ascii="Times New Roman" w:eastAsia="Times New Roman" w:hAnsi="Times New Roman" w:cs="B Nazanin" w:hint="cs"/>
          <w:color w:val="FF0000"/>
          <w:sz w:val="24"/>
          <w:szCs w:val="24"/>
          <w:rtl/>
          <w:lang w:bidi="fa-IR"/>
        </w:rPr>
        <w:t>برنامه</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ریزی را نشان داده</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 xml:space="preserve">اند. </w:t>
      </w:r>
    </w:p>
    <w:p w:rsidR="0023543B" w:rsidRPr="00590E07" w:rsidRDefault="0023543B" w:rsidP="00DC6C4F">
      <w:pPr>
        <w:bidi/>
        <w:spacing w:after="0" w:line="240" w:lineRule="auto"/>
        <w:jc w:val="both"/>
        <w:rPr>
          <w:rFonts w:ascii="Times New Roman" w:eastAsia="Times New Roman" w:hAnsi="Times New Roman" w:cs="B Nazanin"/>
          <w:color w:val="FF0000"/>
          <w:sz w:val="24"/>
          <w:szCs w:val="24"/>
          <w:rtl/>
          <w:lang w:bidi="fa-IR"/>
        </w:rPr>
      </w:pPr>
      <w:r w:rsidRPr="00590E07">
        <w:rPr>
          <w:rFonts w:ascii="Times New Roman" w:eastAsia="Times New Roman" w:hAnsi="Times New Roman" w:cs="B Nazanin" w:hint="cs"/>
          <w:color w:val="FF0000"/>
          <w:sz w:val="24"/>
          <w:szCs w:val="24"/>
          <w:rtl/>
          <w:lang w:bidi="fa-IR"/>
        </w:rPr>
        <w:t>روش</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های مبتنی بر شناخت و فرا</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شناخت که دانش</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آموزان را با استفاده از مبانی شناختی مجهز به درک عمیق مفاهیم و یافتن راه</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حل</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های گوناگون می</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کنند، همچون روش مجادله سازنده</w:t>
      </w:r>
      <w:r w:rsidRPr="00590E07">
        <w:rPr>
          <w:rFonts w:ascii="Times New Roman" w:eastAsia="Times New Roman" w:hAnsi="Times New Roman" w:cs="B Nazanin"/>
          <w:color w:val="FF0000"/>
          <w:sz w:val="24"/>
          <w:szCs w:val="24"/>
          <w:vertAlign w:val="superscript"/>
          <w:rtl/>
          <w:lang w:bidi="fa-IR"/>
        </w:rPr>
        <w:footnoteReference w:id="8"/>
      </w:r>
      <w:r w:rsidRPr="00590E07">
        <w:rPr>
          <w:rFonts w:ascii="Times New Roman" w:eastAsia="Times New Roman" w:hAnsi="Times New Roman" w:cs="B Nazanin" w:hint="cs"/>
          <w:color w:val="FF0000"/>
          <w:sz w:val="24"/>
          <w:szCs w:val="24"/>
          <w:rtl/>
          <w:lang w:bidi="fa-IR"/>
        </w:rPr>
        <w:t xml:space="preserve"> </w:t>
      </w:r>
      <w:r w:rsidRPr="00590E07">
        <w:rPr>
          <w:rFonts w:ascii="Calibri" w:eastAsia="Calibri" w:hAnsi="Calibri" w:cs="B Nazanin" w:hint="cs"/>
          <w:color w:val="FF0000"/>
          <w:sz w:val="24"/>
          <w:szCs w:val="24"/>
          <w:rtl/>
          <w:lang w:bidi="fa-IR"/>
        </w:rPr>
        <w:t xml:space="preserve">باعث افزایش </w:t>
      </w:r>
      <w:r w:rsidRPr="00590E07">
        <w:rPr>
          <w:rFonts w:ascii="Calibri" w:eastAsia="Calibri" w:hAnsi="Calibri" w:cs="B Nazanin"/>
          <w:color w:val="FF0000"/>
          <w:sz w:val="24"/>
          <w:szCs w:val="24"/>
          <w:rtl/>
          <w:lang w:bidi="fa-IR"/>
        </w:rPr>
        <w:t>دستاورد</w:t>
      </w:r>
      <w:r w:rsidRPr="00590E07">
        <w:rPr>
          <w:rFonts w:ascii="Calibri" w:eastAsia="Calibri" w:hAnsi="Calibri" w:cs="B Nazanin"/>
          <w:color w:val="FF0000"/>
          <w:sz w:val="24"/>
          <w:szCs w:val="24"/>
          <w:rtl/>
          <w:lang w:bidi="fa-IR"/>
        </w:rPr>
        <w:softHyphen/>
      </w:r>
      <w:r w:rsidRPr="00590E07">
        <w:rPr>
          <w:rFonts w:ascii="Calibri" w:eastAsia="Calibri" w:hAnsi="Calibri" w:cs="B Nazanin" w:hint="cs"/>
          <w:color w:val="FF0000"/>
          <w:sz w:val="24"/>
          <w:szCs w:val="24"/>
          <w:rtl/>
          <w:lang w:bidi="fa-IR"/>
        </w:rPr>
        <w:t xml:space="preserve">های تحصیلی، </w:t>
      </w:r>
      <w:r w:rsidRPr="00590E07">
        <w:rPr>
          <w:rFonts w:ascii="Calibri" w:eastAsia="Calibri" w:hAnsi="Calibri" w:cs="B Nazanin"/>
          <w:color w:val="FF0000"/>
          <w:sz w:val="24"/>
          <w:szCs w:val="24"/>
          <w:rtl/>
          <w:lang w:bidi="fa-IR"/>
        </w:rPr>
        <w:t>استدلال شناخت</w:t>
      </w:r>
      <w:r w:rsidRPr="00590E07">
        <w:rPr>
          <w:rFonts w:ascii="Calibri" w:eastAsia="Calibri" w:hAnsi="Calibri" w:cs="B Nazanin" w:hint="cs"/>
          <w:color w:val="FF0000"/>
          <w:sz w:val="24"/>
          <w:szCs w:val="24"/>
          <w:rtl/>
          <w:lang w:bidi="fa-IR"/>
        </w:rPr>
        <w:t xml:space="preserve">ی، دیدن </w:t>
      </w:r>
      <w:r w:rsidRPr="00590E07">
        <w:rPr>
          <w:rFonts w:ascii="Calibri" w:eastAsia="Calibri" w:hAnsi="Calibri" w:cs="B Nazanin" w:hint="eastAsia"/>
          <w:color w:val="FF0000"/>
          <w:sz w:val="24"/>
          <w:szCs w:val="24"/>
          <w:rtl/>
          <w:lang w:bidi="fa-IR"/>
        </w:rPr>
        <w:t>چشم</w:t>
      </w:r>
      <w:r w:rsidRPr="00590E07">
        <w:rPr>
          <w:rFonts w:ascii="Calibri" w:eastAsia="Calibri" w:hAnsi="Calibri" w:cs="B Nazanin"/>
          <w:color w:val="FF0000"/>
          <w:sz w:val="24"/>
          <w:szCs w:val="24"/>
          <w:rtl/>
          <w:lang w:bidi="fa-IR"/>
        </w:rPr>
        <w:softHyphen/>
        <w:t>اندا</w:t>
      </w:r>
      <w:r w:rsidRPr="00590E07">
        <w:rPr>
          <w:rFonts w:ascii="Calibri" w:eastAsia="Calibri" w:hAnsi="Calibri" w:cs="B Nazanin" w:hint="cs"/>
          <w:color w:val="FF0000"/>
          <w:sz w:val="24"/>
          <w:szCs w:val="24"/>
          <w:rtl/>
          <w:lang w:bidi="fa-IR"/>
        </w:rPr>
        <w:t xml:space="preserve">زهای گوناگون، رشد </w:t>
      </w:r>
      <w:r w:rsidRPr="00590E07">
        <w:rPr>
          <w:rFonts w:ascii="Calibri" w:eastAsia="Calibri" w:hAnsi="Calibri" w:cs="B Nazanin" w:hint="eastAsia"/>
          <w:color w:val="FF0000"/>
          <w:sz w:val="24"/>
          <w:szCs w:val="24"/>
          <w:rtl/>
          <w:lang w:bidi="fa-IR"/>
        </w:rPr>
        <w:t>انگ</w:t>
      </w:r>
      <w:r w:rsidRPr="00590E07">
        <w:rPr>
          <w:rFonts w:ascii="Calibri" w:eastAsia="Calibri" w:hAnsi="Calibri" w:cs="B Nazanin" w:hint="cs"/>
          <w:color w:val="FF0000"/>
          <w:sz w:val="24"/>
          <w:szCs w:val="24"/>
          <w:rtl/>
          <w:lang w:bidi="fa-IR"/>
        </w:rPr>
        <w:t>ی</w:t>
      </w:r>
      <w:r w:rsidRPr="00590E07">
        <w:rPr>
          <w:rFonts w:ascii="Calibri" w:eastAsia="Calibri" w:hAnsi="Calibri" w:cs="B Nazanin" w:hint="eastAsia"/>
          <w:color w:val="FF0000"/>
          <w:sz w:val="24"/>
          <w:szCs w:val="24"/>
          <w:rtl/>
          <w:lang w:bidi="fa-IR"/>
        </w:rPr>
        <w:t>زه</w:t>
      </w:r>
      <w:r w:rsidRPr="00590E07">
        <w:rPr>
          <w:rFonts w:ascii="Calibri" w:eastAsia="Calibri" w:hAnsi="Calibri" w:cs="B Nazanin" w:hint="cs"/>
          <w:color w:val="FF0000"/>
          <w:sz w:val="24"/>
          <w:szCs w:val="24"/>
          <w:rtl/>
          <w:lang w:bidi="fa-IR"/>
        </w:rPr>
        <w:t xml:space="preserve">، </w:t>
      </w:r>
      <w:r w:rsidRPr="00590E07">
        <w:rPr>
          <w:rFonts w:ascii="Calibri" w:eastAsia="Calibri" w:hAnsi="Calibri" w:cs="B Nazanin" w:hint="eastAsia"/>
          <w:color w:val="FF0000"/>
          <w:sz w:val="24"/>
          <w:szCs w:val="24"/>
          <w:rtl/>
          <w:lang w:bidi="fa-IR"/>
        </w:rPr>
        <w:t>نگرش</w:t>
      </w:r>
      <w:r w:rsidRPr="00590E07">
        <w:rPr>
          <w:rFonts w:ascii="Calibri" w:eastAsia="Calibri" w:hAnsi="Calibri" w:cs="B Nazanin" w:hint="cs"/>
          <w:color w:val="FF0000"/>
          <w:sz w:val="24"/>
          <w:szCs w:val="24"/>
          <w:rtl/>
          <w:lang w:bidi="fa-IR"/>
        </w:rPr>
        <w:t xml:space="preserve"> مثبت</w:t>
      </w:r>
      <w:r w:rsidRPr="00590E07">
        <w:rPr>
          <w:rFonts w:ascii="Calibri" w:eastAsia="Calibri" w:hAnsi="Calibri" w:cs="B Nazanin"/>
          <w:color w:val="FF0000"/>
          <w:sz w:val="24"/>
          <w:szCs w:val="24"/>
          <w:rtl/>
          <w:lang w:bidi="fa-IR"/>
        </w:rPr>
        <w:t xml:space="preserve"> نسبت به وظ</w:t>
      </w:r>
      <w:r w:rsidRPr="00590E07">
        <w:rPr>
          <w:rFonts w:ascii="Calibri" w:eastAsia="Calibri" w:hAnsi="Calibri" w:cs="B Nazanin" w:hint="cs"/>
          <w:color w:val="FF0000"/>
          <w:sz w:val="24"/>
          <w:szCs w:val="24"/>
          <w:rtl/>
          <w:lang w:bidi="fa-IR"/>
        </w:rPr>
        <w:t>ی</w:t>
      </w:r>
      <w:r w:rsidRPr="00590E07">
        <w:rPr>
          <w:rFonts w:ascii="Calibri" w:eastAsia="Calibri" w:hAnsi="Calibri" w:cs="B Nazanin" w:hint="eastAsia"/>
          <w:color w:val="FF0000"/>
          <w:sz w:val="24"/>
          <w:szCs w:val="24"/>
          <w:rtl/>
          <w:lang w:bidi="fa-IR"/>
        </w:rPr>
        <w:t>فه</w:t>
      </w:r>
      <w:r w:rsidRPr="00590E07">
        <w:rPr>
          <w:rFonts w:ascii="Calibri" w:eastAsia="Calibri" w:hAnsi="Calibri" w:cs="B Nazanin" w:hint="cs"/>
          <w:color w:val="FF0000"/>
          <w:sz w:val="24"/>
          <w:szCs w:val="24"/>
          <w:rtl/>
          <w:lang w:bidi="fa-IR"/>
        </w:rPr>
        <w:t xml:space="preserve">، </w:t>
      </w:r>
      <w:r w:rsidRPr="00590E07">
        <w:rPr>
          <w:rFonts w:ascii="Calibri" w:eastAsia="Calibri" w:hAnsi="Calibri" w:cs="B Nazanin" w:hint="eastAsia"/>
          <w:color w:val="FF0000"/>
          <w:sz w:val="24"/>
          <w:szCs w:val="24"/>
          <w:rtl/>
          <w:lang w:bidi="fa-IR"/>
        </w:rPr>
        <w:t>جاذبه</w:t>
      </w:r>
      <w:r w:rsidRPr="00590E07">
        <w:rPr>
          <w:rFonts w:ascii="Calibri" w:eastAsia="Calibri" w:hAnsi="Calibri" w:cs="B Nazanin"/>
          <w:color w:val="FF0000"/>
          <w:sz w:val="24"/>
          <w:szCs w:val="24"/>
          <w:rtl/>
          <w:lang w:bidi="fa-IR"/>
        </w:rPr>
        <w:t xml:space="preserve"> ب</w:t>
      </w:r>
      <w:r w:rsidRPr="00590E07">
        <w:rPr>
          <w:rFonts w:ascii="Calibri" w:eastAsia="Calibri" w:hAnsi="Calibri" w:cs="B Nazanin" w:hint="cs"/>
          <w:color w:val="FF0000"/>
          <w:sz w:val="24"/>
          <w:szCs w:val="24"/>
          <w:rtl/>
          <w:lang w:bidi="fa-IR"/>
        </w:rPr>
        <w:t>ی</w:t>
      </w:r>
      <w:r w:rsidRPr="00590E07">
        <w:rPr>
          <w:rFonts w:ascii="Calibri" w:eastAsia="Calibri" w:hAnsi="Calibri" w:cs="B Nazanin" w:hint="eastAsia"/>
          <w:color w:val="FF0000"/>
          <w:sz w:val="24"/>
          <w:szCs w:val="24"/>
          <w:rtl/>
          <w:lang w:bidi="fa-IR"/>
        </w:rPr>
        <w:t>ن</w:t>
      </w:r>
      <w:r w:rsidRPr="00590E07">
        <w:rPr>
          <w:rFonts w:ascii="Calibri" w:eastAsia="Calibri" w:hAnsi="Calibri" w:cs="B Nazanin"/>
          <w:color w:val="FF0000"/>
          <w:sz w:val="24"/>
          <w:szCs w:val="24"/>
          <w:rtl/>
          <w:lang w:bidi="fa-IR"/>
        </w:rPr>
        <w:t xml:space="preserve"> فرد</w:t>
      </w:r>
      <w:r w:rsidRPr="00590E07">
        <w:rPr>
          <w:rFonts w:ascii="Calibri" w:eastAsia="Calibri" w:hAnsi="Calibri" w:cs="B Nazanin" w:hint="cs"/>
          <w:color w:val="FF0000"/>
          <w:sz w:val="24"/>
          <w:szCs w:val="24"/>
          <w:rtl/>
          <w:lang w:bidi="fa-IR"/>
        </w:rPr>
        <w:t xml:space="preserve">ی، </w:t>
      </w:r>
      <w:r w:rsidRPr="00590E07">
        <w:rPr>
          <w:rFonts w:ascii="Calibri" w:eastAsia="Calibri" w:hAnsi="Calibri" w:cs="B Nazanin" w:hint="eastAsia"/>
          <w:color w:val="FF0000"/>
          <w:sz w:val="24"/>
          <w:szCs w:val="24"/>
          <w:rtl/>
          <w:lang w:bidi="fa-IR"/>
        </w:rPr>
        <w:t>حما</w:t>
      </w:r>
      <w:r w:rsidRPr="00590E07">
        <w:rPr>
          <w:rFonts w:ascii="Calibri" w:eastAsia="Calibri" w:hAnsi="Calibri" w:cs="B Nazanin" w:hint="cs"/>
          <w:color w:val="FF0000"/>
          <w:sz w:val="24"/>
          <w:szCs w:val="24"/>
          <w:rtl/>
          <w:lang w:bidi="fa-IR"/>
        </w:rPr>
        <w:t>ی</w:t>
      </w:r>
      <w:r w:rsidRPr="00590E07">
        <w:rPr>
          <w:rFonts w:ascii="Calibri" w:eastAsia="Calibri" w:hAnsi="Calibri" w:cs="B Nazanin" w:hint="eastAsia"/>
          <w:color w:val="FF0000"/>
          <w:sz w:val="24"/>
          <w:szCs w:val="24"/>
          <w:rtl/>
          <w:lang w:bidi="fa-IR"/>
        </w:rPr>
        <w:t>ت</w:t>
      </w:r>
      <w:r w:rsidRPr="00590E07">
        <w:rPr>
          <w:rFonts w:ascii="Calibri" w:eastAsia="Calibri" w:hAnsi="Calibri" w:cs="B Nazanin"/>
          <w:color w:val="FF0000"/>
          <w:sz w:val="24"/>
          <w:szCs w:val="24"/>
          <w:rtl/>
          <w:lang w:bidi="fa-IR"/>
        </w:rPr>
        <w:t xml:space="preserve"> اجتماع</w:t>
      </w:r>
      <w:r w:rsidRPr="00590E07">
        <w:rPr>
          <w:rFonts w:ascii="Calibri" w:eastAsia="Calibri" w:hAnsi="Calibri" w:cs="B Nazanin" w:hint="cs"/>
          <w:color w:val="FF0000"/>
          <w:sz w:val="24"/>
          <w:szCs w:val="24"/>
          <w:rtl/>
          <w:lang w:bidi="fa-IR"/>
        </w:rPr>
        <w:t xml:space="preserve">ی و </w:t>
      </w:r>
      <w:r w:rsidRPr="00590E07">
        <w:rPr>
          <w:rFonts w:ascii="Calibri" w:eastAsia="Calibri" w:hAnsi="Calibri" w:cs="B Nazanin" w:hint="eastAsia"/>
          <w:color w:val="FF0000"/>
          <w:sz w:val="24"/>
          <w:szCs w:val="24"/>
          <w:rtl/>
          <w:lang w:bidi="fa-IR"/>
        </w:rPr>
        <w:t>اعتماد</w:t>
      </w:r>
      <w:r w:rsidRPr="00590E07">
        <w:rPr>
          <w:rFonts w:ascii="Calibri" w:eastAsia="Calibri" w:hAnsi="Calibri" w:cs="B Nazanin"/>
          <w:color w:val="FF0000"/>
          <w:sz w:val="24"/>
          <w:szCs w:val="24"/>
          <w:rtl/>
          <w:lang w:bidi="fa-IR"/>
        </w:rPr>
        <w:t xml:space="preserve"> به نفس</w:t>
      </w:r>
      <w:r w:rsidRPr="00590E07">
        <w:rPr>
          <w:rFonts w:ascii="Calibri" w:eastAsia="Calibri" w:hAnsi="Calibri" w:cs="B Nazanin" w:hint="cs"/>
          <w:color w:val="FF0000"/>
          <w:sz w:val="24"/>
          <w:szCs w:val="24"/>
          <w:rtl/>
          <w:lang w:bidi="fa-IR"/>
        </w:rPr>
        <w:t xml:space="preserve"> در </w:t>
      </w:r>
      <w:r w:rsidR="00DC6C4F" w:rsidRPr="00590E07">
        <w:rPr>
          <w:rFonts w:ascii="Calibri" w:eastAsia="Calibri" w:hAnsi="Calibri" w:cs="B Nazanin" w:hint="cs"/>
          <w:color w:val="FF0000"/>
          <w:sz w:val="24"/>
          <w:szCs w:val="24"/>
          <w:rtl/>
          <w:lang w:bidi="fa-IR"/>
        </w:rPr>
        <w:t>یادگیرندگان</w:t>
      </w:r>
      <w:r w:rsidRPr="00590E07">
        <w:rPr>
          <w:rFonts w:ascii="Calibri" w:eastAsia="Calibri" w:hAnsi="Calibri" w:cs="B Nazanin" w:hint="cs"/>
          <w:color w:val="FF0000"/>
          <w:sz w:val="24"/>
          <w:szCs w:val="24"/>
          <w:rtl/>
          <w:lang w:bidi="fa-IR"/>
        </w:rPr>
        <w:t xml:space="preserve"> می</w:t>
      </w:r>
      <w:r w:rsidRPr="00590E07">
        <w:rPr>
          <w:rFonts w:ascii="Calibri" w:eastAsia="Calibri" w:hAnsi="Calibri" w:cs="B Nazanin"/>
          <w:color w:val="FF0000"/>
          <w:sz w:val="24"/>
          <w:szCs w:val="24"/>
          <w:rtl/>
          <w:lang w:bidi="fa-IR"/>
        </w:rPr>
        <w:softHyphen/>
      </w:r>
      <w:r w:rsidRPr="00590E07">
        <w:rPr>
          <w:rFonts w:ascii="Calibri" w:eastAsia="Calibri" w:hAnsi="Calibri" w:cs="B Nazanin" w:hint="cs"/>
          <w:color w:val="FF0000"/>
          <w:sz w:val="24"/>
          <w:szCs w:val="24"/>
          <w:rtl/>
          <w:lang w:bidi="fa-IR"/>
        </w:rPr>
        <w:t xml:space="preserve">شود </w:t>
      </w:r>
      <w:r w:rsidRPr="00590E07">
        <w:rPr>
          <w:rFonts w:ascii="Times New Roman" w:eastAsia="Times New Roman" w:hAnsi="Times New Roman" w:cs="B Nazanin" w:hint="cs"/>
          <w:color w:val="FF0000"/>
          <w:sz w:val="24"/>
          <w:szCs w:val="24"/>
          <w:rtl/>
          <w:lang w:bidi="fa-IR"/>
        </w:rPr>
        <w:t xml:space="preserve">(اسپیندلر، 2023). </w:t>
      </w:r>
    </w:p>
    <w:p w:rsidR="0023543B" w:rsidRPr="00590E07" w:rsidRDefault="0023543B" w:rsidP="00D42D66">
      <w:pPr>
        <w:bidi/>
        <w:spacing w:after="0" w:line="240" w:lineRule="auto"/>
        <w:jc w:val="both"/>
        <w:rPr>
          <w:rFonts w:ascii="Times New Roman" w:eastAsia="Times New Roman" w:hAnsi="Times New Roman" w:cs="B Nazanin"/>
          <w:color w:val="FF0000"/>
          <w:sz w:val="24"/>
          <w:szCs w:val="24"/>
          <w:rtl/>
          <w:lang w:bidi="fa-IR"/>
        </w:rPr>
      </w:pPr>
      <w:r w:rsidRPr="00590E07">
        <w:rPr>
          <w:rFonts w:ascii="Times New Roman" w:eastAsia="Times New Roman" w:hAnsi="Times New Roman" w:cs="B Nazanin" w:hint="cs"/>
          <w:color w:val="FF0000"/>
          <w:sz w:val="24"/>
          <w:szCs w:val="24"/>
          <w:rtl/>
          <w:lang w:bidi="fa-IR"/>
        </w:rPr>
        <w:lastRenderedPageBreak/>
        <w:t>روش</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های مبتنی بر سازنده</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گرایی بر این اصل استوارند که یادگیرندگان خوشان فعالانه در فرایند یادگیری دانش را می</w:t>
      </w:r>
      <w:r w:rsidRPr="00590E07">
        <w:rPr>
          <w:rFonts w:ascii="Times New Roman" w:eastAsia="Times New Roman" w:hAnsi="Times New Roman" w:cs="B Nazanin"/>
          <w:color w:val="FF0000"/>
          <w:sz w:val="24"/>
          <w:szCs w:val="24"/>
          <w:rtl/>
          <w:lang w:bidi="fa-IR"/>
        </w:rPr>
        <w:softHyphen/>
      </w:r>
      <w:r w:rsidR="009B27A2" w:rsidRPr="00590E07">
        <w:rPr>
          <w:rFonts w:ascii="Times New Roman" w:eastAsia="Times New Roman" w:hAnsi="Times New Roman" w:cs="B Nazanin" w:hint="cs"/>
          <w:color w:val="FF0000"/>
          <w:sz w:val="24"/>
          <w:szCs w:val="24"/>
          <w:rtl/>
          <w:lang w:bidi="fa-IR"/>
        </w:rPr>
        <w:t>سازند</w:t>
      </w:r>
      <w:r w:rsidR="009B27A2" w:rsidRPr="00590E07">
        <w:rPr>
          <w:rFonts w:ascii="Calibri" w:eastAsia="Calibri" w:hAnsi="Calibri" w:cs="B Nazanin" w:hint="cs"/>
          <w:color w:val="FF0000"/>
          <w:sz w:val="24"/>
          <w:szCs w:val="24"/>
          <w:rtl/>
          <w:lang w:bidi="fa-IR"/>
        </w:rPr>
        <w:t xml:space="preserve"> </w:t>
      </w:r>
      <w:r w:rsidR="009B27A2" w:rsidRPr="00590E07">
        <w:rPr>
          <w:rFonts w:ascii="Times New Roman" w:eastAsia="Times New Roman" w:hAnsi="Times New Roman" w:cs="B Nazanin" w:hint="cs"/>
          <w:color w:val="FF0000"/>
          <w:sz w:val="24"/>
          <w:szCs w:val="24"/>
          <w:rtl/>
          <w:lang w:bidi="fa-IR"/>
        </w:rPr>
        <w:t>(تلنت</w:t>
      </w:r>
      <w:r w:rsidR="009B27A2" w:rsidRPr="00590E07">
        <w:rPr>
          <w:rFonts w:ascii="Times New Roman" w:eastAsia="Times New Roman" w:hAnsi="Times New Roman" w:cs="B Nazanin"/>
          <w:color w:val="FF0000"/>
          <w:sz w:val="24"/>
          <w:szCs w:val="24"/>
          <w:rtl/>
          <w:lang w:bidi="fa-IR"/>
        </w:rPr>
        <w:softHyphen/>
      </w:r>
      <w:r w:rsidR="009B27A2" w:rsidRPr="00590E07">
        <w:rPr>
          <w:rFonts w:ascii="Times New Roman" w:eastAsia="Times New Roman" w:hAnsi="Times New Roman" w:cs="B Nazanin" w:hint="cs"/>
          <w:color w:val="FF0000"/>
          <w:sz w:val="24"/>
          <w:szCs w:val="24"/>
          <w:rtl/>
          <w:lang w:bidi="fa-IR"/>
        </w:rPr>
        <w:t xml:space="preserve">-رونلز و همکاران ، 2006). </w:t>
      </w:r>
      <w:r w:rsidRPr="00590E07">
        <w:rPr>
          <w:rFonts w:ascii="Times New Roman" w:eastAsia="Times New Roman" w:hAnsi="Times New Roman" w:cs="B Nazanin" w:hint="cs"/>
          <w:color w:val="FF0000"/>
          <w:sz w:val="24"/>
          <w:szCs w:val="24"/>
          <w:rtl/>
        </w:rPr>
        <w:t>روش</w:t>
      </w:r>
      <w:r w:rsidRPr="00590E07">
        <w:rPr>
          <w:rFonts w:ascii="Times New Roman" w:eastAsia="Times New Roman" w:hAnsi="Times New Roman" w:cs="B Nazanin"/>
          <w:color w:val="FF0000"/>
          <w:sz w:val="24"/>
          <w:szCs w:val="24"/>
          <w:rtl/>
        </w:rPr>
        <w:softHyphen/>
      </w:r>
      <w:r w:rsidRPr="00590E07">
        <w:rPr>
          <w:rFonts w:ascii="Times New Roman" w:eastAsia="Times New Roman" w:hAnsi="Times New Roman" w:cs="B Nazanin" w:hint="cs"/>
          <w:color w:val="FF0000"/>
          <w:sz w:val="24"/>
          <w:szCs w:val="24"/>
          <w:rtl/>
        </w:rPr>
        <w:t xml:space="preserve"> </w:t>
      </w:r>
      <w:r w:rsidRPr="00590E07">
        <w:rPr>
          <w:rFonts w:ascii="Times New Roman" w:eastAsia="Times New Roman" w:hAnsi="Times New Roman" w:cs="B Nazanin"/>
          <w:color w:val="FF0000"/>
          <w:sz w:val="24"/>
          <w:szCs w:val="24"/>
          <w:rtl/>
        </w:rPr>
        <w:t>حل</w:t>
      </w:r>
      <w:r w:rsidRPr="00590E07">
        <w:rPr>
          <w:rFonts w:ascii="Times New Roman" w:eastAsia="Times New Roman" w:hAnsi="Times New Roman" w:cs="B Nazanin"/>
          <w:color w:val="FF0000"/>
          <w:sz w:val="24"/>
          <w:szCs w:val="24"/>
          <w:rtl/>
        </w:rPr>
        <w:softHyphen/>
        <w:t>مس</w:t>
      </w:r>
      <w:r w:rsidRPr="00590E07">
        <w:rPr>
          <w:rFonts w:ascii="Times New Roman" w:eastAsia="Times New Roman" w:hAnsi="Times New Roman" w:cs="B Nazanin" w:hint="cs"/>
          <w:color w:val="FF0000"/>
          <w:sz w:val="24"/>
          <w:szCs w:val="24"/>
          <w:rtl/>
        </w:rPr>
        <w:t>ئ</w:t>
      </w:r>
      <w:r w:rsidRPr="00590E07">
        <w:rPr>
          <w:rFonts w:ascii="Times New Roman" w:eastAsia="Times New Roman" w:hAnsi="Times New Roman" w:cs="B Nazanin"/>
          <w:color w:val="FF0000"/>
          <w:sz w:val="24"/>
          <w:szCs w:val="24"/>
          <w:rtl/>
        </w:rPr>
        <w:t>له</w:t>
      </w:r>
      <w:r w:rsidRPr="00590E07">
        <w:rPr>
          <w:rFonts w:ascii="Times New Roman" w:eastAsia="Times New Roman" w:hAnsi="Times New Roman" w:cs="B Nazanin" w:hint="cs"/>
          <w:color w:val="FF0000"/>
          <w:sz w:val="24"/>
          <w:szCs w:val="24"/>
          <w:rtl/>
        </w:rPr>
        <w:t xml:space="preserve"> به عنوان یکی از این روش</w:t>
      </w:r>
      <w:r w:rsidRPr="00590E07">
        <w:rPr>
          <w:rFonts w:ascii="Times New Roman" w:eastAsia="Times New Roman" w:hAnsi="Times New Roman" w:cs="B Nazanin"/>
          <w:color w:val="FF0000"/>
          <w:sz w:val="24"/>
          <w:szCs w:val="24"/>
          <w:rtl/>
        </w:rPr>
        <w:softHyphen/>
      </w:r>
      <w:r w:rsidRPr="00590E07">
        <w:rPr>
          <w:rFonts w:ascii="Times New Roman" w:eastAsia="Times New Roman" w:hAnsi="Times New Roman" w:cs="B Nazanin" w:hint="cs"/>
          <w:color w:val="FF0000"/>
          <w:sz w:val="24"/>
          <w:szCs w:val="24"/>
          <w:rtl/>
        </w:rPr>
        <w:t xml:space="preserve">ها </w:t>
      </w:r>
      <w:r w:rsidRPr="00590E07">
        <w:rPr>
          <w:rFonts w:ascii="Times New Roman" w:eastAsia="Times New Roman" w:hAnsi="Times New Roman" w:cs="B Nazanin" w:hint="cs"/>
          <w:color w:val="FF0000"/>
          <w:sz w:val="24"/>
          <w:szCs w:val="24"/>
          <w:rtl/>
          <w:lang w:bidi="fa-IR"/>
        </w:rPr>
        <w:t>بر</w:t>
      </w:r>
      <w:r w:rsidRPr="00590E07">
        <w:rPr>
          <w:rFonts w:ascii="Times New Roman" w:eastAsia="Times New Roman" w:hAnsi="Times New Roman" w:cs="B Nazanin"/>
          <w:color w:val="FF0000"/>
          <w:sz w:val="24"/>
          <w:szCs w:val="24"/>
          <w:rtl/>
          <w:lang w:bidi="fa-IR"/>
        </w:rPr>
        <w:t xml:space="preserve"> </w:t>
      </w:r>
      <w:r w:rsidRPr="00590E07">
        <w:rPr>
          <w:rFonts w:ascii="Times New Roman" w:eastAsia="Times New Roman" w:hAnsi="Times New Roman" w:cs="B Nazanin" w:hint="cs"/>
          <w:color w:val="FF0000"/>
          <w:sz w:val="24"/>
          <w:szCs w:val="24"/>
          <w:rtl/>
          <w:lang w:bidi="fa-IR"/>
        </w:rPr>
        <w:t>توسعه انضباط</w:t>
      </w:r>
      <w:r w:rsidRPr="00590E07">
        <w:rPr>
          <w:rFonts w:ascii="Times New Roman" w:eastAsia="Times New Roman" w:hAnsi="Times New Roman" w:cs="B Nazanin"/>
          <w:color w:val="FF0000"/>
          <w:sz w:val="24"/>
          <w:szCs w:val="24"/>
          <w:rtl/>
          <w:lang w:bidi="fa-IR"/>
        </w:rPr>
        <w:t xml:space="preserve"> </w:t>
      </w:r>
      <w:r w:rsidRPr="00590E07">
        <w:rPr>
          <w:rFonts w:ascii="Times New Roman" w:eastAsia="Times New Roman" w:hAnsi="Times New Roman" w:cs="B Nazanin" w:hint="cs"/>
          <w:color w:val="FF0000"/>
          <w:sz w:val="24"/>
          <w:szCs w:val="24"/>
          <w:rtl/>
          <w:lang w:bidi="fa-IR"/>
        </w:rPr>
        <w:t>و</w:t>
      </w:r>
      <w:r w:rsidRPr="00590E07">
        <w:rPr>
          <w:rFonts w:ascii="Times New Roman" w:eastAsia="Times New Roman" w:hAnsi="Times New Roman" w:cs="B Nazanin"/>
          <w:color w:val="FF0000"/>
          <w:sz w:val="24"/>
          <w:szCs w:val="24"/>
          <w:rtl/>
          <w:lang w:bidi="fa-IR"/>
        </w:rPr>
        <w:t xml:space="preserve"> </w:t>
      </w:r>
      <w:r w:rsidRPr="00590E07">
        <w:rPr>
          <w:rFonts w:ascii="Times New Roman" w:eastAsia="Times New Roman" w:hAnsi="Times New Roman" w:cs="B Nazanin" w:hint="cs"/>
          <w:color w:val="FF0000"/>
          <w:sz w:val="24"/>
          <w:szCs w:val="24"/>
          <w:rtl/>
          <w:lang w:bidi="fa-IR"/>
        </w:rPr>
        <w:t xml:space="preserve">تمرین دموکراسی (کاستنر و همکاران، 2020) و بر </w:t>
      </w:r>
      <w:r w:rsidR="003555BF" w:rsidRPr="00590E07">
        <w:rPr>
          <w:rFonts w:ascii="Times New Roman" w:eastAsia="Times New Roman" w:hAnsi="Times New Roman" w:cs="B Nazanin" w:hint="cs"/>
          <w:color w:val="FF0000"/>
          <w:sz w:val="24"/>
          <w:szCs w:val="24"/>
          <w:rtl/>
          <w:lang w:bidi="fa-IR"/>
        </w:rPr>
        <w:t xml:space="preserve">ابعاد </w:t>
      </w:r>
      <w:r w:rsidRPr="00590E07">
        <w:rPr>
          <w:rFonts w:ascii="Times New Roman" w:eastAsia="Times New Roman" w:hAnsi="Times New Roman" w:cs="B Nazanin" w:hint="cs"/>
          <w:color w:val="FF0000"/>
          <w:sz w:val="24"/>
          <w:szCs w:val="24"/>
          <w:rtl/>
          <w:lang w:bidi="fa-IR"/>
        </w:rPr>
        <w:t xml:space="preserve">بهبود </w:t>
      </w:r>
      <w:r w:rsidRPr="00590E07">
        <w:rPr>
          <w:rFonts w:ascii="Times New Roman" w:eastAsia="Times New Roman" w:hAnsi="Times New Roman" w:cs="B Nazanin"/>
          <w:color w:val="FF0000"/>
          <w:sz w:val="24"/>
          <w:szCs w:val="24"/>
          <w:rtl/>
          <w:lang w:bidi="fa-IR"/>
        </w:rPr>
        <w:t>کنترل شناخت</w:t>
      </w:r>
      <w:r w:rsidRPr="00590E07">
        <w:rPr>
          <w:rFonts w:ascii="Times New Roman" w:eastAsia="Times New Roman" w:hAnsi="Times New Roman" w:cs="B Nazanin" w:hint="cs"/>
          <w:color w:val="FF0000"/>
          <w:sz w:val="24"/>
          <w:szCs w:val="24"/>
          <w:rtl/>
          <w:lang w:bidi="fa-IR"/>
        </w:rPr>
        <w:t>ی</w:t>
      </w:r>
      <w:r w:rsidRPr="00590E07">
        <w:rPr>
          <w:rFonts w:ascii="Times New Roman" w:eastAsia="Times New Roman" w:hAnsi="Times New Roman" w:cs="B Nazanin"/>
          <w:color w:val="FF0000"/>
          <w:sz w:val="24"/>
          <w:szCs w:val="24"/>
          <w:rtl/>
          <w:lang w:bidi="fa-IR"/>
        </w:rPr>
        <w:t xml:space="preserve"> </w:t>
      </w:r>
      <w:r w:rsidRPr="00590E07">
        <w:rPr>
          <w:rFonts w:ascii="Times New Roman" w:eastAsia="Times New Roman" w:hAnsi="Times New Roman" w:cs="B Nazanin" w:hint="cs"/>
          <w:color w:val="FF0000"/>
          <w:sz w:val="24"/>
          <w:szCs w:val="24"/>
          <w:rtl/>
          <w:lang w:bidi="fa-IR"/>
        </w:rPr>
        <w:t xml:space="preserve">و </w:t>
      </w:r>
      <w:r w:rsidRPr="00590E07">
        <w:rPr>
          <w:rFonts w:ascii="Times New Roman" w:eastAsia="Times New Roman" w:hAnsi="Times New Roman" w:cs="B Nazanin"/>
          <w:color w:val="FF0000"/>
          <w:sz w:val="24"/>
          <w:szCs w:val="24"/>
          <w:rtl/>
          <w:lang w:bidi="fa-IR"/>
        </w:rPr>
        <w:t>فرآ</w:t>
      </w:r>
      <w:r w:rsidRPr="00590E07">
        <w:rPr>
          <w:rFonts w:ascii="Times New Roman" w:eastAsia="Times New Roman" w:hAnsi="Times New Roman" w:cs="B Nazanin" w:hint="cs"/>
          <w:color w:val="FF0000"/>
          <w:sz w:val="24"/>
          <w:szCs w:val="24"/>
          <w:rtl/>
          <w:lang w:bidi="fa-IR"/>
        </w:rPr>
        <w:t>ی</w:t>
      </w:r>
      <w:r w:rsidRPr="00590E07">
        <w:rPr>
          <w:rFonts w:ascii="Times New Roman" w:eastAsia="Times New Roman" w:hAnsi="Times New Roman" w:cs="B Nazanin" w:hint="eastAsia"/>
          <w:color w:val="FF0000"/>
          <w:sz w:val="24"/>
          <w:szCs w:val="24"/>
          <w:rtl/>
          <w:lang w:bidi="fa-IR"/>
        </w:rPr>
        <w:t>ندها</w:t>
      </w:r>
      <w:r w:rsidRPr="00590E07">
        <w:rPr>
          <w:rFonts w:ascii="Times New Roman" w:eastAsia="Times New Roman" w:hAnsi="Times New Roman" w:cs="B Nazanin" w:hint="cs"/>
          <w:color w:val="FF0000"/>
          <w:sz w:val="24"/>
          <w:szCs w:val="24"/>
          <w:rtl/>
          <w:lang w:bidi="fa-IR"/>
        </w:rPr>
        <w:t>ی</w:t>
      </w:r>
      <w:r w:rsidRPr="00590E07">
        <w:rPr>
          <w:rFonts w:ascii="Times New Roman" w:eastAsia="Times New Roman" w:hAnsi="Times New Roman" w:cs="B Nazanin"/>
          <w:color w:val="FF0000"/>
          <w:sz w:val="24"/>
          <w:szCs w:val="24"/>
          <w:rtl/>
          <w:lang w:bidi="fa-IR"/>
        </w:rPr>
        <w:t xml:space="preserve"> خودتنظ</w:t>
      </w:r>
      <w:r w:rsidRPr="00590E07">
        <w:rPr>
          <w:rFonts w:ascii="Times New Roman" w:eastAsia="Times New Roman" w:hAnsi="Times New Roman" w:cs="B Nazanin" w:hint="cs"/>
          <w:color w:val="FF0000"/>
          <w:sz w:val="24"/>
          <w:szCs w:val="24"/>
          <w:rtl/>
          <w:lang w:bidi="fa-IR"/>
        </w:rPr>
        <w:t>ی</w:t>
      </w:r>
      <w:r w:rsidRPr="00590E07">
        <w:rPr>
          <w:rFonts w:ascii="Times New Roman" w:eastAsia="Times New Roman" w:hAnsi="Times New Roman" w:cs="B Nazanin" w:hint="eastAsia"/>
          <w:color w:val="FF0000"/>
          <w:sz w:val="24"/>
          <w:szCs w:val="24"/>
          <w:rtl/>
          <w:lang w:bidi="fa-IR"/>
        </w:rPr>
        <w:t>م</w:t>
      </w:r>
      <w:r w:rsidRPr="00590E07">
        <w:rPr>
          <w:rFonts w:ascii="Times New Roman" w:eastAsia="Times New Roman" w:hAnsi="Times New Roman" w:cs="B Nazanin" w:hint="cs"/>
          <w:color w:val="FF0000"/>
          <w:sz w:val="24"/>
          <w:szCs w:val="24"/>
          <w:rtl/>
          <w:lang w:bidi="fa-IR"/>
        </w:rPr>
        <w:t xml:space="preserve">ی تاثیر </w:t>
      </w:r>
      <w:r w:rsidR="00FA05B2" w:rsidRPr="00590E07">
        <w:rPr>
          <w:rFonts w:ascii="Times New Roman" w:eastAsia="Times New Roman" w:hAnsi="Times New Roman" w:cs="B Nazanin" w:hint="cs"/>
          <w:color w:val="FF0000"/>
          <w:sz w:val="24"/>
          <w:szCs w:val="24"/>
          <w:rtl/>
          <w:lang w:bidi="fa-IR"/>
        </w:rPr>
        <w:t>دارد</w:t>
      </w:r>
      <w:r w:rsidRPr="00590E07">
        <w:rPr>
          <w:rFonts w:ascii="Times New Roman" w:eastAsia="Times New Roman" w:hAnsi="Times New Roman" w:cs="B Nazanin"/>
          <w:color w:val="FF0000"/>
          <w:sz w:val="24"/>
          <w:szCs w:val="24"/>
          <w:rtl/>
          <w:lang w:bidi="fa-IR"/>
        </w:rPr>
        <w:t xml:space="preserve"> </w:t>
      </w:r>
      <w:r w:rsidRPr="00590E07">
        <w:rPr>
          <w:rFonts w:ascii="Times New Roman" w:eastAsia="Times New Roman" w:hAnsi="Times New Roman" w:cs="B Nazanin" w:hint="cs"/>
          <w:color w:val="FF0000"/>
          <w:sz w:val="24"/>
          <w:szCs w:val="24"/>
          <w:rtl/>
          <w:lang w:bidi="fa-IR"/>
        </w:rPr>
        <w:t xml:space="preserve">(دریگاس و کاریوکاتی، 2019). روش چرخه یادگیری </w:t>
      </w:r>
      <w:r w:rsidRPr="00590E07">
        <w:rPr>
          <w:rFonts w:ascii="Times New Roman" w:eastAsia="Times New Roman" w:hAnsi="Times New Roman" w:cs="B Nazanin"/>
          <w:color w:val="FF0000"/>
          <w:sz w:val="24"/>
          <w:szCs w:val="24"/>
          <w:rtl/>
          <w:lang w:bidi="fa-IR"/>
        </w:rPr>
        <w:t>(</w:t>
      </w:r>
      <w:r w:rsidRPr="00590E07">
        <w:rPr>
          <w:rFonts w:ascii="Times New Roman" w:eastAsia="Times New Roman" w:hAnsi="Times New Roman" w:cs="B Nazanin"/>
          <w:color w:val="FF0000"/>
          <w:lang w:bidi="fa-IR"/>
        </w:rPr>
        <w:t>E5</w:t>
      </w:r>
      <w:r w:rsidRPr="00590E07">
        <w:rPr>
          <w:rFonts w:ascii="Times New Roman" w:eastAsia="Times New Roman" w:hAnsi="Times New Roman" w:cs="B Nazanin"/>
          <w:color w:val="FF0000"/>
          <w:sz w:val="24"/>
          <w:szCs w:val="24"/>
          <w:rtl/>
          <w:lang w:bidi="fa-IR"/>
        </w:rPr>
        <w:t>)</w:t>
      </w:r>
      <w:r w:rsidRPr="00590E07">
        <w:rPr>
          <w:rFonts w:ascii="Times New Roman" w:eastAsia="Times New Roman" w:hAnsi="Times New Roman" w:cs="B Nazanin"/>
          <w:color w:val="FF0000"/>
          <w:sz w:val="24"/>
          <w:szCs w:val="24"/>
          <w:vertAlign w:val="superscript"/>
          <w:rtl/>
          <w:lang w:bidi="fa-IR"/>
        </w:rPr>
        <w:footnoteReference w:id="9"/>
      </w:r>
      <w:r w:rsidRPr="00590E07">
        <w:rPr>
          <w:rFonts w:ascii="Times New Roman" w:eastAsia="Times New Roman" w:hAnsi="Times New Roman" w:cs="B Nazanin" w:hint="cs"/>
          <w:color w:val="FF0000"/>
          <w:sz w:val="24"/>
          <w:szCs w:val="24"/>
          <w:rtl/>
          <w:lang w:bidi="fa-IR"/>
        </w:rPr>
        <w:t xml:space="preserve"> </w:t>
      </w:r>
      <w:r w:rsidR="00696740" w:rsidRPr="00590E07">
        <w:rPr>
          <w:rFonts w:ascii="Times New Roman" w:eastAsia="Times New Roman" w:hAnsi="Times New Roman" w:cs="B Nazanin" w:hint="cs"/>
          <w:color w:val="FF0000"/>
          <w:sz w:val="24"/>
          <w:szCs w:val="24"/>
          <w:rtl/>
          <w:lang w:bidi="fa-IR"/>
        </w:rPr>
        <w:t xml:space="preserve">نیز </w:t>
      </w:r>
      <w:r w:rsidRPr="00590E07">
        <w:rPr>
          <w:rFonts w:ascii="Times New Roman" w:eastAsia="Times New Roman" w:hAnsi="Times New Roman" w:cs="B Nazanin" w:hint="cs"/>
          <w:color w:val="FF0000"/>
          <w:sz w:val="24"/>
          <w:szCs w:val="24"/>
          <w:rtl/>
          <w:lang w:bidi="fa-IR"/>
        </w:rPr>
        <w:t>بر ابعاد برنامه</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ریزی، بازداری پاسخ، کفایت یادگیری، انعطاف</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پذیری شناختی و توجه پایدار (قلی</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نیا عدالتی و ایل</w:t>
      </w:r>
      <w:r w:rsidRPr="00590E07">
        <w:rPr>
          <w:rFonts w:ascii="Times New Roman" w:eastAsia="Times New Roman" w:hAnsi="Times New Roman" w:cs="B Nazanin"/>
          <w:color w:val="FF0000"/>
          <w:sz w:val="24"/>
          <w:szCs w:val="24"/>
          <w:rtl/>
          <w:lang w:bidi="fa-IR"/>
        </w:rPr>
        <w:softHyphen/>
      </w:r>
      <w:r w:rsidR="003555BF" w:rsidRPr="00590E07">
        <w:rPr>
          <w:rFonts w:ascii="Times New Roman" w:eastAsia="Times New Roman" w:hAnsi="Times New Roman" w:cs="B Nazanin" w:hint="cs"/>
          <w:color w:val="FF0000"/>
          <w:sz w:val="24"/>
          <w:szCs w:val="24"/>
          <w:rtl/>
          <w:lang w:bidi="fa-IR"/>
        </w:rPr>
        <w:t>بیگی، 1401) و</w:t>
      </w:r>
      <w:r w:rsidRPr="00590E07">
        <w:rPr>
          <w:rFonts w:ascii="Times New Roman" w:eastAsia="Times New Roman" w:hAnsi="Times New Roman" w:cs="B Nazanin" w:hint="cs"/>
          <w:color w:val="FF0000"/>
          <w:sz w:val="24"/>
          <w:szCs w:val="24"/>
          <w:rtl/>
          <w:lang w:bidi="fa-IR"/>
        </w:rPr>
        <w:t xml:space="preserve"> </w:t>
      </w:r>
      <w:r w:rsidRPr="00590E07">
        <w:rPr>
          <w:rFonts w:ascii="Times New Roman" w:eastAsia="Times New Roman" w:hAnsi="Times New Roman" w:cs="B Nazanin"/>
          <w:color w:val="FF0000"/>
          <w:sz w:val="24"/>
          <w:szCs w:val="24"/>
          <w:rtl/>
          <w:lang w:bidi="fa-IR"/>
        </w:rPr>
        <w:t>مهارت</w:t>
      </w:r>
      <w:r w:rsidRPr="00590E07">
        <w:rPr>
          <w:rFonts w:ascii="Times New Roman" w:eastAsia="Times New Roman" w:hAnsi="Times New Roman" w:cs="B Nazanin"/>
          <w:color w:val="FF0000"/>
          <w:sz w:val="24"/>
          <w:szCs w:val="24"/>
          <w:rtl/>
          <w:lang w:bidi="fa-IR"/>
        </w:rPr>
        <w:softHyphen/>
        <w:t>ها</w:t>
      </w:r>
      <w:r w:rsidRPr="00590E07">
        <w:rPr>
          <w:rFonts w:ascii="Times New Roman" w:eastAsia="Times New Roman" w:hAnsi="Times New Roman" w:cs="B Nazanin" w:hint="cs"/>
          <w:color w:val="FF0000"/>
          <w:sz w:val="24"/>
          <w:szCs w:val="24"/>
          <w:rtl/>
          <w:lang w:bidi="fa-IR"/>
        </w:rPr>
        <w:t>ی</w:t>
      </w:r>
      <w:r w:rsidRPr="00590E07">
        <w:rPr>
          <w:rFonts w:ascii="Times New Roman" w:eastAsia="Times New Roman" w:hAnsi="Times New Roman" w:cs="B Nazanin"/>
          <w:color w:val="FF0000"/>
          <w:sz w:val="24"/>
          <w:szCs w:val="24"/>
          <w:rtl/>
          <w:lang w:bidi="fa-IR"/>
        </w:rPr>
        <w:t xml:space="preserve"> تفکر انتقاد</w:t>
      </w:r>
      <w:r w:rsidRPr="00590E07">
        <w:rPr>
          <w:rFonts w:ascii="Times New Roman" w:eastAsia="Times New Roman" w:hAnsi="Times New Roman" w:cs="B Nazanin" w:hint="cs"/>
          <w:color w:val="FF0000"/>
          <w:sz w:val="24"/>
          <w:szCs w:val="24"/>
          <w:rtl/>
          <w:lang w:bidi="fa-IR"/>
        </w:rPr>
        <w:t xml:space="preserve">ی تاثیر </w:t>
      </w:r>
      <w:r w:rsidR="003555BF" w:rsidRPr="00590E07">
        <w:rPr>
          <w:rFonts w:ascii="Times New Roman" w:eastAsia="Times New Roman" w:hAnsi="Times New Roman" w:cs="B Nazanin" w:hint="cs"/>
          <w:color w:val="FF0000"/>
          <w:sz w:val="24"/>
          <w:szCs w:val="24"/>
          <w:rtl/>
          <w:lang w:bidi="fa-IR"/>
        </w:rPr>
        <w:t>می</w:t>
      </w:r>
      <w:r w:rsidR="003555BF" w:rsidRPr="00590E07">
        <w:rPr>
          <w:rFonts w:ascii="Times New Roman" w:eastAsia="Times New Roman" w:hAnsi="Times New Roman" w:cs="B Nazanin"/>
          <w:color w:val="FF0000"/>
          <w:sz w:val="24"/>
          <w:szCs w:val="24"/>
          <w:rtl/>
          <w:lang w:bidi="fa-IR"/>
        </w:rPr>
        <w:softHyphen/>
      </w:r>
      <w:r w:rsidR="003555BF" w:rsidRPr="00590E07">
        <w:rPr>
          <w:rFonts w:ascii="Times New Roman" w:eastAsia="Times New Roman" w:hAnsi="Times New Roman" w:cs="B Nazanin" w:hint="cs"/>
          <w:color w:val="FF0000"/>
          <w:sz w:val="24"/>
          <w:szCs w:val="24"/>
          <w:rtl/>
          <w:lang w:bidi="fa-IR"/>
        </w:rPr>
        <w:t>گذارد</w:t>
      </w:r>
      <w:r w:rsidRPr="00590E07">
        <w:rPr>
          <w:rFonts w:ascii="Times New Roman" w:eastAsia="Times New Roman" w:hAnsi="Times New Roman" w:cs="B Nazanin"/>
          <w:color w:val="FF0000"/>
          <w:sz w:val="24"/>
          <w:szCs w:val="24"/>
          <w:rtl/>
          <w:lang w:bidi="fa-IR"/>
        </w:rPr>
        <w:t xml:space="preserve"> </w:t>
      </w:r>
      <w:r w:rsidRPr="00590E07">
        <w:rPr>
          <w:rFonts w:ascii="Times New Roman" w:eastAsia="Times New Roman" w:hAnsi="Times New Roman" w:cs="B Nazanin" w:hint="cs"/>
          <w:color w:val="FF0000"/>
          <w:sz w:val="24"/>
          <w:szCs w:val="24"/>
          <w:rtl/>
          <w:lang w:bidi="fa-IR"/>
        </w:rPr>
        <w:t xml:space="preserve">(رمدانی و همکاران، 2021). روش </w:t>
      </w:r>
      <w:r w:rsidRPr="00590E07">
        <w:rPr>
          <w:rFonts w:ascii="Times New Roman" w:eastAsia="Times New Roman" w:hAnsi="Times New Roman" w:cs="B Nazanin" w:hint="cs"/>
          <w:color w:val="FF0000"/>
          <w:sz w:val="24"/>
          <w:szCs w:val="24"/>
          <w:rtl/>
        </w:rPr>
        <w:t>آموزش معکوس</w:t>
      </w:r>
      <w:r w:rsidRPr="00590E07">
        <w:rPr>
          <w:rFonts w:ascii="Times New Roman" w:eastAsia="Times New Roman" w:hAnsi="Times New Roman" w:cs="B Nazanin"/>
          <w:color w:val="FF0000"/>
          <w:sz w:val="24"/>
          <w:szCs w:val="24"/>
          <w:vertAlign w:val="superscript"/>
          <w:rtl/>
        </w:rPr>
        <w:footnoteReference w:id="10"/>
      </w:r>
      <w:r w:rsidRPr="00590E07">
        <w:rPr>
          <w:rFonts w:ascii="Times New Roman" w:eastAsia="Times New Roman" w:hAnsi="Times New Roman" w:cs="B Nazanin" w:hint="cs"/>
          <w:color w:val="FF0000"/>
          <w:sz w:val="24"/>
          <w:szCs w:val="24"/>
          <w:rtl/>
          <w:lang w:bidi="fa-IR"/>
        </w:rPr>
        <w:t xml:space="preserve"> بر </w:t>
      </w:r>
      <w:r w:rsidR="003555BF" w:rsidRPr="00590E07">
        <w:rPr>
          <w:rFonts w:ascii="Times New Roman" w:eastAsia="Times New Roman" w:hAnsi="Times New Roman" w:cs="B Nazanin" w:hint="cs"/>
          <w:color w:val="FF0000"/>
          <w:sz w:val="24"/>
          <w:szCs w:val="24"/>
          <w:rtl/>
          <w:lang w:bidi="fa-IR"/>
        </w:rPr>
        <w:t xml:space="preserve">ابعاد </w:t>
      </w:r>
      <w:r w:rsidRPr="00590E07">
        <w:rPr>
          <w:rFonts w:ascii="Times New Roman" w:eastAsia="Times New Roman" w:hAnsi="Times New Roman" w:cs="B Nazanin" w:hint="cs"/>
          <w:color w:val="FF0000"/>
          <w:sz w:val="24"/>
          <w:szCs w:val="24"/>
          <w:rtl/>
          <w:lang w:bidi="fa-IR"/>
        </w:rPr>
        <w:t>پایش تکلیف، خود</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تنظیمی، انتقال توجه (دانپورت، 2018)</w:t>
      </w:r>
      <w:r w:rsidRPr="00590E07">
        <w:rPr>
          <w:rFonts w:ascii="Calibri" w:eastAsia="Calibri" w:hAnsi="Calibri" w:cs="B Nazanin" w:hint="cs"/>
          <w:color w:val="FF0000"/>
          <w:sz w:val="24"/>
          <w:szCs w:val="24"/>
          <w:rtl/>
          <w:lang w:bidi="fa-IR"/>
        </w:rPr>
        <w:t>، پیشرفت تحصیلی، افزایش انگیزش، خودکارآمدی، همکاری و مشارکت دانش</w:t>
      </w:r>
      <w:r w:rsidRPr="00590E07">
        <w:rPr>
          <w:rFonts w:ascii="Calibri" w:eastAsia="Calibri" w:hAnsi="Calibri" w:cs="B Nazanin"/>
          <w:color w:val="FF0000"/>
          <w:sz w:val="24"/>
          <w:szCs w:val="24"/>
          <w:rtl/>
          <w:lang w:bidi="fa-IR"/>
        </w:rPr>
        <w:softHyphen/>
      </w:r>
      <w:r w:rsidR="00752A31" w:rsidRPr="00590E07">
        <w:rPr>
          <w:rFonts w:ascii="Calibri" w:eastAsia="Calibri" w:hAnsi="Calibri" w:cs="B Nazanin" w:hint="cs"/>
          <w:color w:val="FF0000"/>
          <w:sz w:val="24"/>
          <w:szCs w:val="24"/>
          <w:rtl/>
          <w:lang w:bidi="fa-IR"/>
        </w:rPr>
        <w:t xml:space="preserve">آموزان موثر است </w:t>
      </w:r>
      <w:r w:rsidRPr="00590E07">
        <w:rPr>
          <w:rFonts w:ascii="Calibri" w:eastAsia="Calibri" w:hAnsi="Calibri" w:cs="B Nazanin" w:hint="cs"/>
          <w:color w:val="FF0000"/>
          <w:sz w:val="24"/>
          <w:szCs w:val="24"/>
          <w:rtl/>
          <w:lang w:bidi="fa-IR"/>
        </w:rPr>
        <w:t>(گالیندو-دوینیگوز، 2021).</w:t>
      </w:r>
      <w:r w:rsidR="00752A31" w:rsidRPr="00590E07">
        <w:rPr>
          <w:rFonts w:ascii="Times New Roman" w:eastAsia="Times New Roman" w:hAnsi="Times New Roman" w:cs="B Nazanin" w:hint="cs"/>
          <w:color w:val="FF0000"/>
          <w:sz w:val="24"/>
          <w:szCs w:val="24"/>
          <w:rtl/>
          <w:lang w:bidi="fa-IR"/>
        </w:rPr>
        <w:t xml:space="preserve"> </w:t>
      </w:r>
      <w:r w:rsidRPr="00590E07">
        <w:rPr>
          <w:rFonts w:ascii="Times New Roman" w:eastAsia="Times New Roman" w:hAnsi="Times New Roman" w:cs="B Nazanin" w:hint="cs"/>
          <w:color w:val="FF0000"/>
          <w:sz w:val="24"/>
          <w:szCs w:val="24"/>
          <w:rtl/>
        </w:rPr>
        <w:t>روش</w:t>
      </w:r>
      <w:r w:rsidRPr="00590E07">
        <w:rPr>
          <w:rFonts w:ascii="Times New Roman" w:eastAsia="Times New Roman" w:hAnsi="Times New Roman" w:cs="B Nazanin"/>
          <w:color w:val="FF0000"/>
          <w:sz w:val="24"/>
          <w:szCs w:val="24"/>
          <w:rtl/>
        </w:rPr>
        <w:softHyphen/>
      </w:r>
      <w:r w:rsidRPr="00590E07">
        <w:rPr>
          <w:rFonts w:ascii="Times New Roman" w:eastAsia="Times New Roman" w:hAnsi="Times New Roman" w:cs="B Nazanin" w:hint="cs"/>
          <w:color w:val="FF0000"/>
          <w:sz w:val="24"/>
          <w:szCs w:val="24"/>
          <w:rtl/>
        </w:rPr>
        <w:t>های اکتشافی و کاوشگری بر بهبود تقویت توانایی</w:t>
      </w:r>
      <w:r w:rsidRPr="00590E07">
        <w:rPr>
          <w:rFonts w:ascii="Times New Roman" w:eastAsia="Times New Roman" w:hAnsi="Times New Roman" w:cs="B Nazanin"/>
          <w:color w:val="FF0000"/>
          <w:sz w:val="24"/>
          <w:szCs w:val="24"/>
          <w:rtl/>
        </w:rPr>
        <w:softHyphen/>
      </w:r>
      <w:r w:rsidRPr="00590E07">
        <w:rPr>
          <w:rFonts w:ascii="Times New Roman" w:eastAsia="Times New Roman" w:hAnsi="Times New Roman" w:cs="B Nazanin" w:hint="cs"/>
          <w:color w:val="FF0000"/>
          <w:sz w:val="24"/>
          <w:szCs w:val="24"/>
          <w:rtl/>
        </w:rPr>
        <w:t xml:space="preserve">های شناختی و کنترل مهاری (تانگ، 2023)، </w:t>
      </w:r>
      <w:r w:rsidRPr="00590E07">
        <w:rPr>
          <w:rFonts w:ascii="Calibri" w:eastAsia="Calibri" w:hAnsi="Calibri" w:cs="B Nazanin" w:hint="cs"/>
          <w:color w:val="FF0000"/>
          <w:sz w:val="24"/>
          <w:szCs w:val="24"/>
          <w:rtl/>
          <w:lang w:bidi="fa-IR"/>
        </w:rPr>
        <w:t>پرورش مهارت تفکر، بهبود قضاوت، استدلال و ارزشیابی صحیح و عمیق فرایند یادگیری تاثیر دارند (تلنت</w:t>
      </w:r>
      <w:r w:rsidRPr="00590E07">
        <w:rPr>
          <w:rFonts w:ascii="Calibri" w:eastAsia="Calibri" w:hAnsi="Calibri" w:cs="B Nazanin"/>
          <w:color w:val="FF0000"/>
          <w:sz w:val="24"/>
          <w:szCs w:val="24"/>
          <w:rtl/>
          <w:lang w:bidi="fa-IR"/>
        </w:rPr>
        <w:softHyphen/>
      </w:r>
      <w:r w:rsidRPr="00590E07">
        <w:rPr>
          <w:rFonts w:ascii="Calibri" w:eastAsia="Calibri" w:hAnsi="Calibri" w:cs="B Nazanin" w:hint="cs"/>
          <w:color w:val="FF0000"/>
          <w:sz w:val="24"/>
          <w:szCs w:val="24"/>
          <w:rtl/>
          <w:lang w:bidi="fa-IR"/>
        </w:rPr>
        <w:t xml:space="preserve">-رونلز و همکاران ، 2006). </w:t>
      </w:r>
      <w:r w:rsidRPr="00590E07">
        <w:rPr>
          <w:rFonts w:ascii="Times New Roman" w:eastAsia="Times New Roman" w:hAnsi="Times New Roman" w:cs="B Nazanin" w:hint="cs"/>
          <w:color w:val="FF0000"/>
          <w:sz w:val="24"/>
          <w:szCs w:val="24"/>
          <w:rtl/>
          <w:lang w:bidi="fa-IR"/>
        </w:rPr>
        <w:t>و</w:t>
      </w:r>
      <w:r w:rsidR="00D42D66" w:rsidRPr="00590E07">
        <w:rPr>
          <w:rFonts w:ascii="Times New Roman" w:eastAsia="Times New Roman" w:hAnsi="Times New Roman" w:cs="B Nazanin" w:hint="cs"/>
          <w:color w:val="FF0000"/>
          <w:sz w:val="24"/>
          <w:szCs w:val="24"/>
          <w:rtl/>
          <w:lang w:bidi="fa-IR"/>
        </w:rPr>
        <w:t xml:space="preserve"> همچنین</w:t>
      </w:r>
      <w:r w:rsidRPr="00590E07">
        <w:rPr>
          <w:rFonts w:ascii="Times New Roman" w:eastAsia="Times New Roman" w:hAnsi="Times New Roman" w:cs="B Nazanin" w:hint="cs"/>
          <w:color w:val="FF0000"/>
          <w:sz w:val="24"/>
          <w:szCs w:val="24"/>
          <w:rtl/>
          <w:lang w:bidi="fa-IR"/>
        </w:rPr>
        <w:t xml:space="preserve"> روش آموزش فلسفه برای کودکان </w:t>
      </w:r>
      <w:r w:rsidRPr="00590E07">
        <w:rPr>
          <w:rFonts w:ascii="Times New Roman" w:eastAsia="Times New Roman" w:hAnsi="Times New Roman" w:cs="B Nazanin"/>
          <w:color w:val="FF0000"/>
          <w:sz w:val="24"/>
          <w:szCs w:val="24"/>
          <w:rtl/>
          <w:lang w:bidi="fa-IR"/>
        </w:rPr>
        <w:t>تأث</w:t>
      </w:r>
      <w:r w:rsidRPr="00590E07">
        <w:rPr>
          <w:rFonts w:ascii="Times New Roman" w:eastAsia="Times New Roman" w:hAnsi="Times New Roman" w:cs="B Nazanin" w:hint="cs"/>
          <w:color w:val="FF0000"/>
          <w:sz w:val="24"/>
          <w:szCs w:val="24"/>
          <w:rtl/>
          <w:lang w:bidi="fa-IR"/>
        </w:rPr>
        <w:t>ی</w:t>
      </w:r>
      <w:r w:rsidRPr="00590E07">
        <w:rPr>
          <w:rFonts w:ascii="Times New Roman" w:eastAsia="Times New Roman" w:hAnsi="Times New Roman" w:cs="B Nazanin" w:hint="eastAsia"/>
          <w:color w:val="FF0000"/>
          <w:sz w:val="24"/>
          <w:szCs w:val="24"/>
          <w:rtl/>
          <w:lang w:bidi="fa-IR"/>
        </w:rPr>
        <w:t>ر</w:t>
      </w:r>
      <w:r w:rsidRPr="00590E07">
        <w:rPr>
          <w:rFonts w:ascii="Times New Roman" w:eastAsia="Times New Roman" w:hAnsi="Times New Roman" w:cs="B Nazanin"/>
          <w:color w:val="FF0000"/>
          <w:sz w:val="24"/>
          <w:szCs w:val="24"/>
          <w:rtl/>
          <w:lang w:bidi="fa-IR"/>
        </w:rPr>
        <w:t xml:space="preserve"> </w:t>
      </w:r>
      <w:r w:rsidRPr="00590E07">
        <w:rPr>
          <w:rFonts w:ascii="Times New Roman" w:eastAsia="Times New Roman" w:hAnsi="Times New Roman" w:cs="B Nazanin" w:hint="cs"/>
          <w:color w:val="FF0000"/>
          <w:sz w:val="24"/>
          <w:szCs w:val="24"/>
          <w:rtl/>
        </w:rPr>
        <w:t xml:space="preserve">مثبتی </w:t>
      </w:r>
      <w:r w:rsidRPr="00590E07">
        <w:rPr>
          <w:rFonts w:ascii="Times New Roman" w:eastAsia="Times New Roman" w:hAnsi="Times New Roman" w:cs="B Nazanin" w:hint="cs"/>
          <w:color w:val="FF0000"/>
          <w:sz w:val="24"/>
          <w:szCs w:val="24"/>
          <w:rtl/>
          <w:lang w:bidi="fa-IR"/>
        </w:rPr>
        <w:t xml:space="preserve">بر بهبود </w:t>
      </w:r>
      <w:r w:rsidRPr="00590E07">
        <w:rPr>
          <w:rFonts w:ascii="Times New Roman" w:eastAsia="Times New Roman" w:hAnsi="Times New Roman" w:cs="B Nazanin"/>
          <w:color w:val="FF0000"/>
          <w:sz w:val="24"/>
          <w:szCs w:val="24"/>
          <w:rtl/>
        </w:rPr>
        <w:t>انعطاف‌پذ</w:t>
      </w:r>
      <w:r w:rsidRPr="00590E07">
        <w:rPr>
          <w:rFonts w:ascii="Times New Roman" w:eastAsia="Times New Roman" w:hAnsi="Times New Roman" w:cs="B Nazanin" w:hint="cs"/>
          <w:color w:val="FF0000"/>
          <w:sz w:val="24"/>
          <w:szCs w:val="24"/>
          <w:rtl/>
        </w:rPr>
        <w:t>ی</w:t>
      </w:r>
      <w:r w:rsidRPr="00590E07">
        <w:rPr>
          <w:rFonts w:ascii="Times New Roman" w:eastAsia="Times New Roman" w:hAnsi="Times New Roman" w:cs="B Nazanin" w:hint="eastAsia"/>
          <w:color w:val="FF0000"/>
          <w:sz w:val="24"/>
          <w:szCs w:val="24"/>
          <w:rtl/>
        </w:rPr>
        <w:t>ر</w:t>
      </w:r>
      <w:r w:rsidRPr="00590E07">
        <w:rPr>
          <w:rFonts w:ascii="Times New Roman" w:eastAsia="Times New Roman" w:hAnsi="Times New Roman" w:cs="B Nazanin" w:hint="cs"/>
          <w:color w:val="FF0000"/>
          <w:sz w:val="24"/>
          <w:szCs w:val="24"/>
          <w:rtl/>
        </w:rPr>
        <w:t xml:space="preserve">ی شناختی (نویدیان و همکاران، 1400)، </w:t>
      </w:r>
      <w:r w:rsidRPr="00590E07">
        <w:rPr>
          <w:rFonts w:ascii="Times New Roman" w:eastAsia="Times New Roman" w:hAnsi="Times New Roman" w:cs="B Nazanin"/>
          <w:color w:val="FF0000"/>
          <w:sz w:val="24"/>
          <w:szCs w:val="24"/>
          <w:rtl/>
          <w:lang w:bidi="fa-IR"/>
        </w:rPr>
        <w:t>بهبود</w:t>
      </w:r>
      <w:hyperlink r:id="rId12" w:tgtFrame="_blank" w:history="1">
        <w:r w:rsidRPr="00590E07">
          <w:rPr>
            <w:rFonts w:ascii="Times New Roman" w:eastAsia="Times New Roman" w:hAnsi="Times New Roman" w:cs="B Nazanin"/>
            <w:color w:val="FF0000"/>
            <w:sz w:val="24"/>
            <w:szCs w:val="24"/>
          </w:rPr>
          <w:t xml:space="preserve"> </w:t>
        </w:r>
        <w:r w:rsidRPr="00590E07">
          <w:rPr>
            <w:rFonts w:ascii="Times New Roman" w:eastAsia="Times New Roman" w:hAnsi="Times New Roman" w:cs="B Nazanin"/>
            <w:color w:val="FF0000"/>
            <w:sz w:val="24"/>
            <w:szCs w:val="24"/>
            <w:rtl/>
            <w:lang w:bidi="fa-IR"/>
          </w:rPr>
          <w:t>خردورزی</w:t>
        </w:r>
      </w:hyperlink>
      <w:r w:rsidRPr="00590E07">
        <w:rPr>
          <w:rFonts w:ascii="Times New Roman" w:eastAsia="Times New Roman" w:hAnsi="Times New Roman" w:cs="B Nazanin"/>
          <w:color w:val="FF0000"/>
          <w:sz w:val="24"/>
          <w:szCs w:val="24"/>
        </w:rPr>
        <w:t xml:space="preserve"> </w:t>
      </w:r>
      <w:r w:rsidRPr="00590E07">
        <w:rPr>
          <w:rFonts w:ascii="Times New Roman" w:eastAsia="Times New Roman" w:hAnsi="Times New Roman" w:cs="B Nazanin"/>
          <w:color w:val="FF0000"/>
          <w:sz w:val="24"/>
          <w:szCs w:val="24"/>
          <w:rtl/>
          <w:lang w:bidi="fa-IR"/>
        </w:rPr>
        <w:t>و مولفه</w:t>
      </w:r>
      <w:r w:rsidRPr="00590E07">
        <w:rPr>
          <w:rFonts w:ascii="Times New Roman" w:eastAsia="Times New Roman" w:hAnsi="Times New Roman" w:cs="B Nazanin"/>
          <w:color w:val="FF0000"/>
          <w:sz w:val="24"/>
          <w:szCs w:val="24"/>
          <w:rtl/>
          <w:lang w:bidi="fa-IR"/>
        </w:rPr>
        <w:softHyphen/>
        <w:t>های حل م</w:t>
      </w:r>
      <w:r w:rsidRPr="00590E07">
        <w:rPr>
          <w:rFonts w:ascii="Times New Roman" w:eastAsia="Times New Roman" w:hAnsi="Times New Roman" w:cs="B Nazanin" w:hint="cs"/>
          <w:color w:val="FF0000"/>
          <w:sz w:val="24"/>
          <w:szCs w:val="24"/>
          <w:rtl/>
          <w:lang w:bidi="fa-IR"/>
        </w:rPr>
        <w:t>سئله،</w:t>
      </w:r>
      <w:r w:rsidRPr="00590E07">
        <w:rPr>
          <w:rFonts w:ascii="Times New Roman" w:eastAsia="Times New Roman" w:hAnsi="Times New Roman" w:cs="B Nazanin"/>
          <w:color w:val="FF0000"/>
          <w:sz w:val="24"/>
          <w:szCs w:val="24"/>
          <w:rtl/>
          <w:lang w:bidi="fa-IR"/>
        </w:rPr>
        <w:t xml:space="preserve"> تفکر انتقادی و تفکر خلاق</w:t>
      </w:r>
      <w:r w:rsidRPr="00590E07">
        <w:rPr>
          <w:rFonts w:ascii="Times New Roman" w:eastAsia="Times New Roman" w:hAnsi="Times New Roman" w:cs="B Nazanin" w:hint="cs"/>
          <w:color w:val="FF0000"/>
          <w:sz w:val="24"/>
          <w:szCs w:val="24"/>
          <w:rtl/>
          <w:lang w:bidi="fa-IR"/>
        </w:rPr>
        <w:t xml:space="preserve"> (اسمعیل</w:t>
      </w:r>
      <w:r w:rsidRPr="00590E07">
        <w:rPr>
          <w:rFonts w:ascii="Times New Roman" w:eastAsia="Times New Roman" w:hAnsi="Times New Roman" w:cs="B Nazanin"/>
          <w:color w:val="FF0000"/>
          <w:sz w:val="24"/>
          <w:szCs w:val="24"/>
          <w:lang w:bidi="fa-IR"/>
        </w:rPr>
        <w:softHyphen/>
      </w:r>
      <w:r w:rsidRPr="00590E07">
        <w:rPr>
          <w:rFonts w:ascii="Times New Roman" w:eastAsia="Times New Roman" w:hAnsi="Times New Roman" w:cs="B Nazanin" w:hint="cs"/>
          <w:color w:val="FF0000"/>
          <w:sz w:val="24"/>
          <w:szCs w:val="24"/>
          <w:rtl/>
          <w:lang w:bidi="fa-IR"/>
        </w:rPr>
        <w:t>زاده و اله</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 xml:space="preserve">کرمی، 1394)، </w:t>
      </w:r>
      <w:r w:rsidRPr="00590E07">
        <w:rPr>
          <w:rFonts w:ascii="Calibri" w:eastAsia="Calibri" w:hAnsi="Calibri" w:cs="B Nazanin" w:hint="cs"/>
          <w:color w:val="FF0000"/>
          <w:sz w:val="24"/>
          <w:szCs w:val="24"/>
          <w:rtl/>
          <w:lang w:bidi="fa-IR"/>
        </w:rPr>
        <w:t>توسعه</w:t>
      </w:r>
      <w:r w:rsidRPr="00590E07">
        <w:rPr>
          <w:rFonts w:ascii="Calibri" w:eastAsia="Calibri" w:hAnsi="Calibri" w:cs="B Nazanin"/>
          <w:color w:val="FF0000"/>
          <w:sz w:val="24"/>
          <w:szCs w:val="24"/>
          <w:rtl/>
          <w:lang w:bidi="fa-IR"/>
        </w:rPr>
        <w:t xml:space="preserve"> مهارت</w:t>
      </w:r>
      <w:r w:rsidRPr="00590E07">
        <w:rPr>
          <w:rFonts w:ascii="Calibri" w:eastAsia="Calibri" w:hAnsi="Calibri" w:cs="B Nazanin"/>
          <w:color w:val="FF0000"/>
          <w:sz w:val="24"/>
          <w:szCs w:val="24"/>
          <w:rtl/>
          <w:lang w:bidi="fa-IR"/>
        </w:rPr>
        <w:softHyphen/>
        <w:t>ها</w:t>
      </w:r>
      <w:r w:rsidRPr="00590E07">
        <w:rPr>
          <w:rFonts w:ascii="Calibri" w:eastAsia="Calibri" w:hAnsi="Calibri" w:cs="B Nazanin" w:hint="cs"/>
          <w:color w:val="FF0000"/>
          <w:sz w:val="24"/>
          <w:szCs w:val="24"/>
          <w:rtl/>
          <w:lang w:bidi="fa-IR"/>
        </w:rPr>
        <w:t>ی</w:t>
      </w:r>
      <w:r w:rsidRPr="00590E07">
        <w:rPr>
          <w:rFonts w:ascii="Calibri" w:eastAsia="Calibri" w:hAnsi="Calibri" w:cs="B Nazanin"/>
          <w:color w:val="FF0000"/>
          <w:sz w:val="24"/>
          <w:szCs w:val="24"/>
          <w:rtl/>
          <w:lang w:bidi="fa-IR"/>
        </w:rPr>
        <w:t xml:space="preserve"> تفکر درجه بالاتر</w:t>
      </w:r>
      <w:r w:rsidRPr="00590E07">
        <w:rPr>
          <w:rFonts w:ascii="Calibri" w:eastAsia="Calibri" w:hAnsi="Calibri" w:cs="B Nazanin" w:hint="cs"/>
          <w:color w:val="FF0000"/>
          <w:sz w:val="24"/>
          <w:szCs w:val="24"/>
          <w:rtl/>
          <w:lang w:bidi="fa-IR"/>
        </w:rPr>
        <w:t xml:space="preserve">، </w:t>
      </w:r>
      <w:r w:rsidRPr="00590E07">
        <w:rPr>
          <w:rFonts w:ascii="Calibri" w:eastAsia="Calibri" w:hAnsi="Calibri" w:cs="B Nazanin"/>
          <w:color w:val="FF0000"/>
          <w:sz w:val="24"/>
          <w:szCs w:val="24"/>
          <w:rtl/>
          <w:lang w:bidi="fa-IR"/>
        </w:rPr>
        <w:t>مح</w:t>
      </w:r>
      <w:r w:rsidRPr="00590E07">
        <w:rPr>
          <w:rFonts w:ascii="Calibri" w:eastAsia="Calibri" w:hAnsi="Calibri" w:cs="B Nazanin" w:hint="cs"/>
          <w:color w:val="FF0000"/>
          <w:sz w:val="24"/>
          <w:szCs w:val="24"/>
          <w:rtl/>
          <w:lang w:bidi="fa-IR"/>
        </w:rPr>
        <w:t>ی</w:t>
      </w:r>
      <w:r w:rsidRPr="00590E07">
        <w:rPr>
          <w:rFonts w:ascii="Calibri" w:eastAsia="Calibri" w:hAnsi="Calibri" w:cs="B Nazanin" w:hint="eastAsia"/>
          <w:color w:val="FF0000"/>
          <w:sz w:val="24"/>
          <w:szCs w:val="24"/>
          <w:rtl/>
          <w:lang w:bidi="fa-IR"/>
        </w:rPr>
        <w:t>ط</w:t>
      </w:r>
      <w:r w:rsidRPr="00590E07">
        <w:rPr>
          <w:rFonts w:ascii="Calibri" w:eastAsia="Calibri" w:hAnsi="Calibri" w:cs="B Nazanin"/>
          <w:color w:val="FF0000"/>
          <w:sz w:val="24"/>
          <w:szCs w:val="24"/>
          <w:rtl/>
          <w:lang w:bidi="fa-IR"/>
        </w:rPr>
        <w:softHyphen/>
        <w:t>ها</w:t>
      </w:r>
      <w:r w:rsidRPr="00590E07">
        <w:rPr>
          <w:rFonts w:ascii="Calibri" w:eastAsia="Calibri" w:hAnsi="Calibri" w:cs="B Nazanin" w:hint="cs"/>
          <w:color w:val="FF0000"/>
          <w:sz w:val="24"/>
          <w:szCs w:val="24"/>
          <w:rtl/>
          <w:lang w:bidi="fa-IR"/>
        </w:rPr>
        <w:t>ی</w:t>
      </w:r>
      <w:r w:rsidRPr="00590E07">
        <w:rPr>
          <w:rFonts w:ascii="Calibri" w:eastAsia="Calibri" w:hAnsi="Calibri" w:cs="B Nazanin"/>
          <w:color w:val="FF0000"/>
          <w:sz w:val="24"/>
          <w:szCs w:val="24"/>
          <w:rtl/>
          <w:lang w:bidi="fa-IR"/>
        </w:rPr>
        <w:t xml:space="preserve"> امن</w:t>
      </w:r>
      <w:r w:rsidRPr="00590E07">
        <w:rPr>
          <w:rFonts w:ascii="Calibri" w:eastAsia="Calibri" w:hAnsi="Calibri" w:cs="B Nazanin" w:hint="cs"/>
          <w:color w:val="FF0000"/>
          <w:sz w:val="24"/>
          <w:szCs w:val="24"/>
          <w:rtl/>
          <w:lang w:bidi="fa-IR"/>
        </w:rPr>
        <w:t xml:space="preserve">، </w:t>
      </w:r>
      <w:r w:rsidRPr="00590E07">
        <w:rPr>
          <w:rFonts w:ascii="Calibri" w:eastAsia="Calibri" w:hAnsi="Calibri" w:cs="B Nazanin"/>
          <w:color w:val="FF0000"/>
          <w:sz w:val="24"/>
          <w:szCs w:val="24"/>
          <w:rtl/>
          <w:lang w:bidi="fa-IR"/>
        </w:rPr>
        <w:t>دانش</w:t>
      </w:r>
      <w:r w:rsidRPr="00590E07">
        <w:rPr>
          <w:rFonts w:ascii="Calibri" w:eastAsia="Calibri" w:hAnsi="Calibri" w:cs="B Nazanin"/>
          <w:color w:val="FF0000"/>
          <w:sz w:val="24"/>
          <w:szCs w:val="24"/>
          <w:rtl/>
          <w:lang w:bidi="fa-IR"/>
        </w:rPr>
        <w:softHyphen/>
        <w:t>آموزان متمدن</w:t>
      </w:r>
      <w:r w:rsidRPr="00590E07">
        <w:rPr>
          <w:rFonts w:ascii="Calibri" w:eastAsia="Calibri" w:hAnsi="Calibri" w:cs="B Nazanin"/>
          <w:color w:val="FF0000"/>
          <w:sz w:val="24"/>
          <w:szCs w:val="24"/>
          <w:rtl/>
          <w:lang w:bidi="fa-IR"/>
        </w:rPr>
        <w:softHyphen/>
      </w:r>
      <w:r w:rsidRPr="00590E07">
        <w:rPr>
          <w:rFonts w:ascii="Calibri" w:eastAsia="Calibri" w:hAnsi="Calibri" w:cs="B Nazanin" w:hint="cs"/>
          <w:color w:val="FF0000"/>
          <w:sz w:val="24"/>
          <w:szCs w:val="24"/>
          <w:rtl/>
          <w:lang w:bidi="fa-IR"/>
        </w:rPr>
        <w:t xml:space="preserve">تر و </w:t>
      </w:r>
      <w:r w:rsidRPr="00590E07">
        <w:rPr>
          <w:rFonts w:ascii="Calibri" w:eastAsia="Calibri" w:hAnsi="Calibri" w:cs="B Nazanin"/>
          <w:color w:val="FF0000"/>
          <w:sz w:val="24"/>
          <w:szCs w:val="24"/>
          <w:rtl/>
          <w:lang w:bidi="fa-IR"/>
        </w:rPr>
        <w:t>دموکر</w:t>
      </w:r>
      <w:r w:rsidRPr="00590E07">
        <w:rPr>
          <w:rFonts w:ascii="Calibri" w:eastAsia="Calibri" w:hAnsi="Calibri" w:cs="B Nazanin" w:hint="cs"/>
          <w:color w:val="FF0000"/>
          <w:sz w:val="24"/>
          <w:szCs w:val="24"/>
          <w:rtl/>
          <w:lang w:bidi="fa-IR"/>
        </w:rPr>
        <w:t>ات</w:t>
      </w:r>
      <w:r w:rsidRPr="00590E07">
        <w:rPr>
          <w:rFonts w:ascii="Calibri" w:eastAsia="Calibri" w:hAnsi="Calibri" w:cs="B Nazanin"/>
          <w:color w:val="FF0000"/>
          <w:sz w:val="24"/>
          <w:szCs w:val="24"/>
          <w:rtl/>
          <w:lang w:bidi="fa-IR"/>
        </w:rPr>
        <w:softHyphen/>
      </w:r>
      <w:r w:rsidRPr="00590E07">
        <w:rPr>
          <w:rFonts w:ascii="Calibri" w:eastAsia="Calibri" w:hAnsi="Calibri" w:cs="B Nazanin" w:hint="cs"/>
          <w:color w:val="FF0000"/>
          <w:sz w:val="24"/>
          <w:szCs w:val="24"/>
          <w:rtl/>
          <w:lang w:bidi="fa-IR"/>
        </w:rPr>
        <w:t xml:space="preserve">تر </w:t>
      </w:r>
      <w:r w:rsidR="00D42D66" w:rsidRPr="00590E07">
        <w:rPr>
          <w:rFonts w:ascii="Calibri" w:eastAsia="Calibri" w:hAnsi="Calibri" w:cs="B Nazanin" w:hint="cs"/>
          <w:color w:val="FF0000"/>
          <w:sz w:val="24"/>
          <w:szCs w:val="24"/>
          <w:rtl/>
          <w:lang w:bidi="fa-IR"/>
        </w:rPr>
        <w:t>دارد</w:t>
      </w:r>
      <w:r w:rsidRPr="00590E07">
        <w:rPr>
          <w:rFonts w:ascii="Calibri" w:eastAsia="Calibri" w:hAnsi="Calibri" w:cs="B Nazanin" w:hint="cs"/>
          <w:color w:val="FF0000"/>
          <w:sz w:val="24"/>
          <w:szCs w:val="24"/>
          <w:rtl/>
          <w:lang w:bidi="fa-IR"/>
        </w:rPr>
        <w:t xml:space="preserve"> (اب</w:t>
      </w:r>
      <w:r w:rsidRPr="00590E07">
        <w:rPr>
          <w:rFonts w:ascii="Calibri" w:eastAsia="Calibri" w:hAnsi="Calibri" w:cs="B Nazanin"/>
          <w:color w:val="FF0000"/>
          <w:sz w:val="24"/>
          <w:szCs w:val="24"/>
          <w:rtl/>
          <w:lang w:bidi="fa-IR"/>
        </w:rPr>
        <w:softHyphen/>
      </w:r>
      <w:r w:rsidRPr="00590E07">
        <w:rPr>
          <w:rFonts w:ascii="Calibri" w:eastAsia="Calibri" w:hAnsi="Calibri" w:cs="B Nazanin" w:hint="cs"/>
          <w:color w:val="FF0000"/>
          <w:sz w:val="24"/>
          <w:szCs w:val="24"/>
          <w:rtl/>
          <w:lang w:bidi="fa-IR"/>
        </w:rPr>
        <w:t>وهاب و همکاران، 2022).</w:t>
      </w:r>
    </w:p>
    <w:p w:rsidR="0023543B" w:rsidRPr="00590E07" w:rsidRDefault="0023543B" w:rsidP="00717BA7">
      <w:pPr>
        <w:bidi/>
        <w:spacing w:after="0" w:line="240" w:lineRule="auto"/>
        <w:jc w:val="both"/>
        <w:rPr>
          <w:rFonts w:ascii="Times New Roman" w:eastAsia="Times New Roman" w:hAnsi="Times New Roman" w:cs="B Nazanin"/>
          <w:color w:val="FF0000"/>
          <w:sz w:val="24"/>
          <w:szCs w:val="24"/>
          <w:rtl/>
          <w:lang w:bidi="fa-IR"/>
        </w:rPr>
      </w:pPr>
      <w:r w:rsidRPr="00590E07">
        <w:rPr>
          <w:rFonts w:ascii="Times New Roman" w:eastAsia="Times New Roman" w:hAnsi="Times New Roman" w:cs="B Nazanin" w:hint="cs"/>
          <w:color w:val="FF0000"/>
          <w:sz w:val="24"/>
          <w:szCs w:val="24"/>
          <w:rtl/>
          <w:lang w:bidi="fa-IR"/>
        </w:rPr>
        <w:t>علی</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 xml:space="preserve">رغم نقاط مثبت </w:t>
      </w:r>
      <w:r w:rsidR="00BF4338" w:rsidRPr="00590E07">
        <w:rPr>
          <w:rFonts w:ascii="Times New Roman" w:eastAsia="Times New Roman" w:hAnsi="Times New Roman" w:cs="B Nazanin" w:hint="cs"/>
          <w:color w:val="FF0000"/>
          <w:sz w:val="24"/>
          <w:szCs w:val="24"/>
          <w:rtl/>
          <w:lang w:bidi="fa-IR"/>
        </w:rPr>
        <w:t>استراتژی</w:t>
      </w:r>
      <w:r w:rsidR="00BF4338" w:rsidRPr="00590E07">
        <w:rPr>
          <w:rFonts w:ascii="Times New Roman" w:eastAsia="Times New Roman" w:hAnsi="Times New Roman" w:cs="B Nazanin"/>
          <w:color w:val="FF0000"/>
          <w:sz w:val="24"/>
          <w:szCs w:val="24"/>
          <w:rtl/>
          <w:lang w:bidi="fa-IR"/>
        </w:rPr>
        <w:softHyphen/>
      </w:r>
      <w:r w:rsidR="00BF4338" w:rsidRPr="00590E07">
        <w:rPr>
          <w:rFonts w:ascii="Times New Roman" w:eastAsia="Times New Roman" w:hAnsi="Times New Roman" w:cs="B Nazanin" w:hint="cs"/>
          <w:color w:val="FF0000"/>
          <w:sz w:val="24"/>
          <w:szCs w:val="24"/>
          <w:rtl/>
          <w:lang w:bidi="fa-IR"/>
        </w:rPr>
        <w:t>های</w:t>
      </w:r>
      <w:r w:rsidRPr="00590E07">
        <w:rPr>
          <w:rFonts w:ascii="Times New Roman" w:eastAsia="Times New Roman" w:hAnsi="Times New Roman" w:cs="B Nazanin" w:hint="cs"/>
          <w:color w:val="FF0000"/>
          <w:sz w:val="24"/>
          <w:szCs w:val="24"/>
          <w:rtl/>
          <w:lang w:bidi="fa-IR"/>
        </w:rPr>
        <w:t xml:space="preserve"> آموزشی </w:t>
      </w:r>
      <w:r w:rsidR="00BF4338" w:rsidRPr="00590E07">
        <w:rPr>
          <w:rFonts w:ascii="Times New Roman" w:eastAsia="Times New Roman" w:hAnsi="Times New Roman" w:cs="B Nazanin" w:hint="cs"/>
          <w:color w:val="FF0000"/>
          <w:sz w:val="24"/>
          <w:szCs w:val="24"/>
          <w:rtl/>
          <w:lang w:bidi="fa-IR"/>
        </w:rPr>
        <w:t>مطرح شده</w:t>
      </w:r>
      <w:r w:rsidR="0099235B" w:rsidRPr="00590E07">
        <w:rPr>
          <w:rFonts w:ascii="Times New Roman" w:eastAsia="Times New Roman" w:hAnsi="Times New Roman" w:cs="B Nazanin" w:hint="cs"/>
          <w:color w:val="FF0000"/>
          <w:sz w:val="24"/>
          <w:szCs w:val="24"/>
          <w:rtl/>
          <w:lang w:bidi="fa-IR"/>
        </w:rPr>
        <w:t>،</w:t>
      </w:r>
      <w:r w:rsidR="00BF4338" w:rsidRPr="00590E07">
        <w:rPr>
          <w:rFonts w:ascii="Times New Roman" w:eastAsia="Times New Roman" w:hAnsi="Times New Roman" w:cs="B Nazanin" w:hint="cs"/>
          <w:color w:val="FF0000"/>
          <w:sz w:val="24"/>
          <w:szCs w:val="24"/>
          <w:rtl/>
          <w:lang w:bidi="fa-IR"/>
        </w:rPr>
        <w:t xml:space="preserve"> </w:t>
      </w:r>
      <w:r w:rsidRPr="00590E07">
        <w:rPr>
          <w:rFonts w:ascii="Times New Roman" w:eastAsia="Times New Roman" w:hAnsi="Times New Roman" w:cs="B Nazanin" w:hint="cs"/>
          <w:color w:val="FF0000"/>
          <w:sz w:val="24"/>
          <w:szCs w:val="24"/>
          <w:rtl/>
          <w:lang w:bidi="fa-IR"/>
        </w:rPr>
        <w:t>هر کدام از آنها دارای محدویت</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های</w:t>
      </w:r>
      <w:r w:rsidR="00BF4338" w:rsidRPr="00590E07">
        <w:rPr>
          <w:rFonts w:ascii="Times New Roman" w:eastAsia="Times New Roman" w:hAnsi="Times New Roman" w:cs="B Nazanin" w:hint="cs"/>
          <w:color w:val="FF0000"/>
          <w:sz w:val="24"/>
          <w:szCs w:val="24"/>
          <w:rtl/>
          <w:lang w:bidi="fa-IR"/>
        </w:rPr>
        <w:t xml:space="preserve"> نیز</w:t>
      </w:r>
      <w:r w:rsidRPr="00590E07">
        <w:rPr>
          <w:rFonts w:ascii="Times New Roman" w:eastAsia="Times New Roman" w:hAnsi="Times New Roman" w:cs="B Nazanin" w:hint="cs"/>
          <w:color w:val="FF0000"/>
          <w:sz w:val="24"/>
          <w:szCs w:val="24"/>
          <w:rtl/>
          <w:lang w:bidi="fa-IR"/>
        </w:rPr>
        <w:t xml:space="preserve"> می</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باشند. به عنوان نمونه</w:t>
      </w:r>
      <w:r w:rsidR="00BF4338" w:rsidRPr="00590E07">
        <w:rPr>
          <w:rFonts w:ascii="Times New Roman" w:eastAsia="Times New Roman" w:hAnsi="Times New Roman" w:cs="B Nazanin" w:hint="cs"/>
          <w:color w:val="FF0000"/>
          <w:sz w:val="24"/>
          <w:szCs w:val="24"/>
          <w:rtl/>
          <w:lang w:bidi="fa-IR"/>
        </w:rPr>
        <w:t xml:space="preserve"> محدودیت</w:t>
      </w:r>
      <w:r w:rsidR="00BF4338" w:rsidRPr="00590E07">
        <w:rPr>
          <w:rFonts w:ascii="Times New Roman" w:eastAsia="Times New Roman" w:hAnsi="Times New Roman" w:cs="B Nazanin"/>
          <w:color w:val="FF0000"/>
          <w:sz w:val="24"/>
          <w:szCs w:val="24"/>
          <w:rtl/>
          <w:lang w:bidi="fa-IR"/>
        </w:rPr>
        <w:softHyphen/>
      </w:r>
      <w:r w:rsidR="00BF4338" w:rsidRPr="00590E07">
        <w:rPr>
          <w:rFonts w:ascii="Times New Roman" w:eastAsia="Times New Roman" w:hAnsi="Times New Roman" w:cs="B Nazanin" w:hint="cs"/>
          <w:color w:val="FF0000"/>
          <w:sz w:val="24"/>
          <w:szCs w:val="24"/>
          <w:rtl/>
          <w:lang w:bidi="fa-IR"/>
        </w:rPr>
        <w:t>های</w:t>
      </w:r>
      <w:r w:rsidR="00F4447B" w:rsidRPr="00590E07">
        <w:rPr>
          <w:rFonts w:ascii="Times New Roman" w:eastAsia="Times New Roman" w:hAnsi="Times New Roman" w:cs="B Nazanin" w:hint="cs"/>
          <w:color w:val="FF0000"/>
          <w:sz w:val="24"/>
          <w:szCs w:val="24"/>
          <w:rtl/>
          <w:lang w:bidi="fa-IR"/>
        </w:rPr>
        <w:t xml:space="preserve"> </w:t>
      </w:r>
      <w:r w:rsidR="00717BA7" w:rsidRPr="00590E07">
        <w:rPr>
          <w:rFonts w:ascii="Times New Roman" w:eastAsia="Times New Roman" w:hAnsi="Times New Roman" w:cs="B Nazanin" w:hint="cs"/>
          <w:color w:val="FF0000"/>
          <w:sz w:val="24"/>
          <w:szCs w:val="24"/>
          <w:rtl/>
          <w:lang w:bidi="fa-IR"/>
        </w:rPr>
        <w:t>این الگوها</w:t>
      </w:r>
      <w:r w:rsidR="00F4447B" w:rsidRPr="00590E07">
        <w:rPr>
          <w:rFonts w:ascii="Times New Roman" w:eastAsia="Times New Roman" w:hAnsi="Times New Roman" w:cs="B Nazanin" w:hint="cs"/>
          <w:color w:val="FF0000"/>
          <w:sz w:val="24"/>
          <w:szCs w:val="24"/>
          <w:rtl/>
          <w:lang w:bidi="fa-IR"/>
        </w:rPr>
        <w:t xml:space="preserve"> شامل؛</w:t>
      </w:r>
      <w:r w:rsidRPr="00590E07">
        <w:rPr>
          <w:rFonts w:ascii="Times New Roman" w:eastAsia="Times New Roman" w:hAnsi="Times New Roman" w:cs="B Nazanin" w:hint="cs"/>
          <w:color w:val="FF0000"/>
          <w:sz w:val="24"/>
          <w:szCs w:val="24"/>
          <w:rtl/>
          <w:lang w:bidi="fa-IR"/>
        </w:rPr>
        <w:t xml:space="preserve"> </w:t>
      </w:r>
      <w:r w:rsidRPr="00590E07">
        <w:rPr>
          <w:rFonts w:ascii="Times New Roman" w:eastAsia="Times New Roman" w:hAnsi="Times New Roman" w:cs="B Nazanin"/>
          <w:color w:val="FF0000"/>
          <w:sz w:val="24"/>
          <w:szCs w:val="24"/>
          <w:rtl/>
          <w:lang w:bidi="fa-IR"/>
        </w:rPr>
        <w:t>کلاس</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های</w:t>
      </w:r>
      <w:r w:rsidRPr="00590E07">
        <w:rPr>
          <w:rFonts w:ascii="Times New Roman" w:eastAsia="Times New Roman" w:hAnsi="Times New Roman" w:cs="B Nazanin"/>
          <w:color w:val="FF0000"/>
          <w:sz w:val="24"/>
          <w:szCs w:val="24"/>
          <w:rtl/>
          <w:lang w:bidi="fa-IR"/>
        </w:rPr>
        <w:t>‌ شلوغ</w:t>
      </w:r>
      <w:r w:rsidRPr="00590E07">
        <w:rPr>
          <w:rFonts w:ascii="Times New Roman" w:eastAsia="Times New Roman" w:hAnsi="Times New Roman" w:cs="B Nazanin" w:hint="cs"/>
          <w:color w:val="FF0000"/>
          <w:sz w:val="24"/>
          <w:szCs w:val="24"/>
          <w:rtl/>
          <w:lang w:bidi="fa-IR"/>
        </w:rPr>
        <w:t xml:space="preserve"> (منتظری خادم و همکاران، 2022)، </w:t>
      </w:r>
      <w:r w:rsidRPr="00590E07">
        <w:rPr>
          <w:rFonts w:ascii="Times New Roman" w:eastAsia="Times New Roman" w:hAnsi="Times New Roman" w:cs="B Nazanin" w:hint="cs"/>
          <w:color w:val="FF0000"/>
          <w:sz w:val="24"/>
          <w:szCs w:val="24"/>
          <w:rtl/>
        </w:rPr>
        <w:t>اجرای ضعیف در گروهای پرجمعیت، حساس به محتوا و چالش در سازماندهی و اجرای نقش (</w:t>
      </w:r>
      <w:r w:rsidRPr="00590E07">
        <w:rPr>
          <w:rFonts w:ascii="Times New Roman" w:eastAsia="Times New Roman" w:hAnsi="Times New Roman" w:cs="B Nazanin"/>
          <w:color w:val="FF0000"/>
          <w:sz w:val="24"/>
          <w:szCs w:val="24"/>
          <w:rtl/>
        </w:rPr>
        <w:t xml:space="preserve">پاواتانا، </w:t>
      </w:r>
      <w:r w:rsidRPr="00590E07">
        <w:rPr>
          <w:rFonts w:ascii="Times New Roman" w:eastAsia="Times New Roman" w:hAnsi="Times New Roman" w:cs="B Nazanin" w:hint="cs"/>
          <w:color w:val="FF0000"/>
          <w:sz w:val="24"/>
          <w:szCs w:val="24"/>
          <w:rtl/>
        </w:rPr>
        <w:t>و همکاران</w:t>
      </w:r>
      <w:r w:rsidRPr="00590E07">
        <w:rPr>
          <w:rFonts w:ascii="Times New Roman" w:eastAsia="Times New Roman" w:hAnsi="Times New Roman" w:cs="B Nazanin"/>
          <w:color w:val="FF0000"/>
          <w:sz w:val="24"/>
          <w:szCs w:val="24"/>
          <w:rtl/>
        </w:rPr>
        <w:t xml:space="preserve">، </w:t>
      </w:r>
      <w:r w:rsidRPr="00590E07">
        <w:rPr>
          <w:rFonts w:ascii="Times New Roman" w:eastAsia="Times New Roman" w:hAnsi="Times New Roman" w:cs="B Nazanin"/>
          <w:color w:val="FF0000"/>
          <w:sz w:val="24"/>
          <w:szCs w:val="24"/>
          <w:rtl/>
          <w:lang w:bidi="fa-IR"/>
        </w:rPr>
        <w:t>۲۰۱۴)</w:t>
      </w:r>
      <w:r w:rsidRPr="00590E07">
        <w:rPr>
          <w:rFonts w:ascii="Times New Roman" w:eastAsia="Times New Roman" w:hAnsi="Times New Roman" w:cs="B Nazanin" w:hint="cs"/>
          <w:color w:val="FF0000"/>
          <w:sz w:val="24"/>
          <w:szCs w:val="24"/>
          <w:rtl/>
          <w:lang w:bidi="fa-IR"/>
        </w:rPr>
        <w:t xml:space="preserve">، </w:t>
      </w:r>
      <w:r w:rsidR="00F4447B" w:rsidRPr="00590E07">
        <w:rPr>
          <w:rFonts w:ascii="Times New Roman" w:eastAsia="Times New Roman" w:hAnsi="Times New Roman" w:cs="B Nazanin" w:hint="cs"/>
          <w:color w:val="FF0000"/>
          <w:sz w:val="24"/>
          <w:szCs w:val="24"/>
          <w:rtl/>
        </w:rPr>
        <w:t xml:space="preserve">نیاز به فضای </w:t>
      </w:r>
      <w:r w:rsidRPr="00590E07">
        <w:rPr>
          <w:rFonts w:ascii="Times New Roman" w:eastAsia="Times New Roman" w:hAnsi="Times New Roman" w:cs="B Nazanin" w:hint="cs"/>
          <w:color w:val="FF0000"/>
          <w:sz w:val="24"/>
          <w:szCs w:val="24"/>
          <w:rtl/>
        </w:rPr>
        <w:t>مناسب، ناشناخته بودن روش برای معلمان و یادگیرندگان و زمان بر بودن (</w:t>
      </w:r>
      <w:r w:rsidRPr="00590E07">
        <w:rPr>
          <w:rFonts w:ascii="Times New Roman" w:eastAsia="Times New Roman" w:hAnsi="Times New Roman" w:cs="B Nazanin"/>
          <w:color w:val="FF0000"/>
          <w:sz w:val="24"/>
          <w:szCs w:val="24"/>
          <w:rtl/>
        </w:rPr>
        <w:t xml:space="preserve">مرتضوی زاده </w:t>
      </w:r>
      <w:r w:rsidRPr="00590E07">
        <w:rPr>
          <w:rFonts w:ascii="Times New Roman" w:eastAsia="Times New Roman" w:hAnsi="Times New Roman" w:cs="B Nazanin" w:hint="cs"/>
          <w:color w:val="FF0000"/>
          <w:sz w:val="24"/>
          <w:szCs w:val="24"/>
          <w:rtl/>
        </w:rPr>
        <w:t>،</w:t>
      </w:r>
      <w:r w:rsidRPr="00590E07">
        <w:rPr>
          <w:rFonts w:ascii="Times New Roman" w:eastAsia="Times New Roman" w:hAnsi="Times New Roman" w:cs="B Nazanin"/>
          <w:color w:val="FF0000"/>
          <w:sz w:val="24"/>
          <w:szCs w:val="24"/>
          <w:rtl/>
        </w:rPr>
        <w:t>١٤٠٠)</w:t>
      </w:r>
      <w:r w:rsidRPr="00590E07">
        <w:rPr>
          <w:rFonts w:ascii="Times New Roman" w:eastAsia="Times New Roman" w:hAnsi="Times New Roman" w:cs="B Nazanin" w:hint="cs"/>
          <w:color w:val="FF0000"/>
          <w:sz w:val="24"/>
          <w:szCs w:val="24"/>
          <w:rtl/>
        </w:rPr>
        <w:t xml:space="preserve">؛ </w:t>
      </w:r>
      <w:r w:rsidRPr="00590E07">
        <w:rPr>
          <w:rFonts w:ascii="Times New Roman" w:eastAsia="Times New Roman" w:hAnsi="Times New Roman" w:cs="B Nazanin" w:hint="cs"/>
          <w:color w:val="FF0000"/>
          <w:sz w:val="24"/>
          <w:szCs w:val="24"/>
          <w:rtl/>
          <w:lang w:bidi="fa-IR"/>
        </w:rPr>
        <w:t xml:space="preserve">کمبود وسایل کمک آموزشی، نبود محتوای موضوعی، </w:t>
      </w:r>
      <w:r w:rsidRPr="00590E07">
        <w:rPr>
          <w:rFonts w:ascii="Times New Roman" w:eastAsia="Times New Roman" w:hAnsi="Times New Roman" w:cs="B Nazanin" w:hint="cs"/>
          <w:color w:val="FF0000"/>
          <w:sz w:val="24"/>
          <w:szCs w:val="24"/>
          <w:rtl/>
          <w:lang w:bidi="fa-IR"/>
        </w:rPr>
        <w:lastRenderedPageBreak/>
        <w:t>تهیه دشوار محتوای مجازی (مرتضوی</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زاده، 1400)؛ و مجموعه</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ایی از چالش</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 xml:space="preserve">های فرهنگی، محتوایی، اداری، ساختاری و روشی </w:t>
      </w:r>
      <w:r w:rsidR="00717BA7" w:rsidRPr="00590E07">
        <w:rPr>
          <w:rFonts w:ascii="Times New Roman" w:eastAsia="Times New Roman" w:hAnsi="Times New Roman" w:cs="B Nazanin" w:hint="cs"/>
          <w:color w:val="FF0000"/>
          <w:sz w:val="24"/>
          <w:szCs w:val="24"/>
          <w:rtl/>
          <w:lang w:bidi="fa-IR"/>
        </w:rPr>
        <w:t>هستند</w:t>
      </w:r>
      <w:r w:rsidRPr="00590E07">
        <w:rPr>
          <w:rFonts w:ascii="Times New Roman" w:eastAsia="Times New Roman" w:hAnsi="Times New Roman" w:cs="B Nazanin" w:hint="cs"/>
          <w:color w:val="FF0000"/>
          <w:sz w:val="24"/>
          <w:szCs w:val="24"/>
          <w:rtl/>
          <w:lang w:bidi="fa-IR"/>
        </w:rPr>
        <w:t xml:space="preserve"> (ماهری و همکاران، 1400).</w:t>
      </w:r>
    </w:p>
    <w:p w:rsidR="00B644DB" w:rsidRPr="00590E07" w:rsidRDefault="0023543B" w:rsidP="0074494B">
      <w:pPr>
        <w:bidi/>
        <w:spacing w:after="0" w:line="240" w:lineRule="auto"/>
        <w:jc w:val="both"/>
        <w:rPr>
          <w:rFonts w:ascii="Times New Roman" w:eastAsia="Times New Roman" w:hAnsi="Times New Roman" w:cs="B Nazanin"/>
          <w:color w:val="FF0000"/>
          <w:sz w:val="24"/>
          <w:szCs w:val="24"/>
          <w:rtl/>
          <w:lang w:bidi="fa-IR"/>
        </w:rPr>
      </w:pPr>
      <w:r w:rsidRPr="00590E07">
        <w:rPr>
          <w:rFonts w:ascii="Times New Roman" w:eastAsia="Times New Roman" w:hAnsi="Times New Roman" w:cs="B Nazanin" w:hint="cs"/>
          <w:color w:val="FF0000"/>
          <w:sz w:val="24"/>
          <w:szCs w:val="24"/>
          <w:rtl/>
          <w:lang w:bidi="fa-IR"/>
        </w:rPr>
        <w:t>بنابراین استفاده جامع و یکپارچه از این استراتژی</w:t>
      </w:r>
      <w:r w:rsidRPr="00590E07">
        <w:rPr>
          <w:rFonts w:ascii="Times New Roman" w:eastAsia="Times New Roman" w:hAnsi="Times New Roman" w:cs="B Nazanin"/>
          <w:color w:val="FF0000"/>
          <w:sz w:val="24"/>
          <w:szCs w:val="24"/>
          <w:rtl/>
          <w:lang w:bidi="fa-IR"/>
        </w:rPr>
        <w:softHyphen/>
      </w:r>
      <w:r w:rsidR="0099235B" w:rsidRPr="00590E07">
        <w:rPr>
          <w:rFonts w:ascii="Times New Roman" w:eastAsia="Times New Roman" w:hAnsi="Times New Roman" w:cs="B Nazanin" w:hint="cs"/>
          <w:color w:val="FF0000"/>
          <w:sz w:val="24"/>
          <w:szCs w:val="24"/>
          <w:rtl/>
          <w:lang w:bidi="fa-IR"/>
        </w:rPr>
        <w:t xml:space="preserve">ها </w:t>
      </w:r>
      <w:r w:rsidR="00B644DB" w:rsidRPr="00590E07">
        <w:rPr>
          <w:rFonts w:ascii="Times New Roman" w:eastAsia="Times New Roman" w:hAnsi="Times New Roman" w:cs="B Nazanin" w:hint="cs"/>
          <w:color w:val="FF0000"/>
          <w:sz w:val="24"/>
          <w:szCs w:val="24"/>
          <w:rtl/>
          <w:lang w:bidi="fa-IR"/>
        </w:rPr>
        <w:t>به صورت برنامه</w:t>
      </w:r>
      <w:r w:rsidR="00B644DB" w:rsidRPr="00590E07">
        <w:rPr>
          <w:rFonts w:ascii="Times New Roman" w:eastAsia="Times New Roman" w:hAnsi="Times New Roman" w:cs="B Nazanin"/>
          <w:color w:val="FF0000"/>
          <w:sz w:val="24"/>
          <w:szCs w:val="24"/>
          <w:rtl/>
          <w:lang w:bidi="fa-IR"/>
        </w:rPr>
        <w:softHyphen/>
      </w:r>
      <w:r w:rsidR="00B644DB" w:rsidRPr="00590E07">
        <w:rPr>
          <w:rFonts w:ascii="Times New Roman" w:eastAsia="Times New Roman" w:hAnsi="Times New Roman" w:cs="B Nazanin" w:hint="cs"/>
          <w:color w:val="FF0000"/>
          <w:sz w:val="24"/>
          <w:szCs w:val="24"/>
          <w:rtl/>
          <w:lang w:bidi="fa-IR"/>
        </w:rPr>
        <w:t>های آموزشی می</w:t>
      </w:r>
      <w:r w:rsidR="00B644DB" w:rsidRPr="00590E07">
        <w:rPr>
          <w:rFonts w:ascii="Times New Roman" w:eastAsia="Times New Roman" w:hAnsi="Times New Roman" w:cs="B Nazanin"/>
          <w:color w:val="FF0000"/>
          <w:sz w:val="24"/>
          <w:szCs w:val="24"/>
          <w:rtl/>
          <w:lang w:bidi="fa-IR"/>
        </w:rPr>
        <w:softHyphen/>
      </w:r>
      <w:r w:rsidR="00B644DB" w:rsidRPr="00590E07">
        <w:rPr>
          <w:rFonts w:ascii="Times New Roman" w:eastAsia="Times New Roman" w:hAnsi="Times New Roman" w:cs="B Nazanin" w:hint="cs"/>
          <w:color w:val="FF0000"/>
          <w:sz w:val="24"/>
          <w:szCs w:val="24"/>
          <w:rtl/>
          <w:lang w:bidi="fa-IR"/>
        </w:rPr>
        <w:t>تواند</w:t>
      </w:r>
      <w:r w:rsidR="0099235B" w:rsidRPr="00590E07">
        <w:rPr>
          <w:rFonts w:ascii="Times New Roman" w:eastAsia="Times New Roman" w:hAnsi="Times New Roman" w:cs="B Nazanin" w:hint="cs"/>
          <w:color w:val="FF0000"/>
          <w:sz w:val="24"/>
          <w:szCs w:val="24"/>
          <w:rtl/>
          <w:lang w:bidi="fa-IR"/>
        </w:rPr>
        <w:t xml:space="preserve"> </w:t>
      </w:r>
      <w:r w:rsidR="00B644DB" w:rsidRPr="00590E07">
        <w:rPr>
          <w:rFonts w:ascii="Times New Roman" w:eastAsia="Times New Roman" w:hAnsi="Times New Roman" w:cs="B Nazanin" w:hint="cs"/>
          <w:color w:val="FF0000"/>
          <w:sz w:val="24"/>
          <w:szCs w:val="24"/>
          <w:rtl/>
          <w:lang w:bidi="fa-IR"/>
        </w:rPr>
        <w:t xml:space="preserve">باعث رفع نقایص کاربرد تکی </w:t>
      </w:r>
      <w:r w:rsidR="0074494B" w:rsidRPr="00590E07">
        <w:rPr>
          <w:rFonts w:ascii="Times New Roman" w:eastAsia="Times New Roman" w:hAnsi="Times New Roman" w:cs="B Nazanin" w:hint="cs"/>
          <w:color w:val="FF0000"/>
          <w:sz w:val="24"/>
          <w:szCs w:val="24"/>
          <w:rtl/>
          <w:lang w:bidi="fa-IR"/>
        </w:rPr>
        <w:t xml:space="preserve">این </w:t>
      </w:r>
      <w:r w:rsidR="00B644DB" w:rsidRPr="00590E07">
        <w:rPr>
          <w:rFonts w:ascii="Times New Roman" w:eastAsia="Times New Roman" w:hAnsi="Times New Roman" w:cs="B Nazanin" w:hint="cs"/>
          <w:color w:val="FF0000"/>
          <w:sz w:val="24"/>
          <w:szCs w:val="24"/>
          <w:rtl/>
          <w:lang w:bidi="fa-IR"/>
        </w:rPr>
        <w:t>استراتژی</w:t>
      </w:r>
      <w:r w:rsidR="00B644DB" w:rsidRPr="00590E07">
        <w:rPr>
          <w:rFonts w:ascii="Times New Roman" w:eastAsia="Times New Roman" w:hAnsi="Times New Roman" w:cs="B Nazanin"/>
          <w:color w:val="FF0000"/>
          <w:sz w:val="24"/>
          <w:szCs w:val="24"/>
          <w:rtl/>
          <w:lang w:bidi="fa-IR"/>
        </w:rPr>
        <w:softHyphen/>
      </w:r>
      <w:r w:rsidR="00B644DB" w:rsidRPr="00590E07">
        <w:rPr>
          <w:rFonts w:ascii="Times New Roman" w:eastAsia="Times New Roman" w:hAnsi="Times New Roman" w:cs="B Nazanin" w:hint="cs"/>
          <w:color w:val="FF0000"/>
          <w:sz w:val="24"/>
          <w:szCs w:val="24"/>
          <w:rtl/>
          <w:lang w:bidi="fa-IR"/>
        </w:rPr>
        <w:t>ها شده و با اجرای یکپارچه در توسعه ظرفیت</w:t>
      </w:r>
      <w:r w:rsidR="00B644DB" w:rsidRPr="00590E07">
        <w:rPr>
          <w:rFonts w:ascii="Times New Roman" w:eastAsia="Times New Roman" w:hAnsi="Times New Roman" w:cs="B Nazanin"/>
          <w:color w:val="FF0000"/>
          <w:sz w:val="24"/>
          <w:szCs w:val="24"/>
          <w:rtl/>
          <w:lang w:bidi="fa-IR"/>
        </w:rPr>
        <w:softHyphen/>
      </w:r>
      <w:r w:rsidR="00B644DB" w:rsidRPr="00590E07">
        <w:rPr>
          <w:rFonts w:ascii="Times New Roman" w:eastAsia="Times New Roman" w:hAnsi="Times New Roman" w:cs="B Nazanin" w:hint="cs"/>
          <w:color w:val="FF0000"/>
          <w:sz w:val="24"/>
          <w:szCs w:val="24"/>
          <w:rtl/>
          <w:lang w:bidi="fa-IR"/>
        </w:rPr>
        <w:t xml:space="preserve">های </w:t>
      </w:r>
      <w:r w:rsidR="0074494B" w:rsidRPr="00590E07">
        <w:rPr>
          <w:rFonts w:ascii="Times New Roman" w:eastAsia="Times New Roman" w:hAnsi="Times New Roman" w:cs="B Nazanin" w:hint="cs"/>
          <w:color w:val="FF0000"/>
          <w:sz w:val="24"/>
          <w:szCs w:val="24"/>
          <w:rtl/>
          <w:lang w:bidi="fa-IR"/>
        </w:rPr>
        <w:t>رشدی و بهبود کارکردهای اجرایی</w:t>
      </w:r>
      <w:r w:rsidR="00B644DB" w:rsidRPr="00590E07">
        <w:rPr>
          <w:rFonts w:ascii="Times New Roman" w:eastAsia="Times New Roman" w:hAnsi="Times New Roman" w:cs="B Nazanin" w:hint="cs"/>
          <w:color w:val="FF0000"/>
          <w:sz w:val="24"/>
          <w:szCs w:val="24"/>
          <w:rtl/>
          <w:lang w:bidi="fa-IR"/>
        </w:rPr>
        <w:t xml:space="preserve"> یادگی</w:t>
      </w:r>
      <w:r w:rsidR="0074494B" w:rsidRPr="00590E07">
        <w:rPr>
          <w:rFonts w:ascii="Times New Roman" w:eastAsia="Times New Roman" w:hAnsi="Times New Roman" w:cs="B Nazanin" w:hint="cs"/>
          <w:color w:val="FF0000"/>
          <w:sz w:val="24"/>
          <w:szCs w:val="24"/>
          <w:rtl/>
          <w:lang w:bidi="fa-IR"/>
        </w:rPr>
        <w:t>ر</w:t>
      </w:r>
      <w:r w:rsidR="00B644DB" w:rsidRPr="00590E07">
        <w:rPr>
          <w:rFonts w:ascii="Times New Roman" w:eastAsia="Times New Roman" w:hAnsi="Times New Roman" w:cs="B Nazanin" w:hint="cs"/>
          <w:color w:val="FF0000"/>
          <w:sz w:val="24"/>
          <w:szCs w:val="24"/>
          <w:rtl/>
          <w:lang w:bidi="fa-IR"/>
        </w:rPr>
        <w:t xml:space="preserve">ندگان در </w:t>
      </w:r>
      <w:r w:rsidR="0074494B" w:rsidRPr="00590E07">
        <w:rPr>
          <w:rFonts w:ascii="Times New Roman" w:eastAsia="Times New Roman" w:hAnsi="Times New Roman" w:cs="B Nazanin" w:hint="cs"/>
          <w:color w:val="FF0000"/>
          <w:sz w:val="24"/>
          <w:szCs w:val="24"/>
          <w:rtl/>
          <w:lang w:bidi="fa-IR"/>
        </w:rPr>
        <w:t>بافت</w:t>
      </w:r>
      <w:r w:rsidR="0074494B" w:rsidRPr="00590E07">
        <w:rPr>
          <w:rFonts w:ascii="Times New Roman" w:eastAsia="Times New Roman" w:hAnsi="Times New Roman" w:cs="B Nazanin"/>
          <w:color w:val="FF0000"/>
          <w:sz w:val="24"/>
          <w:szCs w:val="24"/>
          <w:rtl/>
          <w:lang w:bidi="fa-IR"/>
        </w:rPr>
        <w:softHyphen/>
      </w:r>
      <w:r w:rsidR="0074494B" w:rsidRPr="00590E07">
        <w:rPr>
          <w:rFonts w:ascii="Times New Roman" w:eastAsia="Times New Roman" w:hAnsi="Times New Roman" w:cs="B Nazanin" w:hint="cs"/>
          <w:color w:val="FF0000"/>
          <w:sz w:val="24"/>
          <w:szCs w:val="24"/>
          <w:rtl/>
          <w:lang w:bidi="fa-IR"/>
        </w:rPr>
        <w:t xml:space="preserve">های آموزشی </w:t>
      </w:r>
      <w:r w:rsidR="00B644DB" w:rsidRPr="00590E07">
        <w:rPr>
          <w:rFonts w:ascii="Times New Roman" w:eastAsia="Times New Roman" w:hAnsi="Times New Roman" w:cs="B Nazanin" w:hint="cs"/>
          <w:color w:val="FF0000"/>
          <w:sz w:val="24"/>
          <w:szCs w:val="24"/>
          <w:rtl/>
          <w:lang w:bidi="fa-IR"/>
        </w:rPr>
        <w:t>باشند.</w:t>
      </w:r>
    </w:p>
    <w:p w:rsidR="007F0CF7" w:rsidRPr="00492457" w:rsidRDefault="00A314DE" w:rsidP="001A5FE6">
      <w:pPr>
        <w:bidi/>
        <w:spacing w:after="0" w:line="240" w:lineRule="auto"/>
        <w:jc w:val="both"/>
        <w:rPr>
          <w:rFonts w:ascii="Calibri" w:eastAsia="Calibri" w:hAnsi="Calibri" w:cs="B Nazanin"/>
          <w:sz w:val="24"/>
          <w:szCs w:val="24"/>
          <w:rtl/>
          <w:lang w:bidi="fa-IR"/>
        </w:rPr>
      </w:pPr>
      <w:r>
        <w:rPr>
          <w:rFonts w:ascii="Calibri" w:eastAsia="Calibri" w:hAnsi="Calibri" w:cs="B Nazanin" w:hint="cs"/>
          <w:sz w:val="24"/>
          <w:szCs w:val="24"/>
          <w:rtl/>
        </w:rPr>
        <w:t>یکی از مفاهیم تاثیر</w:t>
      </w:r>
      <w:r>
        <w:rPr>
          <w:rFonts w:ascii="Calibri" w:eastAsia="Calibri" w:hAnsi="Calibri" w:cs="B Nazanin"/>
          <w:sz w:val="24"/>
          <w:szCs w:val="24"/>
          <w:rtl/>
        </w:rPr>
        <w:softHyphen/>
      </w:r>
      <w:r>
        <w:rPr>
          <w:rFonts w:ascii="Calibri" w:eastAsia="Calibri" w:hAnsi="Calibri" w:cs="B Nazanin" w:hint="cs"/>
          <w:sz w:val="24"/>
          <w:szCs w:val="24"/>
          <w:rtl/>
        </w:rPr>
        <w:t>گذار بر توسعه و بهبود ظرفیت</w:t>
      </w:r>
      <w:r>
        <w:rPr>
          <w:rFonts w:ascii="Calibri" w:eastAsia="Calibri" w:hAnsi="Calibri" w:cs="B Nazanin"/>
          <w:sz w:val="24"/>
          <w:szCs w:val="24"/>
          <w:rtl/>
        </w:rPr>
        <w:softHyphen/>
      </w:r>
      <w:r>
        <w:rPr>
          <w:rFonts w:ascii="Calibri" w:eastAsia="Calibri" w:hAnsi="Calibri" w:cs="B Nazanin" w:hint="cs"/>
          <w:sz w:val="24"/>
          <w:szCs w:val="24"/>
          <w:rtl/>
        </w:rPr>
        <w:t xml:space="preserve">های انسانی </w:t>
      </w:r>
      <w:r w:rsidR="00D15090" w:rsidRPr="009623BF">
        <w:rPr>
          <w:rFonts w:ascii="Calibri" w:eastAsia="Calibri" w:hAnsi="Calibri" w:cs="B Nazanin" w:hint="cs"/>
          <w:sz w:val="24"/>
          <w:szCs w:val="24"/>
          <w:rtl/>
        </w:rPr>
        <w:t>خ</w:t>
      </w:r>
      <w:r w:rsidR="002144AF" w:rsidRPr="009623BF">
        <w:rPr>
          <w:rFonts w:ascii="Calibri" w:eastAsia="Calibri" w:hAnsi="Calibri" w:cs="B Nazanin" w:hint="cs"/>
          <w:sz w:val="24"/>
          <w:szCs w:val="24"/>
          <w:rtl/>
        </w:rPr>
        <w:t>ِ</w:t>
      </w:r>
      <w:r w:rsidR="00D15090" w:rsidRPr="009623BF">
        <w:rPr>
          <w:rFonts w:ascii="Calibri" w:eastAsia="Calibri" w:hAnsi="Calibri" w:cs="B Nazanin" w:hint="cs"/>
          <w:sz w:val="24"/>
          <w:szCs w:val="24"/>
          <w:rtl/>
        </w:rPr>
        <w:t>رد</w:t>
      </w:r>
      <w:r w:rsidR="002144AF" w:rsidRPr="009623BF">
        <w:rPr>
          <w:rFonts w:ascii="Calibri" w:eastAsia="Calibri" w:hAnsi="Calibri" w:cs="B Nazanin"/>
          <w:sz w:val="24"/>
          <w:szCs w:val="24"/>
          <w:vertAlign w:val="superscript"/>
          <w:rtl/>
        </w:rPr>
        <w:footnoteReference w:id="11"/>
      </w:r>
      <w:r>
        <w:rPr>
          <w:rFonts w:ascii="Calibri" w:eastAsia="Calibri" w:hAnsi="Calibri" w:cs="B Nazanin" w:hint="cs"/>
          <w:sz w:val="24"/>
          <w:szCs w:val="24"/>
          <w:rtl/>
        </w:rPr>
        <w:t xml:space="preserve"> است. خرد</w:t>
      </w:r>
      <w:r w:rsidR="002144AF" w:rsidRPr="009623BF">
        <w:rPr>
          <w:rFonts w:ascii="Calibri" w:eastAsia="Calibri" w:hAnsi="Calibri" w:cs="B Nazanin" w:hint="cs"/>
          <w:sz w:val="24"/>
          <w:szCs w:val="24"/>
          <w:rtl/>
        </w:rPr>
        <w:t xml:space="preserve"> به عنوان </w:t>
      </w:r>
      <w:r w:rsidR="00D15090" w:rsidRPr="009623BF">
        <w:rPr>
          <w:rFonts w:ascii="Calibri" w:eastAsia="Calibri" w:hAnsi="Calibri" w:cs="B Nazanin" w:hint="cs"/>
          <w:sz w:val="24"/>
          <w:szCs w:val="24"/>
          <w:rtl/>
        </w:rPr>
        <w:t>عالی</w:t>
      </w:r>
      <w:r w:rsidR="002144AF" w:rsidRPr="009623BF">
        <w:rPr>
          <w:rFonts w:ascii="Calibri" w:eastAsia="Calibri" w:hAnsi="Calibri" w:cs="B Nazanin"/>
          <w:sz w:val="24"/>
          <w:szCs w:val="24"/>
          <w:rtl/>
        </w:rPr>
        <w:softHyphen/>
      </w:r>
      <w:r w:rsidR="00D15090" w:rsidRPr="009623BF">
        <w:rPr>
          <w:rFonts w:ascii="Calibri" w:eastAsia="Calibri" w:hAnsi="Calibri" w:cs="B Nazanin" w:hint="cs"/>
          <w:sz w:val="24"/>
          <w:szCs w:val="24"/>
          <w:rtl/>
        </w:rPr>
        <w:t>ترین فضیلت انسانی</w:t>
      </w:r>
      <w:r w:rsidR="002144AF" w:rsidRPr="009623BF">
        <w:rPr>
          <w:rFonts w:ascii="Calibri" w:eastAsia="Calibri" w:hAnsi="Calibri" w:cs="B Nazanin" w:hint="cs"/>
          <w:sz w:val="24"/>
          <w:szCs w:val="24"/>
          <w:rtl/>
        </w:rPr>
        <w:t xml:space="preserve"> می</w:t>
      </w:r>
      <w:r w:rsidR="002144AF" w:rsidRPr="009623BF">
        <w:rPr>
          <w:rFonts w:ascii="Calibri" w:eastAsia="Calibri" w:hAnsi="Calibri" w:cs="B Nazanin"/>
          <w:sz w:val="24"/>
          <w:szCs w:val="24"/>
          <w:rtl/>
        </w:rPr>
        <w:softHyphen/>
      </w:r>
      <w:r w:rsidR="002144AF" w:rsidRPr="009623BF">
        <w:rPr>
          <w:rFonts w:ascii="Calibri" w:eastAsia="Calibri" w:hAnsi="Calibri" w:cs="B Nazanin" w:hint="cs"/>
          <w:sz w:val="24"/>
          <w:szCs w:val="24"/>
          <w:rtl/>
        </w:rPr>
        <w:t>تواند موجب توسعه توانمندی</w:t>
      </w:r>
      <w:r w:rsidR="002144AF" w:rsidRPr="009623BF">
        <w:rPr>
          <w:rFonts w:ascii="Calibri" w:eastAsia="Calibri" w:hAnsi="Calibri" w:cs="B Nazanin"/>
          <w:sz w:val="24"/>
          <w:szCs w:val="24"/>
          <w:rtl/>
        </w:rPr>
        <w:softHyphen/>
      </w:r>
      <w:r w:rsidR="002144AF" w:rsidRPr="009623BF">
        <w:rPr>
          <w:rFonts w:ascii="Calibri" w:eastAsia="Calibri" w:hAnsi="Calibri" w:cs="B Nazanin" w:hint="cs"/>
          <w:sz w:val="24"/>
          <w:szCs w:val="24"/>
          <w:rtl/>
        </w:rPr>
        <w:t xml:space="preserve">های شناختی افراد از جمله کارکردهای اجرایی در </w:t>
      </w:r>
      <w:r w:rsidR="00C13BCF">
        <w:rPr>
          <w:rFonts w:ascii="Calibri" w:eastAsia="Calibri" w:hAnsi="Calibri" w:cs="B Nazanin" w:hint="cs"/>
          <w:sz w:val="24"/>
          <w:szCs w:val="24"/>
          <w:rtl/>
        </w:rPr>
        <w:t>یادگیرندگان</w:t>
      </w:r>
      <w:r w:rsidR="002144AF" w:rsidRPr="009623BF">
        <w:rPr>
          <w:rFonts w:ascii="Calibri" w:eastAsia="Calibri" w:hAnsi="Calibri" w:cs="B Nazanin" w:hint="cs"/>
          <w:sz w:val="24"/>
          <w:szCs w:val="24"/>
          <w:rtl/>
        </w:rPr>
        <w:t xml:space="preserve"> شود. </w:t>
      </w:r>
      <w:r w:rsidR="008478D9" w:rsidRPr="009623BF">
        <w:rPr>
          <w:rFonts w:ascii="Calibri" w:eastAsia="Calibri" w:hAnsi="Calibri" w:cs="B Nazanin" w:hint="cs"/>
          <w:sz w:val="24"/>
          <w:szCs w:val="24"/>
          <w:rtl/>
          <w:lang w:bidi="fa-IR"/>
        </w:rPr>
        <w:t>خِرد</w:t>
      </w:r>
      <w:r w:rsidR="002144AF" w:rsidRPr="009623BF">
        <w:rPr>
          <w:rFonts w:ascii="Calibri" w:eastAsia="Calibri" w:hAnsi="Calibri" w:cs="B Nazanin" w:hint="cs"/>
          <w:sz w:val="24"/>
          <w:szCs w:val="24"/>
          <w:rtl/>
          <w:lang w:bidi="fa-IR"/>
        </w:rPr>
        <w:t xml:space="preserve"> </w:t>
      </w:r>
      <w:r w:rsidR="008478D9" w:rsidRPr="009623BF">
        <w:rPr>
          <w:rFonts w:ascii="Calibri" w:eastAsia="Calibri" w:hAnsi="Calibri" w:cs="B Nazanin"/>
          <w:sz w:val="24"/>
          <w:szCs w:val="24"/>
          <w:rtl/>
        </w:rPr>
        <w:t>به عنوان تما</w:t>
      </w:r>
      <w:r w:rsidR="008478D9" w:rsidRPr="009623BF">
        <w:rPr>
          <w:rFonts w:ascii="Calibri" w:eastAsia="Calibri" w:hAnsi="Calibri" w:cs="B Nazanin" w:hint="cs"/>
          <w:sz w:val="24"/>
          <w:szCs w:val="24"/>
          <w:rtl/>
        </w:rPr>
        <w:t>ی</w:t>
      </w:r>
      <w:r w:rsidR="008478D9" w:rsidRPr="009623BF">
        <w:rPr>
          <w:rFonts w:ascii="Calibri" w:eastAsia="Calibri" w:hAnsi="Calibri" w:cs="B Nazanin" w:hint="eastAsia"/>
          <w:sz w:val="24"/>
          <w:szCs w:val="24"/>
          <w:rtl/>
        </w:rPr>
        <w:t>ل</w:t>
      </w:r>
      <w:r w:rsidR="008478D9" w:rsidRPr="009623BF">
        <w:rPr>
          <w:rFonts w:ascii="Calibri" w:eastAsia="Calibri" w:hAnsi="Calibri" w:cs="B Nazanin"/>
          <w:sz w:val="24"/>
          <w:szCs w:val="24"/>
          <w:rtl/>
        </w:rPr>
        <w:t xml:space="preserve"> و توانا</w:t>
      </w:r>
      <w:r w:rsidR="008478D9" w:rsidRPr="009623BF">
        <w:rPr>
          <w:rFonts w:ascii="Calibri" w:eastAsia="Calibri" w:hAnsi="Calibri" w:cs="B Nazanin" w:hint="cs"/>
          <w:sz w:val="24"/>
          <w:szCs w:val="24"/>
          <w:rtl/>
        </w:rPr>
        <w:t>یی</w:t>
      </w:r>
      <w:r w:rsidR="008478D9" w:rsidRPr="009623BF">
        <w:rPr>
          <w:rFonts w:ascii="Calibri" w:eastAsia="Calibri" w:hAnsi="Calibri" w:cs="B Nazanin"/>
          <w:sz w:val="24"/>
          <w:szCs w:val="24"/>
          <w:rtl/>
        </w:rPr>
        <w:t xml:space="preserve"> به کارگ</w:t>
      </w:r>
      <w:r w:rsidR="008478D9" w:rsidRPr="009623BF">
        <w:rPr>
          <w:rFonts w:ascii="Calibri" w:eastAsia="Calibri" w:hAnsi="Calibri" w:cs="B Nazanin" w:hint="cs"/>
          <w:sz w:val="24"/>
          <w:szCs w:val="24"/>
          <w:rtl/>
        </w:rPr>
        <w:t>ی</w:t>
      </w:r>
      <w:r w:rsidR="008478D9" w:rsidRPr="009623BF">
        <w:rPr>
          <w:rFonts w:ascii="Calibri" w:eastAsia="Calibri" w:hAnsi="Calibri" w:cs="B Nazanin" w:hint="eastAsia"/>
          <w:sz w:val="24"/>
          <w:szCs w:val="24"/>
          <w:rtl/>
        </w:rPr>
        <w:t>ر</w:t>
      </w:r>
      <w:r w:rsidR="008478D9" w:rsidRPr="009623BF">
        <w:rPr>
          <w:rFonts w:ascii="Calibri" w:eastAsia="Calibri" w:hAnsi="Calibri" w:cs="B Nazanin" w:hint="cs"/>
          <w:sz w:val="24"/>
          <w:szCs w:val="24"/>
          <w:rtl/>
        </w:rPr>
        <w:t>ی</w:t>
      </w:r>
      <w:r w:rsidR="008478D9" w:rsidRPr="009623BF">
        <w:rPr>
          <w:rFonts w:ascii="Calibri" w:eastAsia="Calibri" w:hAnsi="Calibri" w:cs="B Nazanin"/>
          <w:sz w:val="24"/>
          <w:szCs w:val="24"/>
          <w:rtl/>
        </w:rPr>
        <w:t xml:space="preserve"> ب</w:t>
      </w:r>
      <w:r w:rsidR="008478D9" w:rsidRPr="009623BF">
        <w:rPr>
          <w:rFonts w:ascii="Calibri" w:eastAsia="Calibri" w:hAnsi="Calibri" w:cs="B Nazanin" w:hint="cs"/>
          <w:sz w:val="24"/>
          <w:szCs w:val="24"/>
          <w:rtl/>
        </w:rPr>
        <w:t>ی</w:t>
      </w:r>
      <w:r w:rsidR="008478D9" w:rsidRPr="009623BF">
        <w:rPr>
          <w:rFonts w:ascii="Calibri" w:eastAsia="Calibri" w:hAnsi="Calibri" w:cs="B Nazanin" w:hint="eastAsia"/>
          <w:sz w:val="24"/>
          <w:szCs w:val="24"/>
          <w:rtl/>
        </w:rPr>
        <w:t>نش</w:t>
      </w:r>
      <w:r w:rsidR="008478D9" w:rsidRPr="009623BF">
        <w:rPr>
          <w:rFonts w:ascii="Calibri" w:eastAsia="Calibri" w:hAnsi="Calibri" w:cs="B Nazanin"/>
          <w:sz w:val="24"/>
          <w:szCs w:val="24"/>
          <w:rtl/>
        </w:rPr>
        <w:softHyphen/>
        <w:t>ها</w:t>
      </w:r>
      <w:r w:rsidR="008478D9" w:rsidRPr="009623BF">
        <w:rPr>
          <w:rFonts w:ascii="Calibri" w:eastAsia="Calibri" w:hAnsi="Calibri" w:cs="B Nazanin" w:hint="cs"/>
          <w:sz w:val="24"/>
          <w:szCs w:val="24"/>
          <w:rtl/>
        </w:rPr>
        <w:t>ی</w:t>
      </w:r>
      <w:r w:rsidR="008478D9" w:rsidRPr="009623BF">
        <w:rPr>
          <w:rFonts w:ascii="Calibri" w:eastAsia="Calibri" w:hAnsi="Calibri" w:cs="B Nazanin"/>
          <w:sz w:val="24"/>
          <w:szCs w:val="24"/>
          <w:rtl/>
        </w:rPr>
        <w:t xml:space="preserve"> به دست آمده از تجرب</w:t>
      </w:r>
      <w:r w:rsidR="008478D9" w:rsidRPr="009623BF">
        <w:rPr>
          <w:rFonts w:ascii="Calibri" w:eastAsia="Calibri" w:hAnsi="Calibri" w:cs="B Nazanin" w:hint="cs"/>
          <w:sz w:val="24"/>
          <w:szCs w:val="24"/>
          <w:rtl/>
        </w:rPr>
        <w:t>ی</w:t>
      </w:r>
      <w:r w:rsidR="008478D9" w:rsidRPr="009623BF">
        <w:rPr>
          <w:rFonts w:ascii="Calibri" w:eastAsia="Calibri" w:hAnsi="Calibri" w:cs="B Nazanin" w:hint="eastAsia"/>
          <w:sz w:val="24"/>
          <w:szCs w:val="24"/>
          <w:rtl/>
        </w:rPr>
        <w:t>ات</w:t>
      </w:r>
      <w:r w:rsidR="008478D9" w:rsidRPr="009623BF">
        <w:rPr>
          <w:rFonts w:ascii="Calibri" w:eastAsia="Calibri" w:hAnsi="Calibri" w:cs="B Nazanin"/>
          <w:sz w:val="24"/>
          <w:szCs w:val="24"/>
          <w:rtl/>
        </w:rPr>
        <w:t xml:space="preserve"> زندگ</w:t>
      </w:r>
      <w:r w:rsidR="008478D9" w:rsidRPr="009623BF">
        <w:rPr>
          <w:rFonts w:ascii="Calibri" w:eastAsia="Calibri" w:hAnsi="Calibri" w:cs="B Nazanin" w:hint="cs"/>
          <w:sz w:val="24"/>
          <w:szCs w:val="24"/>
          <w:rtl/>
        </w:rPr>
        <w:t>ی</w:t>
      </w:r>
      <w:r w:rsidR="008478D9" w:rsidRPr="009623BF">
        <w:rPr>
          <w:rFonts w:ascii="Calibri" w:eastAsia="Calibri" w:hAnsi="Calibri" w:cs="B Nazanin"/>
          <w:sz w:val="24"/>
          <w:szCs w:val="24"/>
          <w:rtl/>
        </w:rPr>
        <w:t xml:space="preserve"> برا</w:t>
      </w:r>
      <w:r w:rsidR="008478D9" w:rsidRPr="009623BF">
        <w:rPr>
          <w:rFonts w:ascii="Calibri" w:eastAsia="Calibri" w:hAnsi="Calibri" w:cs="B Nazanin" w:hint="cs"/>
          <w:sz w:val="24"/>
          <w:szCs w:val="24"/>
          <w:rtl/>
        </w:rPr>
        <w:t>ی</w:t>
      </w:r>
      <w:r w:rsidR="008478D9" w:rsidRPr="009623BF">
        <w:rPr>
          <w:rFonts w:ascii="Calibri" w:eastAsia="Calibri" w:hAnsi="Calibri" w:cs="B Nazanin"/>
          <w:sz w:val="24"/>
          <w:szCs w:val="24"/>
          <w:rtl/>
        </w:rPr>
        <w:t xml:space="preserve"> تسه</w:t>
      </w:r>
      <w:r w:rsidR="008478D9" w:rsidRPr="009623BF">
        <w:rPr>
          <w:rFonts w:ascii="Calibri" w:eastAsia="Calibri" w:hAnsi="Calibri" w:cs="B Nazanin" w:hint="cs"/>
          <w:sz w:val="24"/>
          <w:szCs w:val="24"/>
          <w:rtl/>
        </w:rPr>
        <w:t>ی</w:t>
      </w:r>
      <w:r w:rsidR="008478D9" w:rsidRPr="009623BF">
        <w:rPr>
          <w:rFonts w:ascii="Calibri" w:eastAsia="Calibri" w:hAnsi="Calibri" w:cs="B Nazanin" w:hint="eastAsia"/>
          <w:sz w:val="24"/>
          <w:szCs w:val="24"/>
          <w:rtl/>
        </w:rPr>
        <w:t>ل</w:t>
      </w:r>
      <w:r w:rsidR="008478D9" w:rsidRPr="009623BF">
        <w:rPr>
          <w:rFonts w:ascii="Calibri" w:eastAsia="Calibri" w:hAnsi="Calibri" w:cs="B Nazanin"/>
          <w:sz w:val="24"/>
          <w:szCs w:val="24"/>
          <w:rtl/>
        </w:rPr>
        <w:t xml:space="preserve"> رشد به</w:t>
      </w:r>
      <w:r w:rsidR="008478D9" w:rsidRPr="009623BF">
        <w:rPr>
          <w:rFonts w:ascii="Calibri" w:eastAsia="Calibri" w:hAnsi="Calibri" w:cs="B Nazanin" w:hint="cs"/>
          <w:sz w:val="24"/>
          <w:szCs w:val="24"/>
          <w:rtl/>
        </w:rPr>
        <w:t>ی</w:t>
      </w:r>
      <w:r w:rsidR="008478D9" w:rsidRPr="009623BF">
        <w:rPr>
          <w:rFonts w:ascii="Calibri" w:eastAsia="Calibri" w:hAnsi="Calibri" w:cs="B Nazanin" w:hint="eastAsia"/>
          <w:sz w:val="24"/>
          <w:szCs w:val="24"/>
          <w:rtl/>
        </w:rPr>
        <w:t>نه</w:t>
      </w:r>
      <w:r w:rsidR="008478D9" w:rsidRPr="009623BF">
        <w:rPr>
          <w:rFonts w:ascii="Calibri" w:eastAsia="Calibri" w:hAnsi="Calibri" w:cs="B Nazanin"/>
          <w:sz w:val="24"/>
          <w:szCs w:val="24"/>
          <w:rtl/>
        </w:rPr>
        <w:t xml:space="preserve"> خود و د</w:t>
      </w:r>
      <w:r w:rsidR="008478D9" w:rsidRPr="009623BF">
        <w:rPr>
          <w:rFonts w:ascii="Calibri" w:eastAsia="Calibri" w:hAnsi="Calibri" w:cs="B Nazanin" w:hint="cs"/>
          <w:sz w:val="24"/>
          <w:szCs w:val="24"/>
          <w:rtl/>
        </w:rPr>
        <w:t>ی</w:t>
      </w:r>
      <w:r w:rsidR="008478D9" w:rsidRPr="009623BF">
        <w:rPr>
          <w:rFonts w:ascii="Calibri" w:eastAsia="Calibri" w:hAnsi="Calibri" w:cs="B Nazanin" w:hint="eastAsia"/>
          <w:sz w:val="24"/>
          <w:szCs w:val="24"/>
          <w:rtl/>
        </w:rPr>
        <w:t>گران</w:t>
      </w:r>
      <w:r w:rsidR="008478D9" w:rsidRPr="009623BF">
        <w:rPr>
          <w:rFonts w:ascii="Calibri" w:eastAsia="Calibri" w:hAnsi="Calibri" w:cs="B Nazanin"/>
          <w:sz w:val="24"/>
          <w:szCs w:val="24"/>
          <w:rtl/>
        </w:rPr>
        <w:t xml:space="preserve"> </w:t>
      </w:r>
      <w:r w:rsidR="005D6109">
        <w:rPr>
          <w:rFonts w:ascii="Calibri" w:eastAsia="Calibri" w:hAnsi="Calibri" w:cs="B Nazanin" w:hint="cs"/>
          <w:sz w:val="24"/>
          <w:szCs w:val="24"/>
          <w:rtl/>
        </w:rPr>
        <w:t>است</w:t>
      </w:r>
      <w:r w:rsidR="008478D9" w:rsidRPr="009623BF">
        <w:rPr>
          <w:rFonts w:ascii="Calibri" w:eastAsia="Calibri" w:hAnsi="Calibri" w:cs="B Nazanin" w:hint="cs"/>
          <w:sz w:val="24"/>
          <w:szCs w:val="24"/>
          <w:rtl/>
        </w:rPr>
        <w:t xml:space="preserve"> </w:t>
      </w:r>
      <w:r w:rsidR="008478D9" w:rsidRPr="009623BF">
        <w:rPr>
          <w:rFonts w:ascii="Calibri" w:eastAsia="Calibri" w:hAnsi="Calibri" w:cs="B Nazanin"/>
          <w:sz w:val="24"/>
          <w:szCs w:val="24"/>
          <w:rtl/>
        </w:rPr>
        <w:t>(وبستر، 2007)</w:t>
      </w:r>
      <w:r w:rsidR="00EA371A" w:rsidRPr="009623BF">
        <w:rPr>
          <w:rFonts w:ascii="Calibri" w:eastAsia="Calibri" w:hAnsi="Calibri" w:cs="B Nazanin" w:hint="cs"/>
          <w:sz w:val="24"/>
          <w:szCs w:val="24"/>
          <w:rtl/>
          <w:lang w:bidi="fa-IR"/>
        </w:rPr>
        <w:t xml:space="preserve">. </w:t>
      </w:r>
      <w:r w:rsidR="00CA0B6C">
        <w:rPr>
          <w:rFonts w:ascii="Calibri" w:eastAsia="Calibri" w:hAnsi="Calibri" w:cs="B Nazanin" w:hint="cs"/>
          <w:sz w:val="24"/>
          <w:szCs w:val="24"/>
          <w:rtl/>
          <w:lang w:bidi="fa-IR"/>
        </w:rPr>
        <w:t xml:space="preserve">همچنین </w:t>
      </w:r>
      <w:r w:rsidR="008478D9" w:rsidRPr="009623BF">
        <w:rPr>
          <w:rFonts w:ascii="Calibri" w:eastAsia="Calibri" w:hAnsi="Calibri" w:cs="B Nazanin" w:hint="cs"/>
          <w:sz w:val="24"/>
          <w:szCs w:val="24"/>
          <w:rtl/>
          <w:lang w:bidi="fa-IR"/>
        </w:rPr>
        <w:t xml:space="preserve">خرد به صورت کسب بینش در ابعاد </w:t>
      </w:r>
      <w:r w:rsidR="008478D9" w:rsidRPr="009623BF">
        <w:rPr>
          <w:rFonts w:ascii="Calibri" w:eastAsia="Calibri" w:hAnsi="Calibri" w:cs="B Nazanin" w:hint="cs"/>
          <w:sz w:val="24"/>
          <w:szCs w:val="24"/>
          <w:rtl/>
        </w:rPr>
        <w:t>شناختی</w:t>
      </w:r>
      <w:r w:rsidR="008478D9" w:rsidRPr="009623BF">
        <w:rPr>
          <w:rFonts w:ascii="Calibri" w:eastAsia="Calibri" w:hAnsi="Calibri" w:cs="B Nazanin"/>
          <w:sz w:val="24"/>
          <w:szCs w:val="24"/>
          <w:vertAlign w:val="superscript"/>
          <w:rtl/>
        </w:rPr>
        <w:footnoteReference w:id="12"/>
      </w:r>
      <w:r w:rsidR="008478D9" w:rsidRPr="009623BF">
        <w:rPr>
          <w:rFonts w:ascii="Calibri" w:eastAsia="Calibri" w:hAnsi="Calibri" w:cs="B Nazanin" w:hint="cs"/>
          <w:sz w:val="24"/>
          <w:szCs w:val="24"/>
          <w:rtl/>
        </w:rPr>
        <w:t>، تأملی</w:t>
      </w:r>
      <w:r w:rsidR="008478D9" w:rsidRPr="009623BF">
        <w:rPr>
          <w:rFonts w:ascii="Calibri" w:eastAsia="Calibri" w:hAnsi="Calibri" w:cs="B Nazanin"/>
          <w:sz w:val="24"/>
          <w:szCs w:val="24"/>
          <w:vertAlign w:val="superscript"/>
          <w:rtl/>
        </w:rPr>
        <w:footnoteReference w:id="13"/>
      </w:r>
      <w:r w:rsidR="008478D9" w:rsidRPr="009623BF">
        <w:rPr>
          <w:rFonts w:ascii="Calibri" w:eastAsia="Calibri" w:hAnsi="Calibri" w:cs="B Nazanin" w:hint="cs"/>
          <w:sz w:val="24"/>
          <w:szCs w:val="24"/>
          <w:rtl/>
        </w:rPr>
        <w:t xml:space="preserve"> و عاطفی</w:t>
      </w:r>
      <w:r w:rsidR="008478D9" w:rsidRPr="009623BF">
        <w:rPr>
          <w:rFonts w:ascii="Calibri" w:eastAsia="Calibri" w:hAnsi="Calibri" w:cs="B Nazanin"/>
          <w:sz w:val="24"/>
          <w:szCs w:val="24"/>
          <w:vertAlign w:val="superscript"/>
          <w:rtl/>
        </w:rPr>
        <w:footnoteReference w:id="14"/>
      </w:r>
      <w:r w:rsidR="00035747" w:rsidRPr="009623BF">
        <w:rPr>
          <w:rFonts w:ascii="Calibri" w:eastAsia="Calibri" w:hAnsi="Calibri" w:cs="B Nazanin" w:hint="cs"/>
          <w:sz w:val="24"/>
          <w:szCs w:val="24"/>
          <w:rtl/>
          <w:lang w:bidi="fa-IR"/>
        </w:rPr>
        <w:t xml:space="preserve"> </w:t>
      </w:r>
      <w:r w:rsidR="00CA0B6C">
        <w:rPr>
          <w:rFonts w:ascii="Calibri" w:eastAsia="Calibri" w:hAnsi="Calibri" w:cs="B Nazanin" w:hint="cs"/>
          <w:sz w:val="24"/>
          <w:szCs w:val="24"/>
          <w:rtl/>
          <w:lang w:bidi="fa-IR"/>
        </w:rPr>
        <w:t>تعریف</w:t>
      </w:r>
      <w:r w:rsidR="00035747" w:rsidRPr="009623BF">
        <w:rPr>
          <w:rFonts w:ascii="Calibri" w:eastAsia="Calibri" w:hAnsi="Calibri" w:cs="B Nazanin" w:hint="cs"/>
          <w:sz w:val="24"/>
          <w:szCs w:val="24"/>
          <w:rtl/>
          <w:lang w:bidi="fa-IR"/>
        </w:rPr>
        <w:t xml:space="preserve"> شده است</w:t>
      </w:r>
      <w:r w:rsidR="00E3258F" w:rsidRPr="009623BF">
        <w:rPr>
          <w:rFonts w:ascii="Calibri" w:eastAsia="Calibri" w:hAnsi="Calibri" w:cs="B Nazanin" w:hint="cs"/>
          <w:sz w:val="24"/>
          <w:szCs w:val="24"/>
          <w:rtl/>
          <w:lang w:bidi="fa-IR"/>
        </w:rPr>
        <w:t xml:space="preserve"> (آردلت، 2003)</w:t>
      </w:r>
      <w:r w:rsidR="00035747" w:rsidRPr="009623BF">
        <w:rPr>
          <w:rFonts w:ascii="Calibri" w:eastAsia="Calibri" w:hAnsi="Calibri" w:cs="B Nazanin" w:hint="cs"/>
          <w:sz w:val="24"/>
          <w:szCs w:val="24"/>
          <w:rtl/>
          <w:lang w:bidi="fa-IR"/>
        </w:rPr>
        <w:t>.</w:t>
      </w:r>
      <w:r w:rsidR="008478D9" w:rsidRPr="009623BF">
        <w:rPr>
          <w:rFonts w:ascii="Calibri" w:eastAsia="Calibri" w:hAnsi="Calibri" w:cs="B Nazanin" w:hint="cs"/>
          <w:sz w:val="24"/>
          <w:szCs w:val="24"/>
          <w:rtl/>
          <w:lang w:bidi="fa-IR"/>
        </w:rPr>
        <w:t xml:space="preserve"> علی</w:t>
      </w:r>
      <w:r w:rsidR="008478D9" w:rsidRPr="009623BF">
        <w:rPr>
          <w:rFonts w:ascii="Calibri" w:eastAsia="Calibri" w:hAnsi="Calibri" w:cs="B Nazanin"/>
          <w:sz w:val="24"/>
          <w:szCs w:val="24"/>
          <w:rtl/>
          <w:lang w:bidi="fa-IR"/>
        </w:rPr>
        <w:softHyphen/>
      </w:r>
      <w:r w:rsidR="0015348B" w:rsidRPr="009623BF">
        <w:rPr>
          <w:rFonts w:ascii="Calibri" w:eastAsia="Calibri" w:hAnsi="Calibri" w:cs="B Nazanin" w:hint="cs"/>
          <w:sz w:val="24"/>
          <w:szCs w:val="24"/>
          <w:rtl/>
          <w:lang w:bidi="fa-IR"/>
        </w:rPr>
        <w:t>رغم مطالعات گسترده در زمینه مفهوم</w:t>
      </w:r>
      <w:r w:rsidR="0015348B" w:rsidRPr="009623BF">
        <w:rPr>
          <w:rFonts w:ascii="Calibri" w:eastAsia="Calibri" w:hAnsi="Calibri" w:cs="B Nazanin"/>
          <w:sz w:val="24"/>
          <w:szCs w:val="24"/>
          <w:rtl/>
          <w:lang w:bidi="fa-IR"/>
        </w:rPr>
        <w:softHyphen/>
      </w:r>
      <w:r w:rsidR="0015348B" w:rsidRPr="009623BF">
        <w:rPr>
          <w:rFonts w:ascii="Calibri" w:eastAsia="Calibri" w:hAnsi="Calibri" w:cs="B Nazanin" w:hint="cs"/>
          <w:sz w:val="24"/>
          <w:szCs w:val="24"/>
          <w:rtl/>
          <w:lang w:bidi="fa-IR"/>
        </w:rPr>
        <w:t xml:space="preserve">پردازی </w:t>
      </w:r>
      <w:r w:rsidR="008478D9" w:rsidRPr="009623BF">
        <w:rPr>
          <w:rFonts w:ascii="Calibri" w:eastAsia="Calibri" w:hAnsi="Calibri" w:cs="B Nazanin" w:hint="cs"/>
          <w:sz w:val="24"/>
          <w:szCs w:val="24"/>
          <w:rtl/>
          <w:lang w:bidi="fa-IR"/>
        </w:rPr>
        <w:t>خِرد</w:t>
      </w:r>
      <w:r w:rsidR="008478D9" w:rsidRPr="009623BF">
        <w:rPr>
          <w:rFonts w:ascii="Calibri" w:eastAsia="Calibri" w:hAnsi="Calibri" w:cs="B Nazanin"/>
          <w:sz w:val="24"/>
          <w:szCs w:val="24"/>
          <w:lang w:bidi="fa-IR"/>
        </w:rPr>
        <w:t xml:space="preserve"> </w:t>
      </w:r>
      <w:r w:rsidR="008478D9" w:rsidRPr="009623BF">
        <w:rPr>
          <w:rFonts w:ascii="Calibri" w:eastAsia="Calibri" w:hAnsi="Calibri" w:cs="B Nazanin" w:hint="cs"/>
          <w:sz w:val="24"/>
          <w:szCs w:val="24"/>
          <w:rtl/>
          <w:lang w:bidi="fa-IR"/>
        </w:rPr>
        <w:t xml:space="preserve">در چند دهه گذشته در بعد آموزش خِرد مطالعات به شکل محدوتری صورت گرفته است. </w:t>
      </w:r>
      <w:r w:rsidR="0015348B" w:rsidRPr="009623BF">
        <w:rPr>
          <w:rFonts w:ascii="Calibri" w:eastAsia="Calibri" w:hAnsi="Calibri" w:cs="B Nazanin" w:hint="cs"/>
          <w:sz w:val="24"/>
          <w:szCs w:val="24"/>
          <w:rtl/>
          <w:lang w:bidi="fa-IR"/>
        </w:rPr>
        <w:t>آموزش برای خِرد به معنی آموزش جهت پیشبرد درک عمیق از یک زندگی معنی</w:t>
      </w:r>
      <w:r w:rsidR="0015348B" w:rsidRPr="009623BF">
        <w:rPr>
          <w:rFonts w:ascii="Calibri" w:eastAsia="Calibri" w:hAnsi="Calibri" w:cs="B Nazanin"/>
          <w:sz w:val="24"/>
          <w:szCs w:val="24"/>
          <w:rtl/>
          <w:lang w:bidi="fa-IR"/>
        </w:rPr>
        <w:softHyphen/>
      </w:r>
      <w:r w:rsidR="0015348B" w:rsidRPr="009623BF">
        <w:rPr>
          <w:rFonts w:ascii="Calibri" w:eastAsia="Calibri" w:hAnsi="Calibri" w:cs="B Nazanin" w:hint="cs"/>
          <w:sz w:val="24"/>
          <w:szCs w:val="24"/>
          <w:rtl/>
          <w:lang w:bidi="fa-IR"/>
        </w:rPr>
        <w:t>دار برای خود و دیگران، نحوه دست</w:t>
      </w:r>
      <w:r w:rsidR="0015348B" w:rsidRPr="009623BF">
        <w:rPr>
          <w:rFonts w:ascii="Calibri" w:eastAsia="Calibri" w:hAnsi="Calibri" w:cs="B Nazanin"/>
          <w:sz w:val="24"/>
          <w:szCs w:val="24"/>
          <w:rtl/>
          <w:lang w:bidi="fa-IR"/>
        </w:rPr>
        <w:softHyphen/>
      </w:r>
      <w:r w:rsidR="0015348B" w:rsidRPr="009623BF">
        <w:rPr>
          <w:rFonts w:ascii="Calibri" w:eastAsia="Calibri" w:hAnsi="Calibri" w:cs="B Nazanin" w:hint="cs"/>
          <w:sz w:val="24"/>
          <w:szCs w:val="24"/>
          <w:rtl/>
          <w:lang w:bidi="fa-IR"/>
        </w:rPr>
        <w:t xml:space="preserve">یابی به آن و جایگاه فعلی افراد در رابطه با این نوع از زندگی است (گریم، 2015). </w:t>
      </w:r>
      <w:r w:rsidR="00B06306">
        <w:rPr>
          <w:rFonts w:ascii="Calibri" w:eastAsia="Calibri" w:hAnsi="Calibri" w:cs="B Nazanin" w:hint="cs"/>
          <w:sz w:val="24"/>
          <w:szCs w:val="24"/>
          <w:rtl/>
          <w:lang w:bidi="fa-IR"/>
        </w:rPr>
        <w:t>آموزش خرد</w:t>
      </w:r>
      <w:r w:rsidR="008E13F8">
        <w:rPr>
          <w:rFonts w:ascii="Calibri" w:eastAsia="Calibri" w:hAnsi="Calibri" w:cs="B Nazanin" w:hint="cs"/>
          <w:sz w:val="24"/>
          <w:szCs w:val="24"/>
          <w:rtl/>
          <w:lang w:bidi="fa-IR"/>
        </w:rPr>
        <w:t xml:space="preserve"> از لحاظ</w:t>
      </w:r>
      <w:r w:rsidR="00B06306">
        <w:rPr>
          <w:rFonts w:ascii="Calibri" w:eastAsia="Calibri" w:hAnsi="Calibri" w:cs="B Nazanin" w:hint="cs"/>
          <w:sz w:val="24"/>
          <w:szCs w:val="24"/>
          <w:rtl/>
          <w:lang w:bidi="fa-IR"/>
        </w:rPr>
        <w:t xml:space="preserve"> </w:t>
      </w:r>
      <w:r w:rsidR="008E13F8">
        <w:rPr>
          <w:rFonts w:ascii="Calibri" w:eastAsia="Calibri" w:hAnsi="Calibri" w:cs="B Nazanin" w:hint="cs"/>
          <w:sz w:val="24"/>
          <w:szCs w:val="24"/>
          <w:rtl/>
          <w:lang w:bidi="fa-IR"/>
        </w:rPr>
        <w:t>تاریخی در</w:t>
      </w:r>
      <w:r w:rsidR="00B06306">
        <w:rPr>
          <w:rFonts w:ascii="Calibri" w:eastAsia="Calibri" w:hAnsi="Calibri" w:cs="B Nazanin" w:hint="cs"/>
          <w:sz w:val="24"/>
          <w:szCs w:val="24"/>
          <w:rtl/>
          <w:lang w:bidi="fa-IR"/>
        </w:rPr>
        <w:t xml:space="preserve"> تمدن</w:t>
      </w:r>
      <w:r w:rsidR="00B06306">
        <w:rPr>
          <w:rFonts w:ascii="Calibri" w:eastAsia="Calibri" w:hAnsi="Calibri" w:cs="B Nazanin"/>
          <w:sz w:val="24"/>
          <w:szCs w:val="24"/>
          <w:rtl/>
          <w:lang w:bidi="fa-IR"/>
        </w:rPr>
        <w:softHyphen/>
      </w:r>
      <w:r w:rsidR="00B06306">
        <w:rPr>
          <w:rFonts w:ascii="Calibri" w:eastAsia="Calibri" w:hAnsi="Calibri" w:cs="B Nazanin" w:hint="cs"/>
          <w:sz w:val="24"/>
          <w:szCs w:val="24"/>
          <w:rtl/>
          <w:lang w:bidi="fa-IR"/>
        </w:rPr>
        <w:t>های مصر باستان، سومریان</w:t>
      </w:r>
      <w:r w:rsidR="008E13F8">
        <w:rPr>
          <w:rFonts w:ascii="Calibri" w:eastAsia="Calibri" w:hAnsi="Calibri" w:cs="B Nazanin" w:hint="cs"/>
          <w:sz w:val="24"/>
          <w:szCs w:val="24"/>
          <w:rtl/>
          <w:lang w:bidi="fa-IR"/>
        </w:rPr>
        <w:t>،</w:t>
      </w:r>
      <w:r w:rsidR="00B06306">
        <w:rPr>
          <w:rFonts w:ascii="Calibri" w:eastAsia="Calibri" w:hAnsi="Calibri" w:cs="B Nazanin" w:hint="cs"/>
          <w:sz w:val="24"/>
          <w:szCs w:val="24"/>
          <w:rtl/>
          <w:lang w:bidi="fa-IR"/>
        </w:rPr>
        <w:t xml:space="preserve"> آشوریان، فلاسفه یونان باستان و ادیان و مذاهب </w:t>
      </w:r>
      <w:r w:rsidR="008E13F8">
        <w:rPr>
          <w:rFonts w:ascii="Calibri" w:eastAsia="Calibri" w:hAnsi="Calibri" w:cs="B Nazanin" w:hint="cs"/>
          <w:sz w:val="24"/>
          <w:szCs w:val="24"/>
          <w:rtl/>
          <w:lang w:bidi="fa-IR"/>
        </w:rPr>
        <w:t xml:space="preserve">با تاکید بر </w:t>
      </w:r>
      <w:r w:rsidR="00331C4C">
        <w:rPr>
          <w:rFonts w:ascii="Calibri" w:eastAsia="Calibri" w:hAnsi="Calibri" w:cs="B Nazanin" w:hint="cs"/>
          <w:sz w:val="24"/>
          <w:szCs w:val="24"/>
          <w:rtl/>
          <w:lang w:bidi="fa-IR"/>
        </w:rPr>
        <w:t>آموزش</w:t>
      </w:r>
      <w:r w:rsidR="008E13F8">
        <w:rPr>
          <w:rFonts w:ascii="Calibri" w:eastAsia="Calibri" w:hAnsi="Calibri" w:cs="B Nazanin" w:hint="cs"/>
          <w:sz w:val="24"/>
          <w:szCs w:val="24"/>
          <w:rtl/>
          <w:lang w:bidi="fa-IR"/>
        </w:rPr>
        <w:t xml:space="preserve"> </w:t>
      </w:r>
      <w:r w:rsidR="00D35062">
        <w:rPr>
          <w:rFonts w:ascii="Calibri" w:eastAsia="Calibri" w:hAnsi="Calibri" w:cs="B Nazanin" w:hint="cs"/>
          <w:sz w:val="24"/>
          <w:szCs w:val="24"/>
          <w:rtl/>
          <w:lang w:bidi="fa-IR"/>
        </w:rPr>
        <w:t>با روش تز</w:t>
      </w:r>
      <w:r w:rsidR="00331C4C">
        <w:rPr>
          <w:rFonts w:ascii="Calibri" w:eastAsia="Calibri" w:hAnsi="Calibri" w:cs="B Nazanin" w:hint="cs"/>
          <w:sz w:val="24"/>
          <w:szCs w:val="24"/>
          <w:rtl/>
          <w:lang w:bidi="fa-IR"/>
        </w:rPr>
        <w:t>کیه نفس</w:t>
      </w:r>
      <w:r w:rsidR="008E13F8">
        <w:rPr>
          <w:rFonts w:ascii="Calibri" w:eastAsia="Calibri" w:hAnsi="Calibri" w:cs="B Nazanin" w:hint="cs"/>
          <w:sz w:val="24"/>
          <w:szCs w:val="24"/>
          <w:rtl/>
          <w:lang w:bidi="fa-IR"/>
        </w:rPr>
        <w:t xml:space="preserve"> </w:t>
      </w:r>
      <w:r w:rsidR="00D35062">
        <w:rPr>
          <w:rFonts w:ascii="Calibri" w:eastAsia="Calibri" w:hAnsi="Calibri" w:cs="B Nazanin" w:hint="cs"/>
          <w:sz w:val="24"/>
          <w:szCs w:val="24"/>
          <w:rtl/>
          <w:lang w:bidi="fa-IR"/>
        </w:rPr>
        <w:t xml:space="preserve">بوده </w:t>
      </w:r>
      <w:r w:rsidR="008E13F8">
        <w:rPr>
          <w:rFonts w:ascii="Calibri" w:eastAsia="Calibri" w:hAnsi="Calibri" w:cs="B Nazanin" w:hint="cs"/>
          <w:sz w:val="24"/>
          <w:szCs w:val="24"/>
          <w:rtl/>
          <w:lang w:bidi="fa-IR"/>
        </w:rPr>
        <w:t>است</w:t>
      </w:r>
      <w:r w:rsidR="00B06306">
        <w:rPr>
          <w:rFonts w:ascii="Calibri" w:eastAsia="Calibri" w:hAnsi="Calibri" w:cs="B Nazanin" w:hint="cs"/>
          <w:sz w:val="24"/>
          <w:szCs w:val="24"/>
          <w:rtl/>
          <w:lang w:bidi="fa-IR"/>
        </w:rPr>
        <w:t xml:space="preserve">. </w:t>
      </w:r>
      <w:r w:rsidR="003A33E3" w:rsidRPr="009623BF">
        <w:rPr>
          <w:rFonts w:ascii="Calibri" w:eastAsia="Calibri" w:hAnsi="Calibri" w:cs="B Nazanin" w:hint="cs"/>
          <w:sz w:val="24"/>
          <w:szCs w:val="24"/>
          <w:rtl/>
          <w:lang w:bidi="fa-IR"/>
        </w:rPr>
        <w:t>آموزش خرد در مدارس از دیرباز در برنامه</w:t>
      </w:r>
      <w:r w:rsidR="003A33E3" w:rsidRPr="009623BF">
        <w:rPr>
          <w:rFonts w:ascii="Calibri" w:eastAsia="Calibri" w:hAnsi="Calibri" w:cs="B Nazanin"/>
          <w:sz w:val="24"/>
          <w:szCs w:val="24"/>
          <w:rtl/>
          <w:lang w:bidi="fa-IR"/>
        </w:rPr>
        <w:softHyphen/>
      </w:r>
      <w:r w:rsidR="003A33E3" w:rsidRPr="009623BF">
        <w:rPr>
          <w:rFonts w:ascii="Calibri" w:eastAsia="Calibri" w:hAnsi="Calibri" w:cs="B Nazanin" w:hint="cs"/>
          <w:sz w:val="24"/>
          <w:szCs w:val="24"/>
          <w:rtl/>
          <w:lang w:bidi="fa-IR"/>
        </w:rPr>
        <w:t>های مانند آموزش فیلسوفان رومن استوئیک، آموزش مکتب عاشقان خرد اپیکتتوس و تعلیم و تربیت کلاسیک نو- کنفوسیوسی</w:t>
      </w:r>
      <w:r w:rsidR="003A33E3">
        <w:rPr>
          <w:rFonts w:ascii="Calibri" w:eastAsia="Calibri" w:hAnsi="Calibri" w:cs="B Nazanin" w:hint="cs"/>
          <w:sz w:val="24"/>
          <w:szCs w:val="24"/>
          <w:rtl/>
          <w:lang w:bidi="fa-IR"/>
        </w:rPr>
        <w:t xml:space="preserve"> با تاکید بر آموزه</w:t>
      </w:r>
      <w:r w:rsidR="003A33E3">
        <w:rPr>
          <w:rFonts w:ascii="Calibri" w:eastAsia="Calibri" w:hAnsi="Calibri" w:cs="B Nazanin"/>
          <w:sz w:val="24"/>
          <w:szCs w:val="24"/>
          <w:rtl/>
          <w:lang w:bidi="fa-IR"/>
        </w:rPr>
        <w:softHyphen/>
      </w:r>
      <w:r w:rsidR="003A33E3">
        <w:rPr>
          <w:rFonts w:ascii="Calibri" w:eastAsia="Calibri" w:hAnsi="Calibri" w:cs="B Nazanin" w:hint="cs"/>
          <w:sz w:val="24"/>
          <w:szCs w:val="24"/>
          <w:rtl/>
          <w:lang w:bidi="fa-IR"/>
        </w:rPr>
        <w:t>های فلسفی</w:t>
      </w:r>
      <w:r w:rsidR="003A33E3" w:rsidRPr="009623BF">
        <w:rPr>
          <w:rFonts w:ascii="Calibri" w:eastAsia="Calibri" w:hAnsi="Calibri" w:cs="B Nazanin" w:hint="cs"/>
          <w:sz w:val="24"/>
          <w:szCs w:val="24"/>
          <w:rtl/>
          <w:lang w:bidi="fa-IR"/>
        </w:rPr>
        <w:t xml:space="preserve"> مورد توجه بوده است (فراری و همکاران، 2022). </w:t>
      </w:r>
      <w:r w:rsidR="00B06306">
        <w:rPr>
          <w:rFonts w:ascii="Calibri" w:eastAsia="Calibri" w:hAnsi="Calibri" w:cs="B Nazanin" w:hint="cs"/>
          <w:sz w:val="24"/>
          <w:szCs w:val="24"/>
          <w:rtl/>
          <w:lang w:bidi="fa-IR"/>
        </w:rPr>
        <w:t xml:space="preserve">در عصر جدید </w:t>
      </w:r>
      <w:r w:rsidR="009400F8">
        <w:rPr>
          <w:rFonts w:ascii="Calibri" w:eastAsia="Calibri" w:hAnsi="Calibri" w:cs="B Nazanin" w:hint="cs"/>
          <w:sz w:val="24"/>
          <w:szCs w:val="24"/>
          <w:rtl/>
          <w:lang w:bidi="fa-IR"/>
        </w:rPr>
        <w:t xml:space="preserve">آموزش خرد به صورت </w:t>
      </w:r>
      <w:r w:rsidR="008E13F8">
        <w:rPr>
          <w:rFonts w:ascii="Calibri" w:eastAsia="Calibri" w:hAnsi="Calibri" w:cs="B Nazanin" w:hint="cs"/>
          <w:sz w:val="24"/>
          <w:szCs w:val="24"/>
          <w:rtl/>
          <w:lang w:bidi="fa-IR"/>
        </w:rPr>
        <w:t>طراحی فعالیت</w:t>
      </w:r>
      <w:r w:rsidR="008E13F8">
        <w:rPr>
          <w:rFonts w:ascii="Calibri" w:eastAsia="Calibri" w:hAnsi="Calibri" w:cs="B Nazanin"/>
          <w:sz w:val="24"/>
          <w:szCs w:val="24"/>
          <w:rtl/>
          <w:lang w:bidi="fa-IR"/>
        </w:rPr>
        <w:softHyphen/>
      </w:r>
      <w:r w:rsidR="008E13F8">
        <w:rPr>
          <w:rFonts w:ascii="Calibri" w:eastAsia="Calibri" w:hAnsi="Calibri" w:cs="B Nazanin" w:hint="cs"/>
          <w:sz w:val="24"/>
          <w:szCs w:val="24"/>
          <w:rtl/>
          <w:lang w:bidi="fa-IR"/>
        </w:rPr>
        <w:t xml:space="preserve">هایی در قالب </w:t>
      </w:r>
      <w:r w:rsidR="009400F8">
        <w:rPr>
          <w:rFonts w:ascii="Calibri" w:eastAsia="Calibri" w:hAnsi="Calibri" w:cs="B Nazanin" w:hint="cs"/>
          <w:sz w:val="24"/>
          <w:szCs w:val="24"/>
          <w:rtl/>
          <w:lang w:bidi="fa-IR"/>
        </w:rPr>
        <w:t>آموزش</w:t>
      </w:r>
      <w:r w:rsidR="009400F8">
        <w:rPr>
          <w:rFonts w:ascii="Calibri" w:eastAsia="Calibri" w:hAnsi="Calibri" w:cs="B Nazanin"/>
          <w:sz w:val="24"/>
          <w:szCs w:val="24"/>
          <w:rtl/>
          <w:lang w:bidi="fa-IR"/>
        </w:rPr>
        <w:softHyphen/>
      </w:r>
      <w:r w:rsidR="00B06306">
        <w:rPr>
          <w:rFonts w:ascii="Calibri" w:eastAsia="Calibri" w:hAnsi="Calibri" w:cs="B Nazanin" w:hint="cs"/>
          <w:sz w:val="24"/>
          <w:szCs w:val="24"/>
          <w:rtl/>
          <w:lang w:bidi="fa-IR"/>
        </w:rPr>
        <w:t>های غیر</w:t>
      </w:r>
      <w:r w:rsidR="009400F8">
        <w:rPr>
          <w:rFonts w:ascii="Calibri" w:eastAsia="Calibri" w:hAnsi="Calibri" w:cs="B Nazanin" w:hint="cs"/>
          <w:sz w:val="24"/>
          <w:szCs w:val="24"/>
          <w:rtl/>
          <w:lang w:bidi="fa-IR"/>
        </w:rPr>
        <w:t xml:space="preserve">رسمی، رسمی و </w:t>
      </w:r>
      <w:r w:rsidR="00B06306">
        <w:rPr>
          <w:rFonts w:ascii="Calibri" w:eastAsia="Calibri" w:hAnsi="Calibri" w:cs="B Nazanin" w:hint="cs"/>
          <w:sz w:val="24"/>
          <w:szCs w:val="24"/>
          <w:rtl/>
          <w:lang w:bidi="fa-IR"/>
        </w:rPr>
        <w:t xml:space="preserve">با تاکید بر </w:t>
      </w:r>
      <w:r w:rsidR="009400F8">
        <w:rPr>
          <w:rFonts w:ascii="Calibri" w:eastAsia="Calibri" w:hAnsi="Calibri" w:cs="B Nazanin" w:hint="cs"/>
          <w:sz w:val="24"/>
          <w:szCs w:val="24"/>
          <w:rtl/>
          <w:lang w:bidi="fa-IR"/>
        </w:rPr>
        <w:t>برنامه</w:t>
      </w:r>
      <w:r w:rsidR="009400F8">
        <w:rPr>
          <w:rFonts w:ascii="Calibri" w:eastAsia="Calibri" w:hAnsi="Calibri" w:cs="B Nazanin"/>
          <w:sz w:val="24"/>
          <w:szCs w:val="24"/>
          <w:rtl/>
          <w:lang w:bidi="fa-IR"/>
        </w:rPr>
        <w:softHyphen/>
      </w:r>
      <w:r w:rsidR="009400F8">
        <w:rPr>
          <w:rFonts w:ascii="Calibri" w:eastAsia="Calibri" w:hAnsi="Calibri" w:cs="B Nazanin" w:hint="cs"/>
          <w:sz w:val="24"/>
          <w:szCs w:val="24"/>
          <w:rtl/>
          <w:lang w:bidi="fa-IR"/>
        </w:rPr>
        <w:t>های درسی</w:t>
      </w:r>
      <w:r w:rsidR="00B06306">
        <w:rPr>
          <w:rFonts w:ascii="Calibri" w:eastAsia="Calibri" w:hAnsi="Calibri" w:cs="B Nazanin" w:hint="cs"/>
          <w:sz w:val="24"/>
          <w:szCs w:val="24"/>
          <w:rtl/>
          <w:lang w:bidi="fa-IR"/>
        </w:rPr>
        <w:t xml:space="preserve"> </w:t>
      </w:r>
      <w:r w:rsidR="008E13F8">
        <w:rPr>
          <w:rFonts w:ascii="Calibri" w:eastAsia="Calibri" w:hAnsi="Calibri" w:cs="B Nazanin" w:hint="cs"/>
          <w:sz w:val="24"/>
          <w:szCs w:val="24"/>
          <w:rtl/>
          <w:lang w:bidi="fa-IR"/>
        </w:rPr>
        <w:t>پیگیری می</w:t>
      </w:r>
      <w:r w:rsidR="008E13F8">
        <w:rPr>
          <w:rFonts w:ascii="Calibri" w:eastAsia="Calibri" w:hAnsi="Calibri" w:cs="B Nazanin"/>
          <w:sz w:val="24"/>
          <w:szCs w:val="24"/>
          <w:rtl/>
          <w:lang w:bidi="fa-IR"/>
        </w:rPr>
        <w:softHyphen/>
      </w:r>
      <w:r w:rsidR="008E13F8">
        <w:rPr>
          <w:rFonts w:ascii="Calibri" w:eastAsia="Calibri" w:hAnsi="Calibri" w:cs="B Nazanin" w:hint="cs"/>
          <w:sz w:val="24"/>
          <w:szCs w:val="24"/>
          <w:rtl/>
          <w:lang w:bidi="fa-IR"/>
        </w:rPr>
        <w:t>شود</w:t>
      </w:r>
      <w:r w:rsidR="00B06306">
        <w:rPr>
          <w:rFonts w:ascii="Calibri" w:eastAsia="Calibri" w:hAnsi="Calibri" w:cs="B Nazanin" w:hint="cs"/>
          <w:sz w:val="24"/>
          <w:szCs w:val="24"/>
          <w:rtl/>
          <w:lang w:bidi="fa-IR"/>
        </w:rPr>
        <w:t>.</w:t>
      </w:r>
      <w:r w:rsidR="009400F8">
        <w:rPr>
          <w:rFonts w:ascii="Calibri" w:eastAsia="Calibri" w:hAnsi="Calibri" w:cs="B Nazanin" w:hint="cs"/>
          <w:sz w:val="24"/>
          <w:szCs w:val="24"/>
          <w:rtl/>
          <w:lang w:bidi="fa-IR"/>
        </w:rPr>
        <w:t xml:space="preserve"> </w:t>
      </w:r>
      <w:r w:rsidR="0015348B" w:rsidRPr="009623BF">
        <w:rPr>
          <w:rFonts w:ascii="Calibri" w:eastAsia="Calibri" w:hAnsi="Calibri" w:cs="B Nazanin" w:hint="cs"/>
          <w:sz w:val="24"/>
          <w:szCs w:val="24"/>
          <w:rtl/>
          <w:lang w:bidi="fa-IR"/>
        </w:rPr>
        <w:t xml:space="preserve">امروزه </w:t>
      </w:r>
      <w:r w:rsidR="00D35062">
        <w:rPr>
          <w:rFonts w:ascii="Calibri" w:eastAsia="Calibri" w:hAnsi="Calibri" w:cs="B Nazanin" w:hint="cs"/>
          <w:sz w:val="24"/>
          <w:szCs w:val="24"/>
          <w:rtl/>
          <w:lang w:bidi="fa-IR"/>
        </w:rPr>
        <w:t>آموزش</w:t>
      </w:r>
      <w:r w:rsidR="0015348B" w:rsidRPr="009623BF">
        <w:rPr>
          <w:rFonts w:ascii="Calibri" w:eastAsia="Calibri" w:hAnsi="Calibri" w:cs="B Nazanin" w:hint="cs"/>
          <w:sz w:val="24"/>
          <w:szCs w:val="24"/>
          <w:rtl/>
          <w:lang w:bidi="fa-IR"/>
        </w:rPr>
        <w:t xml:space="preserve"> خرد در مدارس </w:t>
      </w:r>
      <w:r w:rsidR="00D35062">
        <w:rPr>
          <w:rFonts w:ascii="Calibri" w:eastAsia="Calibri" w:hAnsi="Calibri" w:cs="B Nazanin" w:hint="cs"/>
          <w:sz w:val="24"/>
          <w:szCs w:val="24"/>
          <w:rtl/>
          <w:lang w:bidi="fa-IR"/>
        </w:rPr>
        <w:t xml:space="preserve">بیشتر </w:t>
      </w:r>
      <w:r w:rsidR="0015348B" w:rsidRPr="009623BF">
        <w:rPr>
          <w:rFonts w:ascii="Calibri" w:eastAsia="Calibri" w:hAnsi="Calibri" w:cs="B Nazanin" w:hint="cs"/>
          <w:sz w:val="24"/>
          <w:szCs w:val="24"/>
          <w:rtl/>
          <w:lang w:bidi="fa-IR"/>
        </w:rPr>
        <w:t xml:space="preserve">دربرگیرنده </w:t>
      </w:r>
      <w:r w:rsidR="00D35062">
        <w:rPr>
          <w:rFonts w:ascii="Calibri" w:eastAsia="Calibri" w:hAnsi="Calibri" w:cs="B Nazanin" w:hint="cs"/>
          <w:sz w:val="24"/>
          <w:szCs w:val="24"/>
          <w:rtl/>
          <w:lang w:bidi="fa-IR"/>
        </w:rPr>
        <w:t xml:space="preserve">اجرای </w:t>
      </w:r>
      <w:r w:rsidR="00492457">
        <w:rPr>
          <w:rFonts w:ascii="Calibri" w:eastAsia="Calibri" w:hAnsi="Calibri" w:cs="B Nazanin" w:hint="cs"/>
          <w:sz w:val="24"/>
          <w:szCs w:val="24"/>
          <w:rtl/>
          <w:lang w:bidi="fa-IR"/>
        </w:rPr>
        <w:t>برنامه</w:t>
      </w:r>
      <w:r w:rsidR="00492457">
        <w:rPr>
          <w:rFonts w:ascii="Calibri" w:eastAsia="Calibri" w:hAnsi="Calibri" w:cs="B Nazanin"/>
          <w:sz w:val="24"/>
          <w:szCs w:val="24"/>
          <w:rtl/>
          <w:lang w:bidi="fa-IR"/>
        </w:rPr>
        <w:softHyphen/>
      </w:r>
      <w:r w:rsidR="00492457">
        <w:rPr>
          <w:rFonts w:ascii="Calibri" w:eastAsia="Calibri" w:hAnsi="Calibri" w:cs="B Nazanin" w:hint="cs"/>
          <w:sz w:val="24"/>
          <w:szCs w:val="24"/>
          <w:rtl/>
          <w:lang w:bidi="fa-IR"/>
        </w:rPr>
        <w:t>هایی</w:t>
      </w:r>
      <w:r w:rsidR="00D35062">
        <w:rPr>
          <w:rFonts w:ascii="Calibri" w:eastAsia="Calibri" w:hAnsi="Calibri" w:cs="B Nazanin" w:hint="cs"/>
          <w:sz w:val="24"/>
          <w:szCs w:val="24"/>
          <w:rtl/>
          <w:lang w:bidi="fa-IR"/>
        </w:rPr>
        <w:t xml:space="preserve"> با </w:t>
      </w:r>
      <w:r w:rsidR="003A33E3">
        <w:rPr>
          <w:rFonts w:ascii="Calibri" w:eastAsia="Calibri" w:hAnsi="Calibri" w:cs="B Nazanin" w:hint="cs"/>
          <w:sz w:val="24"/>
          <w:szCs w:val="24"/>
          <w:rtl/>
          <w:lang w:bidi="fa-IR"/>
        </w:rPr>
        <w:t xml:space="preserve">تاکید بر ابعادی از خرد و بر اساس </w:t>
      </w:r>
      <w:r w:rsidR="00D35062">
        <w:rPr>
          <w:rFonts w:ascii="Calibri" w:eastAsia="Calibri" w:hAnsi="Calibri" w:cs="B Nazanin" w:hint="cs"/>
          <w:sz w:val="24"/>
          <w:szCs w:val="24"/>
          <w:rtl/>
          <w:lang w:bidi="fa-IR"/>
        </w:rPr>
        <w:t>رویکردهای مختلف</w:t>
      </w:r>
      <w:r w:rsidR="003A33E3">
        <w:rPr>
          <w:rFonts w:ascii="Calibri" w:eastAsia="Calibri" w:hAnsi="Calibri" w:cs="B Nazanin" w:hint="cs"/>
          <w:sz w:val="24"/>
          <w:szCs w:val="24"/>
          <w:rtl/>
          <w:lang w:bidi="fa-IR"/>
        </w:rPr>
        <w:t xml:space="preserve"> صورت می</w:t>
      </w:r>
      <w:r w:rsidR="003A33E3">
        <w:rPr>
          <w:rFonts w:ascii="Calibri" w:eastAsia="Calibri" w:hAnsi="Calibri" w:cs="B Nazanin"/>
          <w:sz w:val="24"/>
          <w:szCs w:val="24"/>
          <w:rtl/>
          <w:lang w:bidi="fa-IR"/>
        </w:rPr>
        <w:softHyphen/>
      </w:r>
      <w:r w:rsidR="003A33E3">
        <w:rPr>
          <w:rFonts w:ascii="Calibri" w:eastAsia="Calibri" w:hAnsi="Calibri" w:cs="B Nazanin" w:hint="cs"/>
          <w:sz w:val="24"/>
          <w:szCs w:val="24"/>
          <w:rtl/>
          <w:lang w:bidi="fa-IR"/>
        </w:rPr>
        <w:t>گیرد</w:t>
      </w:r>
      <w:r w:rsidR="00D35062">
        <w:rPr>
          <w:rFonts w:ascii="Calibri" w:eastAsia="Calibri" w:hAnsi="Calibri" w:cs="B Nazanin" w:hint="cs"/>
          <w:sz w:val="24"/>
          <w:szCs w:val="24"/>
          <w:rtl/>
          <w:lang w:bidi="fa-IR"/>
        </w:rPr>
        <w:t xml:space="preserve">. </w:t>
      </w:r>
      <w:r w:rsidR="00492457">
        <w:rPr>
          <w:rFonts w:ascii="Calibri" w:eastAsia="Calibri" w:hAnsi="Calibri" w:cs="B Nazanin" w:hint="cs"/>
          <w:sz w:val="24"/>
          <w:szCs w:val="24"/>
          <w:rtl/>
          <w:lang w:bidi="fa-IR"/>
        </w:rPr>
        <w:t>برنامه</w:t>
      </w:r>
      <w:r w:rsidR="00381810">
        <w:rPr>
          <w:rFonts w:ascii="Calibri" w:eastAsia="Calibri" w:hAnsi="Calibri" w:cs="B Nazanin" w:hint="cs"/>
          <w:sz w:val="24"/>
          <w:szCs w:val="24"/>
          <w:rtl/>
          <w:lang w:bidi="fa-IR"/>
        </w:rPr>
        <w:t xml:space="preserve"> آموزشی پارادایم خرد برلین</w:t>
      </w:r>
      <w:r w:rsidR="003A33E3">
        <w:rPr>
          <w:rFonts w:ascii="Calibri" w:eastAsia="Calibri" w:hAnsi="Calibri" w:cs="B Nazanin" w:hint="cs"/>
          <w:sz w:val="24"/>
          <w:szCs w:val="24"/>
          <w:rtl/>
          <w:lang w:bidi="fa-IR"/>
        </w:rPr>
        <w:t xml:space="preserve"> (بالتز و همکاران، 2000)</w:t>
      </w:r>
      <w:r w:rsidR="00381810">
        <w:rPr>
          <w:rFonts w:ascii="Calibri" w:eastAsia="Calibri" w:hAnsi="Calibri" w:cs="B Nazanin" w:hint="cs"/>
          <w:sz w:val="24"/>
          <w:szCs w:val="24"/>
          <w:rtl/>
          <w:lang w:bidi="fa-IR"/>
        </w:rPr>
        <w:t xml:space="preserve"> جهت </w:t>
      </w:r>
      <w:r w:rsidR="00381810">
        <w:rPr>
          <w:rFonts w:ascii="Calibri" w:eastAsia="Calibri" w:hAnsi="Calibri" w:cs="B Nazanin" w:hint="cs"/>
          <w:sz w:val="24"/>
          <w:szCs w:val="24"/>
          <w:rtl/>
          <w:lang w:bidi="fa-IR"/>
        </w:rPr>
        <w:lastRenderedPageBreak/>
        <w:t>توسعه ابعاد برنامه</w:t>
      </w:r>
      <w:r w:rsidR="00381810">
        <w:rPr>
          <w:rFonts w:ascii="Calibri" w:eastAsia="Calibri" w:hAnsi="Calibri" w:cs="B Nazanin"/>
          <w:sz w:val="24"/>
          <w:szCs w:val="24"/>
          <w:rtl/>
          <w:lang w:bidi="fa-IR"/>
        </w:rPr>
        <w:softHyphen/>
      </w:r>
      <w:r w:rsidR="00381810">
        <w:rPr>
          <w:rFonts w:ascii="Calibri" w:eastAsia="Calibri" w:hAnsi="Calibri" w:cs="B Nazanin" w:hint="cs"/>
          <w:sz w:val="24"/>
          <w:szCs w:val="24"/>
          <w:rtl/>
          <w:lang w:bidi="fa-IR"/>
        </w:rPr>
        <w:t xml:space="preserve">ریزی، مدیریت، تآمل و وارسی در امور </w:t>
      </w:r>
      <w:r w:rsidR="00D35062">
        <w:rPr>
          <w:rFonts w:ascii="Calibri" w:eastAsia="Calibri" w:hAnsi="Calibri" w:cs="B Nazanin" w:hint="cs"/>
          <w:sz w:val="24"/>
          <w:szCs w:val="24"/>
          <w:rtl/>
          <w:lang w:bidi="fa-IR"/>
        </w:rPr>
        <w:t xml:space="preserve">یادگیرندگان </w:t>
      </w:r>
      <w:r w:rsidR="00381810">
        <w:rPr>
          <w:rFonts w:ascii="Calibri" w:eastAsia="Calibri" w:hAnsi="Calibri" w:cs="B Nazanin" w:hint="cs"/>
          <w:sz w:val="24"/>
          <w:szCs w:val="24"/>
          <w:rtl/>
          <w:lang w:bidi="fa-IR"/>
        </w:rPr>
        <w:t xml:space="preserve">با استفاده از </w:t>
      </w:r>
      <w:r w:rsidR="002022CF">
        <w:rPr>
          <w:rFonts w:ascii="Calibri" w:eastAsia="Calibri" w:hAnsi="Calibri" w:cs="B Nazanin" w:hint="cs"/>
          <w:sz w:val="24"/>
          <w:szCs w:val="24"/>
          <w:rtl/>
          <w:lang w:bidi="fa-IR"/>
        </w:rPr>
        <w:t>مولفه</w:t>
      </w:r>
      <w:r w:rsidR="002022CF">
        <w:rPr>
          <w:rFonts w:ascii="Calibri" w:eastAsia="Calibri" w:hAnsi="Calibri" w:cs="B Nazanin"/>
          <w:sz w:val="24"/>
          <w:szCs w:val="24"/>
          <w:rtl/>
          <w:lang w:bidi="fa-IR"/>
        </w:rPr>
        <w:softHyphen/>
      </w:r>
      <w:r w:rsidR="002022CF">
        <w:rPr>
          <w:rFonts w:ascii="Calibri" w:eastAsia="Calibri" w:hAnsi="Calibri" w:cs="B Nazanin" w:hint="cs"/>
          <w:sz w:val="24"/>
          <w:szCs w:val="24"/>
          <w:rtl/>
          <w:lang w:bidi="fa-IR"/>
        </w:rPr>
        <w:t>های</w:t>
      </w:r>
      <w:r w:rsidR="00381810">
        <w:rPr>
          <w:rFonts w:ascii="Calibri" w:eastAsia="Calibri" w:hAnsi="Calibri" w:cs="B Nazanin" w:hint="cs"/>
          <w:sz w:val="24"/>
          <w:szCs w:val="24"/>
          <w:rtl/>
          <w:lang w:bidi="fa-IR"/>
        </w:rPr>
        <w:t xml:space="preserve"> خرد</w:t>
      </w:r>
      <w:r w:rsidR="00D35062">
        <w:rPr>
          <w:rFonts w:ascii="Calibri" w:eastAsia="Calibri" w:hAnsi="Calibri" w:cs="B Nazanin" w:hint="cs"/>
          <w:sz w:val="24"/>
          <w:szCs w:val="24"/>
          <w:rtl/>
          <w:lang w:bidi="fa-IR"/>
        </w:rPr>
        <w:t xml:space="preserve"> </w:t>
      </w:r>
      <w:r w:rsidR="00381810">
        <w:rPr>
          <w:rFonts w:ascii="Calibri" w:eastAsia="Calibri" w:hAnsi="Calibri" w:cs="B Nazanin" w:hint="cs"/>
          <w:sz w:val="24"/>
          <w:szCs w:val="24"/>
          <w:rtl/>
          <w:lang w:bidi="fa-IR"/>
        </w:rPr>
        <w:t>(دانش واقعی، دانش رویه</w:t>
      </w:r>
      <w:r w:rsidR="00381810">
        <w:rPr>
          <w:rFonts w:ascii="Calibri" w:eastAsia="Calibri" w:hAnsi="Calibri" w:cs="B Nazanin"/>
          <w:sz w:val="24"/>
          <w:szCs w:val="24"/>
          <w:rtl/>
          <w:lang w:bidi="fa-IR"/>
        </w:rPr>
        <w:softHyphen/>
      </w:r>
      <w:r w:rsidR="00381810">
        <w:rPr>
          <w:rFonts w:ascii="Calibri" w:eastAsia="Calibri" w:hAnsi="Calibri" w:cs="B Nazanin" w:hint="cs"/>
          <w:sz w:val="24"/>
          <w:szCs w:val="24"/>
          <w:rtl/>
          <w:lang w:bidi="fa-IR"/>
        </w:rPr>
        <w:t>ایی، بافت</w:t>
      </w:r>
      <w:r w:rsidR="00381810">
        <w:rPr>
          <w:rFonts w:ascii="Calibri" w:eastAsia="Calibri" w:hAnsi="Calibri" w:cs="B Nazanin"/>
          <w:sz w:val="24"/>
          <w:szCs w:val="24"/>
          <w:rtl/>
          <w:lang w:bidi="fa-IR"/>
        </w:rPr>
        <w:softHyphen/>
      </w:r>
      <w:r w:rsidR="00381810">
        <w:rPr>
          <w:rFonts w:ascii="Calibri" w:eastAsia="Calibri" w:hAnsi="Calibri" w:cs="B Nazanin" w:hint="cs"/>
          <w:sz w:val="24"/>
          <w:szCs w:val="24"/>
          <w:rtl/>
          <w:lang w:bidi="fa-IR"/>
        </w:rPr>
        <w:t>گرایی، نسبی</w:t>
      </w:r>
      <w:r w:rsidR="005F4E01">
        <w:rPr>
          <w:rFonts w:ascii="Calibri" w:eastAsia="Calibri" w:hAnsi="Calibri" w:cs="B Nazanin" w:hint="cs"/>
          <w:sz w:val="24"/>
          <w:szCs w:val="24"/>
          <w:rtl/>
          <w:lang w:bidi="fa-IR"/>
        </w:rPr>
        <w:t>ت</w:t>
      </w:r>
      <w:r w:rsidR="00381810">
        <w:rPr>
          <w:rFonts w:ascii="Calibri" w:eastAsia="Calibri" w:hAnsi="Calibri" w:cs="B Nazanin"/>
          <w:sz w:val="24"/>
          <w:szCs w:val="24"/>
          <w:rtl/>
          <w:lang w:bidi="fa-IR"/>
        </w:rPr>
        <w:softHyphen/>
      </w:r>
      <w:r w:rsidR="00D35062">
        <w:rPr>
          <w:rFonts w:ascii="Calibri" w:eastAsia="Calibri" w:hAnsi="Calibri" w:cs="B Nazanin" w:hint="cs"/>
          <w:sz w:val="24"/>
          <w:szCs w:val="24"/>
          <w:rtl/>
          <w:lang w:bidi="fa-IR"/>
        </w:rPr>
        <w:t>گرایی و عدم قطعیت) و به صورت استفاده از</w:t>
      </w:r>
      <w:r w:rsidR="00381810">
        <w:rPr>
          <w:rFonts w:ascii="Calibri" w:eastAsia="Calibri" w:hAnsi="Calibri" w:cs="B Nazanin" w:hint="cs"/>
          <w:sz w:val="24"/>
          <w:szCs w:val="24"/>
          <w:rtl/>
          <w:lang w:bidi="fa-IR"/>
        </w:rPr>
        <w:t xml:space="preserve"> روش</w:t>
      </w:r>
      <w:r w:rsidR="00381810">
        <w:rPr>
          <w:rFonts w:ascii="Calibri" w:eastAsia="Calibri" w:hAnsi="Calibri" w:cs="B Nazanin"/>
          <w:sz w:val="24"/>
          <w:szCs w:val="24"/>
          <w:rtl/>
          <w:lang w:bidi="fa-IR"/>
        </w:rPr>
        <w:softHyphen/>
      </w:r>
      <w:r w:rsidR="00381810">
        <w:rPr>
          <w:rFonts w:ascii="Calibri" w:eastAsia="Calibri" w:hAnsi="Calibri" w:cs="B Nazanin" w:hint="cs"/>
          <w:sz w:val="24"/>
          <w:szCs w:val="24"/>
          <w:rtl/>
          <w:lang w:bidi="fa-IR"/>
        </w:rPr>
        <w:t>های آموزشی گفتگوی درونی و بیرونی</w:t>
      </w:r>
      <w:r w:rsidR="00492457">
        <w:rPr>
          <w:rFonts w:ascii="Calibri" w:eastAsia="Calibri" w:hAnsi="Calibri" w:cs="B Nazanin" w:hint="cs"/>
          <w:sz w:val="24"/>
          <w:szCs w:val="24"/>
          <w:rtl/>
          <w:lang w:bidi="fa-IR"/>
        </w:rPr>
        <w:t xml:space="preserve"> </w:t>
      </w:r>
      <w:r w:rsidR="00515987">
        <w:rPr>
          <w:rFonts w:ascii="Calibri" w:eastAsia="Calibri" w:hAnsi="Calibri" w:cs="B Nazanin" w:hint="cs"/>
          <w:sz w:val="24"/>
          <w:szCs w:val="24"/>
          <w:rtl/>
          <w:lang w:bidi="fa-IR"/>
        </w:rPr>
        <w:t>است</w:t>
      </w:r>
      <w:r w:rsidR="003A33E3">
        <w:rPr>
          <w:rFonts w:ascii="Calibri" w:eastAsia="Calibri" w:hAnsi="Calibri" w:cs="B Nazanin" w:hint="cs"/>
          <w:sz w:val="24"/>
          <w:szCs w:val="24"/>
          <w:rtl/>
          <w:lang w:bidi="fa-IR"/>
        </w:rPr>
        <w:t xml:space="preserve">. </w:t>
      </w:r>
      <w:r w:rsidR="00492457">
        <w:rPr>
          <w:rFonts w:ascii="Calibri" w:eastAsia="Calibri" w:hAnsi="Calibri" w:cs="B Nazanin" w:hint="cs"/>
          <w:sz w:val="24"/>
          <w:szCs w:val="24"/>
          <w:rtl/>
          <w:lang w:bidi="fa-IR"/>
        </w:rPr>
        <w:t>برنامه</w:t>
      </w:r>
      <w:r w:rsidR="00381810">
        <w:rPr>
          <w:rFonts w:ascii="Calibri" w:eastAsia="Calibri" w:hAnsi="Calibri" w:cs="B Nazanin" w:hint="cs"/>
          <w:sz w:val="24"/>
          <w:szCs w:val="24"/>
          <w:rtl/>
          <w:lang w:bidi="fa-IR"/>
        </w:rPr>
        <w:t xml:space="preserve"> آموزشی تعادل خرد استرنبرگ</w:t>
      </w:r>
      <w:r w:rsidR="00492457">
        <w:rPr>
          <w:rFonts w:ascii="Calibri" w:eastAsia="Calibri" w:hAnsi="Calibri" w:cs="B Nazanin" w:hint="cs"/>
          <w:sz w:val="24"/>
          <w:szCs w:val="24"/>
          <w:rtl/>
          <w:lang w:bidi="fa-IR"/>
        </w:rPr>
        <w:t xml:space="preserve"> (2007)</w:t>
      </w:r>
      <w:r w:rsidR="00381810">
        <w:rPr>
          <w:rFonts w:ascii="Calibri" w:eastAsia="Calibri" w:hAnsi="Calibri" w:cs="B Nazanin" w:hint="cs"/>
          <w:sz w:val="24"/>
          <w:szCs w:val="24"/>
          <w:rtl/>
          <w:lang w:bidi="fa-IR"/>
        </w:rPr>
        <w:t xml:space="preserve"> با</w:t>
      </w:r>
      <w:r w:rsidR="00492457">
        <w:rPr>
          <w:rFonts w:ascii="Calibri" w:eastAsia="Calibri" w:hAnsi="Calibri" w:cs="B Nazanin" w:hint="cs"/>
          <w:sz w:val="24"/>
          <w:szCs w:val="24"/>
          <w:rtl/>
          <w:lang w:bidi="fa-IR"/>
        </w:rPr>
        <w:t xml:space="preserve"> ارائه روش</w:t>
      </w:r>
      <w:r w:rsidR="00492457">
        <w:rPr>
          <w:rFonts w:ascii="Calibri" w:eastAsia="Calibri" w:hAnsi="Calibri" w:cs="B Nazanin"/>
          <w:sz w:val="24"/>
          <w:szCs w:val="24"/>
          <w:rtl/>
          <w:lang w:bidi="fa-IR"/>
        </w:rPr>
        <w:softHyphen/>
      </w:r>
      <w:r w:rsidR="00492457">
        <w:rPr>
          <w:rFonts w:ascii="Calibri" w:eastAsia="Calibri" w:hAnsi="Calibri" w:cs="B Nazanin" w:hint="cs"/>
          <w:sz w:val="24"/>
          <w:szCs w:val="24"/>
          <w:rtl/>
          <w:lang w:bidi="fa-IR"/>
        </w:rPr>
        <w:t>های جهت پرورش مهارت</w:t>
      </w:r>
      <w:r w:rsidR="00492457">
        <w:rPr>
          <w:rFonts w:ascii="Calibri" w:eastAsia="Calibri" w:hAnsi="Calibri" w:cs="B Nazanin"/>
          <w:sz w:val="24"/>
          <w:szCs w:val="24"/>
          <w:rtl/>
          <w:lang w:bidi="fa-IR"/>
        </w:rPr>
        <w:softHyphen/>
      </w:r>
      <w:r w:rsidR="00492457">
        <w:rPr>
          <w:rFonts w:ascii="Calibri" w:eastAsia="Calibri" w:hAnsi="Calibri" w:cs="B Nazanin" w:hint="cs"/>
          <w:sz w:val="24"/>
          <w:szCs w:val="24"/>
          <w:rtl/>
          <w:lang w:bidi="fa-IR"/>
        </w:rPr>
        <w:t>های تفکر خردمندانه و انتقادی</w:t>
      </w:r>
      <w:r w:rsidR="00515987">
        <w:rPr>
          <w:rFonts w:ascii="Calibri" w:eastAsia="Calibri" w:hAnsi="Calibri" w:cs="B Nazanin" w:hint="cs"/>
          <w:sz w:val="24"/>
          <w:szCs w:val="24"/>
          <w:rtl/>
          <w:lang w:bidi="fa-IR"/>
        </w:rPr>
        <w:t xml:space="preserve"> در</w:t>
      </w:r>
      <w:r w:rsidR="00492457">
        <w:rPr>
          <w:rFonts w:ascii="Calibri" w:eastAsia="Calibri" w:hAnsi="Calibri" w:cs="B Nazanin" w:hint="cs"/>
          <w:sz w:val="24"/>
          <w:szCs w:val="24"/>
          <w:rtl/>
          <w:lang w:bidi="fa-IR"/>
        </w:rPr>
        <w:t xml:space="preserve"> دانش</w:t>
      </w:r>
      <w:r w:rsidR="00492457">
        <w:rPr>
          <w:rFonts w:ascii="Calibri" w:eastAsia="Calibri" w:hAnsi="Calibri" w:cs="B Nazanin"/>
          <w:sz w:val="24"/>
          <w:szCs w:val="24"/>
          <w:rtl/>
          <w:lang w:bidi="fa-IR"/>
        </w:rPr>
        <w:softHyphen/>
      </w:r>
      <w:r w:rsidR="00492457">
        <w:rPr>
          <w:rFonts w:ascii="Calibri" w:eastAsia="Calibri" w:hAnsi="Calibri" w:cs="B Nazanin" w:hint="cs"/>
          <w:sz w:val="24"/>
          <w:szCs w:val="24"/>
          <w:rtl/>
          <w:lang w:bidi="fa-IR"/>
        </w:rPr>
        <w:t xml:space="preserve">آموزان دوره راهنمایی و </w:t>
      </w:r>
      <w:r w:rsidR="00515987">
        <w:rPr>
          <w:rFonts w:ascii="Calibri" w:eastAsia="Calibri" w:hAnsi="Calibri" w:cs="B Nazanin" w:hint="cs"/>
          <w:sz w:val="24"/>
          <w:szCs w:val="24"/>
          <w:rtl/>
          <w:lang w:bidi="fa-IR"/>
        </w:rPr>
        <w:t xml:space="preserve">متمرکز بر محتوای درسی </w:t>
      </w:r>
      <w:r w:rsidR="00492457">
        <w:rPr>
          <w:rFonts w:ascii="Calibri" w:eastAsia="Calibri" w:hAnsi="Calibri" w:cs="B Nazanin" w:hint="cs"/>
          <w:sz w:val="24"/>
          <w:szCs w:val="24"/>
          <w:rtl/>
          <w:lang w:bidi="fa-IR"/>
        </w:rPr>
        <w:t>برای درس تاریخ اجرا می</w:t>
      </w:r>
      <w:r w:rsidR="00492457">
        <w:rPr>
          <w:rFonts w:ascii="Calibri" w:eastAsia="Calibri" w:hAnsi="Calibri" w:cs="B Nazanin"/>
          <w:sz w:val="24"/>
          <w:szCs w:val="24"/>
          <w:rtl/>
          <w:lang w:bidi="fa-IR"/>
        </w:rPr>
        <w:softHyphen/>
      </w:r>
      <w:r w:rsidR="00515987">
        <w:rPr>
          <w:rFonts w:ascii="Calibri" w:eastAsia="Calibri" w:hAnsi="Calibri" w:cs="B Nazanin" w:hint="cs"/>
          <w:sz w:val="24"/>
          <w:szCs w:val="24"/>
          <w:rtl/>
          <w:lang w:bidi="fa-IR"/>
        </w:rPr>
        <w:t>شود.</w:t>
      </w:r>
      <w:r w:rsidR="00492457">
        <w:rPr>
          <w:rFonts w:ascii="Calibri" w:eastAsia="Calibri" w:hAnsi="Calibri" w:cs="B Nazanin" w:hint="cs"/>
          <w:sz w:val="24"/>
          <w:szCs w:val="24"/>
          <w:rtl/>
          <w:lang w:bidi="fa-IR"/>
        </w:rPr>
        <w:t xml:space="preserve"> </w:t>
      </w:r>
      <w:r w:rsidR="00A421A7">
        <w:rPr>
          <w:rFonts w:ascii="Calibri" w:eastAsia="Calibri" w:hAnsi="Calibri" w:cs="B Nazanin" w:hint="cs"/>
          <w:sz w:val="24"/>
          <w:szCs w:val="24"/>
          <w:rtl/>
          <w:lang w:bidi="fa-IR"/>
        </w:rPr>
        <w:t xml:space="preserve">برنامه </w:t>
      </w:r>
      <w:r w:rsidR="0015348B" w:rsidRPr="009623BF">
        <w:rPr>
          <w:rFonts w:ascii="Calibri" w:eastAsia="Calibri" w:hAnsi="Calibri" w:cs="B Nazanin" w:hint="cs"/>
          <w:sz w:val="24"/>
          <w:szCs w:val="24"/>
          <w:rtl/>
          <w:lang w:bidi="fa-IR"/>
        </w:rPr>
        <w:t>آموزش منش (کریست</w:t>
      </w:r>
      <w:r w:rsidR="0015348B" w:rsidRPr="009623BF">
        <w:rPr>
          <w:rFonts w:ascii="Calibri" w:eastAsia="Calibri" w:hAnsi="Calibri" w:cs="B Nazanin"/>
          <w:sz w:val="24"/>
          <w:szCs w:val="24"/>
          <w:lang w:bidi="fa-IR"/>
        </w:rPr>
        <w:softHyphen/>
      </w:r>
      <w:r w:rsidR="0015348B" w:rsidRPr="009623BF">
        <w:rPr>
          <w:rFonts w:ascii="Calibri" w:eastAsia="Calibri" w:hAnsi="Calibri" w:cs="B Nazanin" w:hint="cs"/>
          <w:sz w:val="24"/>
          <w:szCs w:val="24"/>
          <w:rtl/>
          <w:lang w:bidi="fa-IR"/>
        </w:rPr>
        <w:t xml:space="preserve">جانوسن، 2015) </w:t>
      </w:r>
      <w:r w:rsidR="00492457">
        <w:rPr>
          <w:rFonts w:ascii="Calibri" w:eastAsia="Calibri" w:hAnsi="Calibri" w:cs="B Nazanin" w:hint="cs"/>
          <w:sz w:val="24"/>
          <w:szCs w:val="24"/>
          <w:rtl/>
          <w:lang w:bidi="fa-IR"/>
        </w:rPr>
        <w:t xml:space="preserve"> و </w:t>
      </w:r>
      <w:r w:rsidR="00A421A7">
        <w:rPr>
          <w:rFonts w:ascii="Calibri" w:eastAsia="Calibri" w:hAnsi="Calibri" w:cs="B Nazanin" w:hint="cs"/>
          <w:sz w:val="24"/>
          <w:szCs w:val="24"/>
          <w:rtl/>
          <w:lang w:bidi="fa-IR"/>
        </w:rPr>
        <w:t xml:space="preserve">برنامه </w:t>
      </w:r>
      <w:r w:rsidR="007243A2">
        <w:rPr>
          <w:rFonts w:ascii="Calibri" w:eastAsia="Calibri" w:hAnsi="Calibri" w:cs="B Nazanin" w:hint="cs"/>
          <w:sz w:val="24"/>
          <w:szCs w:val="24"/>
          <w:rtl/>
          <w:lang w:bidi="fa-IR"/>
        </w:rPr>
        <w:t xml:space="preserve">آموزش </w:t>
      </w:r>
      <w:r w:rsidR="00492457">
        <w:rPr>
          <w:rFonts w:ascii="Calibri" w:eastAsia="Calibri" w:hAnsi="Calibri" w:cs="B Nazanin" w:hint="cs"/>
          <w:sz w:val="24"/>
          <w:szCs w:val="24"/>
          <w:rtl/>
          <w:lang w:bidi="fa-IR"/>
        </w:rPr>
        <w:t xml:space="preserve">شخصیت (لزلی ماتولا، 1992) </w:t>
      </w:r>
      <w:r w:rsidR="00A421A7">
        <w:rPr>
          <w:rFonts w:ascii="Calibri" w:eastAsia="Calibri" w:hAnsi="Calibri" w:cs="B Nazanin" w:hint="cs"/>
          <w:sz w:val="24"/>
          <w:szCs w:val="24"/>
          <w:rtl/>
          <w:lang w:bidi="fa-IR"/>
        </w:rPr>
        <w:t>با تاکید بر</w:t>
      </w:r>
      <w:r w:rsidR="0015348B" w:rsidRPr="009623BF">
        <w:rPr>
          <w:rFonts w:ascii="Calibri" w:eastAsia="Calibri" w:hAnsi="Calibri" w:cs="B Nazanin" w:hint="cs"/>
          <w:sz w:val="24"/>
          <w:szCs w:val="24"/>
          <w:rtl/>
          <w:lang w:bidi="fa-IR"/>
        </w:rPr>
        <w:t xml:space="preserve"> خرد عملی </w:t>
      </w:r>
      <w:r w:rsidR="00A421A7">
        <w:rPr>
          <w:rFonts w:ascii="Calibri" w:eastAsia="Calibri" w:hAnsi="Calibri" w:cs="B Nazanin" w:hint="cs"/>
          <w:sz w:val="24"/>
          <w:szCs w:val="24"/>
          <w:rtl/>
          <w:lang w:bidi="fa-IR"/>
        </w:rPr>
        <w:t>و تلفیق</w:t>
      </w:r>
      <w:r w:rsidR="0015348B" w:rsidRPr="009623BF">
        <w:rPr>
          <w:rFonts w:ascii="Calibri" w:eastAsia="Calibri" w:hAnsi="Calibri" w:cs="B Nazanin" w:hint="cs"/>
          <w:sz w:val="24"/>
          <w:szCs w:val="24"/>
          <w:rtl/>
          <w:lang w:bidi="fa-IR"/>
        </w:rPr>
        <w:t xml:space="preserve"> </w:t>
      </w:r>
      <w:r w:rsidR="00CA0B6C">
        <w:rPr>
          <w:rFonts w:ascii="Calibri" w:eastAsia="Calibri" w:hAnsi="Calibri" w:cs="B Nazanin" w:hint="cs"/>
          <w:sz w:val="24"/>
          <w:szCs w:val="24"/>
          <w:rtl/>
          <w:lang w:bidi="fa-IR"/>
        </w:rPr>
        <w:t xml:space="preserve">آموزش </w:t>
      </w:r>
      <w:r w:rsidR="0015348B" w:rsidRPr="009623BF">
        <w:rPr>
          <w:rFonts w:ascii="Calibri" w:eastAsia="Calibri" w:hAnsi="Calibri" w:cs="B Nazanin" w:hint="cs"/>
          <w:sz w:val="24"/>
          <w:szCs w:val="24"/>
          <w:rtl/>
          <w:lang w:bidi="fa-IR"/>
        </w:rPr>
        <w:t>فضایل</w:t>
      </w:r>
      <w:r w:rsidR="00492457">
        <w:rPr>
          <w:rFonts w:ascii="Calibri" w:eastAsia="Calibri" w:hAnsi="Calibri" w:cs="B Nazanin" w:hint="cs"/>
          <w:sz w:val="24"/>
          <w:szCs w:val="24"/>
          <w:rtl/>
          <w:lang w:bidi="fa-IR"/>
        </w:rPr>
        <w:t xml:space="preserve"> عقلانی و اخلاقی به صورت مستقیم با استفاده از پیامهایی به صورت استعاره</w:t>
      </w:r>
      <w:r w:rsidR="00492457">
        <w:rPr>
          <w:rFonts w:ascii="Calibri" w:eastAsia="Calibri" w:hAnsi="Calibri" w:cs="B Nazanin"/>
          <w:sz w:val="24"/>
          <w:szCs w:val="24"/>
          <w:rtl/>
          <w:lang w:bidi="fa-IR"/>
        </w:rPr>
        <w:softHyphen/>
      </w:r>
      <w:r w:rsidR="00492457">
        <w:rPr>
          <w:rFonts w:ascii="Calibri" w:eastAsia="Calibri" w:hAnsi="Calibri" w:cs="B Nazanin" w:hint="cs"/>
          <w:sz w:val="24"/>
          <w:szCs w:val="24"/>
          <w:rtl/>
          <w:lang w:bidi="fa-IR"/>
        </w:rPr>
        <w:t xml:space="preserve"> و ضرب</w:t>
      </w:r>
      <w:r w:rsidR="00492457">
        <w:rPr>
          <w:rFonts w:ascii="Calibri" w:eastAsia="Calibri" w:hAnsi="Calibri" w:cs="B Nazanin"/>
          <w:sz w:val="24"/>
          <w:szCs w:val="24"/>
          <w:rtl/>
          <w:lang w:bidi="fa-IR"/>
        </w:rPr>
        <w:softHyphen/>
      </w:r>
      <w:r w:rsidR="00492457">
        <w:rPr>
          <w:rFonts w:ascii="Calibri" w:eastAsia="Calibri" w:hAnsi="Calibri" w:cs="B Nazanin" w:hint="cs"/>
          <w:sz w:val="24"/>
          <w:szCs w:val="24"/>
          <w:rtl/>
          <w:lang w:bidi="fa-IR"/>
        </w:rPr>
        <w:t>المثل</w:t>
      </w:r>
      <w:r w:rsidR="00BA54ED">
        <w:rPr>
          <w:rFonts w:ascii="Calibri" w:eastAsia="Calibri" w:hAnsi="Calibri" w:cs="B Nazanin"/>
          <w:sz w:val="24"/>
          <w:szCs w:val="24"/>
          <w:rtl/>
          <w:lang w:bidi="fa-IR"/>
        </w:rPr>
        <w:softHyphen/>
      </w:r>
      <w:r w:rsidR="00BA54ED">
        <w:rPr>
          <w:rFonts w:ascii="Calibri" w:eastAsia="Calibri" w:hAnsi="Calibri" w:cs="B Nazanin" w:hint="cs"/>
          <w:sz w:val="24"/>
          <w:szCs w:val="24"/>
          <w:rtl/>
          <w:lang w:bidi="fa-IR"/>
        </w:rPr>
        <w:t xml:space="preserve">ها </w:t>
      </w:r>
      <w:r w:rsidR="00A421A7">
        <w:rPr>
          <w:rFonts w:ascii="Calibri" w:eastAsia="Calibri" w:hAnsi="Calibri" w:cs="B Nazanin" w:hint="cs"/>
          <w:sz w:val="24"/>
          <w:szCs w:val="24"/>
          <w:rtl/>
          <w:lang w:bidi="fa-IR"/>
        </w:rPr>
        <w:t>به</w:t>
      </w:r>
      <w:r w:rsidR="00BA54ED">
        <w:rPr>
          <w:rFonts w:ascii="Calibri" w:eastAsia="Calibri" w:hAnsi="Calibri" w:cs="B Nazanin" w:hint="cs"/>
          <w:sz w:val="24"/>
          <w:szCs w:val="24"/>
          <w:rtl/>
          <w:lang w:bidi="fa-IR"/>
        </w:rPr>
        <w:t xml:space="preserve"> آموزش خرد </w:t>
      </w:r>
      <w:r w:rsidR="00492457">
        <w:rPr>
          <w:rFonts w:ascii="Calibri" w:eastAsia="Calibri" w:hAnsi="Calibri" w:cs="B Nazanin" w:hint="cs"/>
          <w:sz w:val="24"/>
          <w:szCs w:val="24"/>
          <w:rtl/>
          <w:lang w:bidi="fa-IR"/>
        </w:rPr>
        <w:t>می</w:t>
      </w:r>
      <w:r w:rsidR="00492457">
        <w:rPr>
          <w:rFonts w:ascii="Calibri" w:eastAsia="Calibri" w:hAnsi="Calibri" w:cs="B Nazanin"/>
          <w:sz w:val="24"/>
          <w:szCs w:val="24"/>
          <w:rtl/>
          <w:lang w:bidi="fa-IR"/>
        </w:rPr>
        <w:softHyphen/>
      </w:r>
      <w:r w:rsidR="00492457">
        <w:rPr>
          <w:rFonts w:ascii="Calibri" w:eastAsia="Calibri" w:hAnsi="Calibri" w:cs="B Nazanin" w:hint="cs"/>
          <w:sz w:val="24"/>
          <w:szCs w:val="24"/>
          <w:rtl/>
          <w:lang w:bidi="fa-IR"/>
        </w:rPr>
        <w:t>پرداز</w:t>
      </w:r>
      <w:r w:rsidR="00A421A7">
        <w:rPr>
          <w:rFonts w:ascii="Calibri" w:eastAsia="Calibri" w:hAnsi="Calibri" w:cs="B Nazanin" w:hint="cs"/>
          <w:sz w:val="24"/>
          <w:szCs w:val="24"/>
          <w:rtl/>
          <w:lang w:bidi="fa-IR"/>
        </w:rPr>
        <w:t>ن</w:t>
      </w:r>
      <w:r w:rsidR="00492457">
        <w:rPr>
          <w:rFonts w:ascii="Calibri" w:eastAsia="Calibri" w:hAnsi="Calibri" w:cs="B Nazanin" w:hint="cs"/>
          <w:sz w:val="24"/>
          <w:szCs w:val="24"/>
          <w:rtl/>
          <w:lang w:bidi="fa-IR"/>
        </w:rPr>
        <w:t>د</w:t>
      </w:r>
      <w:r w:rsidR="0015348B" w:rsidRPr="009623BF">
        <w:rPr>
          <w:rFonts w:ascii="Calibri" w:eastAsia="Calibri" w:hAnsi="Calibri" w:cs="B Nazanin" w:hint="cs"/>
          <w:sz w:val="24"/>
          <w:szCs w:val="24"/>
          <w:rtl/>
          <w:lang w:bidi="fa-IR"/>
        </w:rPr>
        <w:t>. برنامه آموزش فلسفه برای کودکان متیو لیپمن (2010) برای سنین 4 تا 18 سال با استفاده از روش پرسش و پاسخ سقراطی جهت کمک و هدایت دانش</w:t>
      </w:r>
      <w:r w:rsidR="0015348B" w:rsidRPr="009623BF">
        <w:rPr>
          <w:rFonts w:ascii="Calibri" w:eastAsia="Calibri" w:hAnsi="Calibri" w:cs="B Nazanin"/>
          <w:sz w:val="24"/>
          <w:szCs w:val="24"/>
          <w:rtl/>
          <w:lang w:bidi="fa-IR"/>
        </w:rPr>
        <w:softHyphen/>
      </w:r>
      <w:r w:rsidR="0015348B" w:rsidRPr="009623BF">
        <w:rPr>
          <w:rFonts w:ascii="Calibri" w:eastAsia="Calibri" w:hAnsi="Calibri" w:cs="B Nazanin" w:hint="cs"/>
          <w:sz w:val="24"/>
          <w:szCs w:val="24"/>
          <w:rtl/>
          <w:lang w:bidi="fa-IR"/>
        </w:rPr>
        <w:t>آموزان در مسیرهای  توسعه زبانی و توسعه منطق و استدلال</w:t>
      </w:r>
      <w:r w:rsidR="001A5FE6">
        <w:rPr>
          <w:rFonts w:ascii="Calibri" w:eastAsia="Calibri" w:hAnsi="Calibri" w:cs="B Nazanin" w:hint="cs"/>
          <w:sz w:val="24"/>
          <w:szCs w:val="24"/>
          <w:rtl/>
          <w:lang w:bidi="fa-IR"/>
        </w:rPr>
        <w:t xml:space="preserve"> مورد استفاده قرار می</w:t>
      </w:r>
      <w:r w:rsidR="001A5FE6">
        <w:rPr>
          <w:rFonts w:ascii="Calibri" w:eastAsia="Calibri" w:hAnsi="Calibri" w:cs="B Nazanin"/>
          <w:sz w:val="24"/>
          <w:szCs w:val="24"/>
          <w:rtl/>
          <w:lang w:bidi="fa-IR"/>
        </w:rPr>
        <w:softHyphen/>
      </w:r>
      <w:r w:rsidR="001A5FE6">
        <w:rPr>
          <w:rFonts w:ascii="Calibri" w:eastAsia="Calibri" w:hAnsi="Calibri" w:cs="B Nazanin" w:hint="cs"/>
          <w:sz w:val="24"/>
          <w:szCs w:val="24"/>
          <w:rtl/>
          <w:lang w:bidi="fa-IR"/>
        </w:rPr>
        <w:t xml:space="preserve">گیرد. </w:t>
      </w:r>
      <w:r w:rsidR="009B0C4C">
        <w:rPr>
          <w:rFonts w:ascii="Calibri" w:eastAsia="Calibri" w:hAnsi="Calibri" w:cs="B Nazanin" w:hint="cs"/>
          <w:sz w:val="24"/>
          <w:szCs w:val="24"/>
          <w:rtl/>
          <w:lang w:bidi="fa-IR"/>
        </w:rPr>
        <w:t>برنامه آموزش ذهن</w:t>
      </w:r>
      <w:r w:rsidR="009B0C4C">
        <w:rPr>
          <w:rFonts w:ascii="Calibri" w:eastAsia="Calibri" w:hAnsi="Calibri" w:cs="B Nazanin"/>
          <w:sz w:val="24"/>
          <w:szCs w:val="24"/>
          <w:rtl/>
          <w:lang w:bidi="fa-IR"/>
        </w:rPr>
        <w:softHyphen/>
      </w:r>
      <w:r w:rsidR="009B0C4C">
        <w:rPr>
          <w:rFonts w:ascii="Calibri" w:eastAsia="Calibri" w:hAnsi="Calibri" w:cs="B Nazanin" w:hint="cs"/>
          <w:sz w:val="24"/>
          <w:szCs w:val="24"/>
          <w:rtl/>
          <w:lang w:bidi="fa-IR"/>
        </w:rPr>
        <w:t xml:space="preserve">آگاهی با تاکید بر ایجاد نگرش جدید </w:t>
      </w:r>
      <w:r w:rsidR="00BC5F8A">
        <w:rPr>
          <w:rFonts w:ascii="Calibri" w:eastAsia="Calibri" w:hAnsi="Calibri" w:cs="B Nazanin" w:hint="cs"/>
          <w:sz w:val="24"/>
          <w:szCs w:val="24"/>
          <w:rtl/>
          <w:lang w:bidi="fa-IR"/>
        </w:rPr>
        <w:t xml:space="preserve">و </w:t>
      </w:r>
      <w:r w:rsidR="009B0C4C">
        <w:rPr>
          <w:rFonts w:ascii="Calibri" w:eastAsia="Calibri" w:hAnsi="Calibri" w:cs="B Nazanin" w:hint="cs"/>
          <w:sz w:val="24"/>
          <w:szCs w:val="24"/>
          <w:rtl/>
          <w:lang w:bidi="fa-IR"/>
        </w:rPr>
        <w:t>بدون قضاوت (بارهافر، 2019) با استفاده از مجموعه</w:t>
      </w:r>
      <w:r w:rsidR="009B0C4C">
        <w:rPr>
          <w:rFonts w:ascii="Calibri" w:eastAsia="Calibri" w:hAnsi="Calibri" w:cs="B Nazanin"/>
          <w:sz w:val="24"/>
          <w:szCs w:val="24"/>
          <w:rtl/>
          <w:lang w:bidi="fa-IR"/>
        </w:rPr>
        <w:softHyphen/>
      </w:r>
      <w:r w:rsidR="009B0C4C">
        <w:rPr>
          <w:rFonts w:ascii="Calibri" w:eastAsia="Calibri" w:hAnsi="Calibri" w:cs="B Nazanin" w:hint="cs"/>
          <w:sz w:val="24"/>
          <w:szCs w:val="24"/>
          <w:rtl/>
          <w:lang w:bidi="fa-IR"/>
        </w:rPr>
        <w:t>ای از تمرین</w:t>
      </w:r>
      <w:r w:rsidR="009B0C4C">
        <w:rPr>
          <w:rFonts w:ascii="Calibri" w:eastAsia="Calibri" w:hAnsi="Calibri" w:cs="B Nazanin"/>
          <w:sz w:val="24"/>
          <w:szCs w:val="24"/>
          <w:rtl/>
          <w:lang w:bidi="fa-IR"/>
        </w:rPr>
        <w:softHyphen/>
      </w:r>
      <w:r w:rsidR="009B0C4C">
        <w:rPr>
          <w:rFonts w:ascii="Calibri" w:eastAsia="Calibri" w:hAnsi="Calibri" w:cs="B Nazanin" w:hint="cs"/>
          <w:sz w:val="24"/>
          <w:szCs w:val="24"/>
          <w:rtl/>
          <w:lang w:bidi="fa-IR"/>
        </w:rPr>
        <w:t>ها و استراتژی</w:t>
      </w:r>
      <w:r w:rsidR="009B0C4C">
        <w:rPr>
          <w:rFonts w:ascii="Calibri" w:eastAsia="Calibri" w:hAnsi="Calibri" w:cs="B Nazanin"/>
          <w:sz w:val="24"/>
          <w:szCs w:val="24"/>
          <w:rtl/>
          <w:lang w:bidi="fa-IR"/>
        </w:rPr>
        <w:softHyphen/>
      </w:r>
      <w:r w:rsidR="009B0C4C">
        <w:rPr>
          <w:rFonts w:ascii="Calibri" w:eastAsia="Calibri" w:hAnsi="Calibri" w:cs="B Nazanin" w:hint="cs"/>
          <w:sz w:val="24"/>
          <w:szCs w:val="24"/>
          <w:rtl/>
          <w:lang w:bidi="fa-IR"/>
        </w:rPr>
        <w:t xml:space="preserve">های خودتنطیمی </w:t>
      </w:r>
      <w:r w:rsidR="00BC5F8A">
        <w:rPr>
          <w:rFonts w:ascii="Calibri" w:eastAsia="Calibri" w:hAnsi="Calibri" w:cs="B Nazanin" w:hint="cs"/>
          <w:sz w:val="24"/>
          <w:szCs w:val="24"/>
          <w:rtl/>
          <w:lang w:bidi="fa-IR"/>
        </w:rPr>
        <w:t>جهت آموزش خرد در بافت آموزشی طراحی شده است</w:t>
      </w:r>
      <w:r w:rsidR="001A5FE6">
        <w:rPr>
          <w:rFonts w:ascii="Calibri" w:eastAsia="Calibri" w:hAnsi="Calibri" w:cs="B Nazanin" w:hint="cs"/>
          <w:sz w:val="24"/>
          <w:szCs w:val="24"/>
          <w:rtl/>
          <w:lang w:bidi="fa-IR"/>
        </w:rPr>
        <w:t>.</w:t>
      </w:r>
      <w:r w:rsidR="009B0C4C">
        <w:rPr>
          <w:rFonts w:ascii="Calibri" w:eastAsia="Calibri" w:hAnsi="Calibri" w:cs="B Nazanin" w:hint="cs"/>
          <w:sz w:val="24"/>
          <w:szCs w:val="24"/>
          <w:rtl/>
          <w:lang w:bidi="fa-IR"/>
        </w:rPr>
        <w:t xml:space="preserve"> </w:t>
      </w:r>
      <w:r w:rsidR="0015348B" w:rsidRPr="009623BF">
        <w:rPr>
          <w:rFonts w:ascii="Calibri" w:eastAsia="Calibri" w:hAnsi="Calibri" w:cs="B Nazanin" w:hint="cs"/>
          <w:sz w:val="24"/>
          <w:szCs w:val="24"/>
          <w:rtl/>
          <w:lang w:bidi="fa-IR"/>
        </w:rPr>
        <w:t xml:space="preserve">برنامه برویا و آردلت (2018) </w:t>
      </w:r>
      <w:r w:rsidR="009B0C4C">
        <w:rPr>
          <w:rFonts w:ascii="Calibri" w:eastAsia="Calibri" w:hAnsi="Calibri" w:cs="B Nazanin" w:hint="cs"/>
          <w:sz w:val="24"/>
          <w:szCs w:val="24"/>
          <w:rtl/>
          <w:lang w:bidi="fa-IR"/>
        </w:rPr>
        <w:t>به صورت</w:t>
      </w:r>
      <w:r w:rsidR="00492457">
        <w:rPr>
          <w:rFonts w:ascii="Calibri" w:eastAsia="Calibri" w:hAnsi="Calibri" w:cs="B Nazanin" w:hint="cs"/>
          <w:sz w:val="24"/>
          <w:szCs w:val="24"/>
          <w:rtl/>
          <w:lang w:bidi="fa-IR"/>
        </w:rPr>
        <w:t xml:space="preserve"> </w:t>
      </w:r>
      <w:r w:rsidR="00492457" w:rsidRPr="009623BF">
        <w:rPr>
          <w:rFonts w:ascii="Calibri" w:eastAsia="Calibri" w:hAnsi="Calibri" w:cs="B Nazanin" w:hint="cs"/>
          <w:sz w:val="24"/>
          <w:szCs w:val="24"/>
          <w:rtl/>
          <w:lang w:bidi="fa-IR"/>
        </w:rPr>
        <w:t>درس</w:t>
      </w:r>
      <w:r w:rsidR="009B0C4C">
        <w:rPr>
          <w:rFonts w:ascii="Calibri" w:eastAsia="Calibri" w:hAnsi="Calibri" w:cs="B Nazanin"/>
          <w:sz w:val="24"/>
          <w:szCs w:val="24"/>
          <w:rtl/>
          <w:lang w:bidi="fa-IR"/>
        </w:rPr>
        <w:softHyphen/>
      </w:r>
      <w:r w:rsidR="009B0C4C">
        <w:rPr>
          <w:rFonts w:ascii="Calibri" w:eastAsia="Calibri" w:hAnsi="Calibri" w:cs="B Nazanin" w:hint="cs"/>
          <w:sz w:val="24"/>
          <w:szCs w:val="24"/>
          <w:rtl/>
          <w:lang w:bidi="fa-IR"/>
        </w:rPr>
        <w:t>نامه</w:t>
      </w:r>
      <w:r w:rsidR="009B0C4C">
        <w:rPr>
          <w:rFonts w:ascii="Calibri" w:eastAsia="Calibri" w:hAnsi="Calibri" w:cs="B Nazanin"/>
          <w:sz w:val="24"/>
          <w:szCs w:val="24"/>
          <w:rtl/>
          <w:lang w:bidi="fa-IR"/>
        </w:rPr>
        <w:softHyphen/>
      </w:r>
      <w:r w:rsidR="009B0C4C">
        <w:rPr>
          <w:rFonts w:ascii="Calibri" w:eastAsia="Calibri" w:hAnsi="Calibri" w:cs="B Nazanin" w:hint="cs"/>
          <w:sz w:val="24"/>
          <w:szCs w:val="24"/>
          <w:rtl/>
          <w:lang w:bidi="fa-IR"/>
        </w:rPr>
        <w:t>های</w:t>
      </w:r>
      <w:r w:rsidR="00492457" w:rsidRPr="009623BF">
        <w:rPr>
          <w:rFonts w:ascii="Calibri" w:eastAsia="Calibri" w:hAnsi="Calibri" w:cs="B Nazanin" w:hint="cs"/>
          <w:sz w:val="24"/>
          <w:szCs w:val="24"/>
          <w:rtl/>
          <w:lang w:bidi="fa-IR"/>
        </w:rPr>
        <w:t xml:space="preserve"> فلسفه</w:t>
      </w:r>
      <w:r w:rsidR="00492457" w:rsidRPr="009623BF">
        <w:rPr>
          <w:rFonts w:ascii="Calibri" w:eastAsia="Calibri" w:hAnsi="Calibri" w:cs="B Nazanin"/>
          <w:sz w:val="24"/>
          <w:szCs w:val="24"/>
          <w:rtl/>
          <w:lang w:bidi="fa-IR"/>
        </w:rPr>
        <w:softHyphen/>
      </w:r>
      <w:r w:rsidR="00492457">
        <w:rPr>
          <w:rFonts w:ascii="Calibri" w:eastAsia="Calibri" w:hAnsi="Calibri" w:cs="B Nazanin" w:hint="cs"/>
          <w:sz w:val="24"/>
          <w:szCs w:val="24"/>
          <w:rtl/>
          <w:lang w:bidi="fa-IR"/>
        </w:rPr>
        <w:t xml:space="preserve"> زندگی</w:t>
      </w:r>
      <w:r w:rsidR="00492457" w:rsidRPr="009623BF">
        <w:rPr>
          <w:rFonts w:ascii="Calibri" w:eastAsia="Calibri" w:hAnsi="Calibri" w:cs="B Nazanin" w:hint="cs"/>
          <w:sz w:val="24"/>
          <w:szCs w:val="24"/>
          <w:rtl/>
          <w:lang w:bidi="fa-IR"/>
        </w:rPr>
        <w:t xml:space="preserve"> </w:t>
      </w:r>
      <w:r w:rsidR="0015348B" w:rsidRPr="009623BF">
        <w:rPr>
          <w:rFonts w:ascii="Calibri" w:eastAsia="Calibri" w:hAnsi="Calibri" w:cs="B Nazanin" w:hint="cs"/>
          <w:sz w:val="24"/>
          <w:szCs w:val="24"/>
          <w:rtl/>
          <w:lang w:bidi="fa-IR"/>
        </w:rPr>
        <w:t>نمونه دیگری از آموزش خرد در بافت یادگیری است که با تاکید بر پرورش خرد با استفاده از منابع تاریخی و استفاده از مولفه بازاندیشی به توسعه خرد در دانشجویان می</w:t>
      </w:r>
      <w:r w:rsidR="0015348B" w:rsidRPr="009623BF">
        <w:rPr>
          <w:rFonts w:ascii="Calibri" w:eastAsia="Calibri" w:hAnsi="Calibri" w:cs="B Nazanin"/>
          <w:sz w:val="24"/>
          <w:szCs w:val="24"/>
          <w:rtl/>
          <w:lang w:bidi="fa-IR"/>
        </w:rPr>
        <w:softHyphen/>
      </w:r>
      <w:r w:rsidR="0015348B" w:rsidRPr="009623BF">
        <w:rPr>
          <w:rFonts w:ascii="Calibri" w:eastAsia="Calibri" w:hAnsi="Calibri" w:cs="B Nazanin" w:hint="cs"/>
          <w:sz w:val="24"/>
          <w:szCs w:val="24"/>
          <w:rtl/>
          <w:lang w:bidi="fa-IR"/>
        </w:rPr>
        <w:t xml:space="preserve">پردازد. </w:t>
      </w:r>
      <w:r w:rsidR="0015348B" w:rsidRPr="009623BF">
        <w:rPr>
          <w:rFonts w:ascii="Calibri" w:eastAsia="Calibri" w:hAnsi="Calibri" w:cs="B Nazanin"/>
          <w:sz w:val="24"/>
          <w:szCs w:val="24"/>
          <w:rtl/>
          <w:lang w:bidi="fa-IR"/>
        </w:rPr>
        <w:t>روش‌ها</w:t>
      </w:r>
      <w:r w:rsidR="0015348B" w:rsidRPr="009623BF">
        <w:rPr>
          <w:rFonts w:ascii="Calibri" w:eastAsia="Calibri" w:hAnsi="Calibri" w:cs="B Nazanin" w:hint="cs"/>
          <w:sz w:val="24"/>
          <w:szCs w:val="24"/>
          <w:rtl/>
          <w:lang w:bidi="fa-IR"/>
        </w:rPr>
        <w:t>ی</w:t>
      </w:r>
      <w:r w:rsidR="0015348B" w:rsidRPr="009623BF">
        <w:rPr>
          <w:rFonts w:ascii="Calibri" w:eastAsia="Calibri" w:hAnsi="Calibri" w:cs="B Nazanin"/>
          <w:sz w:val="24"/>
          <w:szCs w:val="24"/>
          <w:rtl/>
          <w:lang w:bidi="fa-IR"/>
        </w:rPr>
        <w:t xml:space="preserve"> اساس</w:t>
      </w:r>
      <w:r w:rsidR="0015348B" w:rsidRPr="009623BF">
        <w:rPr>
          <w:rFonts w:ascii="Calibri" w:eastAsia="Calibri" w:hAnsi="Calibri" w:cs="B Nazanin" w:hint="cs"/>
          <w:sz w:val="24"/>
          <w:szCs w:val="24"/>
          <w:rtl/>
          <w:lang w:bidi="fa-IR"/>
        </w:rPr>
        <w:t>ی</w:t>
      </w:r>
      <w:r w:rsidR="0015348B" w:rsidRPr="009623BF">
        <w:rPr>
          <w:rFonts w:ascii="Calibri" w:eastAsia="Calibri" w:hAnsi="Calibri" w:cs="B Nazanin"/>
          <w:sz w:val="24"/>
          <w:szCs w:val="24"/>
          <w:rtl/>
          <w:lang w:bidi="fa-IR"/>
        </w:rPr>
        <w:t xml:space="preserve"> آموزش </w:t>
      </w:r>
      <w:r w:rsidR="0015348B" w:rsidRPr="009623BF">
        <w:rPr>
          <w:rFonts w:ascii="Calibri" w:eastAsia="Calibri" w:hAnsi="Calibri" w:cs="B Nazanin" w:hint="cs"/>
          <w:sz w:val="24"/>
          <w:szCs w:val="24"/>
          <w:rtl/>
          <w:lang w:bidi="fa-IR"/>
        </w:rPr>
        <w:t>مورد استفاده برویا و آردلت شامل:</w:t>
      </w:r>
      <w:r w:rsidR="0015348B" w:rsidRPr="009623BF">
        <w:rPr>
          <w:rFonts w:ascii="Calibri" w:eastAsia="Calibri" w:hAnsi="Calibri" w:cs="B Nazanin"/>
          <w:sz w:val="24"/>
          <w:szCs w:val="24"/>
          <w:rtl/>
          <w:lang w:bidi="fa-IR"/>
        </w:rPr>
        <w:t xml:space="preserve"> به چالش کش</w:t>
      </w:r>
      <w:r w:rsidR="0015348B" w:rsidRPr="009623BF">
        <w:rPr>
          <w:rFonts w:ascii="Calibri" w:eastAsia="Calibri" w:hAnsi="Calibri" w:cs="B Nazanin" w:hint="cs"/>
          <w:sz w:val="24"/>
          <w:szCs w:val="24"/>
          <w:rtl/>
          <w:lang w:bidi="fa-IR"/>
        </w:rPr>
        <w:t>ی</w:t>
      </w:r>
      <w:r w:rsidR="0015348B" w:rsidRPr="009623BF">
        <w:rPr>
          <w:rFonts w:ascii="Calibri" w:eastAsia="Calibri" w:hAnsi="Calibri" w:cs="B Nazanin" w:hint="eastAsia"/>
          <w:sz w:val="24"/>
          <w:szCs w:val="24"/>
          <w:rtl/>
          <w:lang w:bidi="fa-IR"/>
        </w:rPr>
        <w:t>دن</w:t>
      </w:r>
      <w:r w:rsidR="0015348B" w:rsidRPr="009623BF">
        <w:rPr>
          <w:rFonts w:ascii="Calibri" w:eastAsia="Calibri" w:hAnsi="Calibri" w:cs="B Nazanin"/>
          <w:sz w:val="24"/>
          <w:szCs w:val="24"/>
          <w:rtl/>
          <w:lang w:bidi="fa-IR"/>
        </w:rPr>
        <w:t xml:space="preserve"> باورها</w:t>
      </w:r>
      <w:r w:rsidR="0015348B" w:rsidRPr="009623BF">
        <w:rPr>
          <w:rFonts w:ascii="Calibri" w:eastAsia="Calibri" w:hAnsi="Calibri" w:cs="B Nazanin" w:hint="cs"/>
          <w:sz w:val="24"/>
          <w:szCs w:val="24"/>
          <w:rtl/>
          <w:lang w:bidi="fa-IR"/>
        </w:rPr>
        <w:t>،</w:t>
      </w:r>
      <w:r w:rsidR="0015348B" w:rsidRPr="009623BF">
        <w:rPr>
          <w:rFonts w:ascii="Calibri" w:eastAsia="Calibri" w:hAnsi="Calibri" w:cs="B Nazanin"/>
          <w:sz w:val="24"/>
          <w:szCs w:val="24"/>
          <w:rtl/>
          <w:lang w:bidi="fa-IR"/>
        </w:rPr>
        <w:t xml:space="preserve"> ب</w:t>
      </w:r>
      <w:r w:rsidR="0015348B" w:rsidRPr="009623BF">
        <w:rPr>
          <w:rFonts w:ascii="Calibri" w:eastAsia="Calibri" w:hAnsi="Calibri" w:cs="B Nazanin" w:hint="cs"/>
          <w:sz w:val="24"/>
          <w:szCs w:val="24"/>
          <w:rtl/>
          <w:lang w:bidi="fa-IR"/>
        </w:rPr>
        <w:t>ی</w:t>
      </w:r>
      <w:r w:rsidR="0015348B" w:rsidRPr="009623BF">
        <w:rPr>
          <w:rFonts w:ascii="Calibri" w:eastAsia="Calibri" w:hAnsi="Calibri" w:cs="B Nazanin" w:hint="eastAsia"/>
          <w:sz w:val="24"/>
          <w:szCs w:val="24"/>
          <w:rtl/>
          <w:lang w:bidi="fa-IR"/>
        </w:rPr>
        <w:t>ان</w:t>
      </w:r>
      <w:r w:rsidR="0015348B" w:rsidRPr="009623BF">
        <w:rPr>
          <w:rFonts w:ascii="Calibri" w:eastAsia="Calibri" w:hAnsi="Calibri" w:cs="B Nazanin"/>
          <w:sz w:val="24"/>
          <w:szCs w:val="24"/>
          <w:rtl/>
          <w:lang w:bidi="fa-IR"/>
        </w:rPr>
        <w:t xml:space="preserve"> ارزش</w:t>
      </w:r>
      <w:r w:rsidR="0015348B" w:rsidRPr="009623BF">
        <w:rPr>
          <w:rFonts w:ascii="Calibri" w:eastAsia="Calibri" w:hAnsi="Calibri" w:cs="B Nazanin"/>
          <w:sz w:val="24"/>
          <w:szCs w:val="24"/>
          <w:rtl/>
          <w:lang w:bidi="fa-IR"/>
        </w:rPr>
        <w:softHyphen/>
        <w:t>ها</w:t>
      </w:r>
      <w:r w:rsidR="0015348B" w:rsidRPr="009623BF">
        <w:rPr>
          <w:rFonts w:ascii="Calibri" w:eastAsia="Calibri" w:hAnsi="Calibri" w:cs="B Nazanin" w:hint="cs"/>
          <w:sz w:val="24"/>
          <w:szCs w:val="24"/>
          <w:rtl/>
          <w:lang w:bidi="fa-IR"/>
        </w:rPr>
        <w:t>،</w:t>
      </w:r>
      <w:r w:rsidR="0015348B" w:rsidRPr="009623BF">
        <w:rPr>
          <w:rFonts w:ascii="Calibri" w:eastAsia="Calibri" w:hAnsi="Calibri" w:cs="B Nazanin"/>
          <w:sz w:val="24"/>
          <w:szCs w:val="24"/>
          <w:rtl/>
          <w:lang w:bidi="fa-IR"/>
        </w:rPr>
        <w:t xml:space="preserve"> تشو</w:t>
      </w:r>
      <w:r w:rsidR="0015348B" w:rsidRPr="009623BF">
        <w:rPr>
          <w:rFonts w:ascii="Calibri" w:eastAsia="Calibri" w:hAnsi="Calibri" w:cs="B Nazanin" w:hint="cs"/>
          <w:sz w:val="24"/>
          <w:szCs w:val="24"/>
          <w:rtl/>
          <w:lang w:bidi="fa-IR"/>
        </w:rPr>
        <w:t>ی</w:t>
      </w:r>
      <w:r w:rsidR="0015348B" w:rsidRPr="009623BF">
        <w:rPr>
          <w:rFonts w:ascii="Calibri" w:eastAsia="Calibri" w:hAnsi="Calibri" w:cs="B Nazanin" w:hint="eastAsia"/>
          <w:sz w:val="24"/>
          <w:szCs w:val="24"/>
          <w:rtl/>
          <w:lang w:bidi="fa-IR"/>
        </w:rPr>
        <w:t>ق</w:t>
      </w:r>
      <w:r w:rsidR="0015348B" w:rsidRPr="009623BF">
        <w:rPr>
          <w:rFonts w:ascii="Calibri" w:eastAsia="Calibri" w:hAnsi="Calibri" w:cs="B Nazanin"/>
          <w:sz w:val="24"/>
          <w:szCs w:val="24"/>
          <w:rtl/>
          <w:lang w:bidi="fa-IR"/>
        </w:rPr>
        <w:t xml:space="preserve"> به خودساز</w:t>
      </w:r>
      <w:r w:rsidR="0015348B" w:rsidRPr="009623BF">
        <w:rPr>
          <w:rFonts w:ascii="Calibri" w:eastAsia="Calibri" w:hAnsi="Calibri" w:cs="B Nazanin" w:hint="cs"/>
          <w:sz w:val="24"/>
          <w:szCs w:val="24"/>
          <w:rtl/>
          <w:lang w:bidi="fa-IR"/>
        </w:rPr>
        <w:t>ی،</w:t>
      </w:r>
      <w:r w:rsidR="0015348B" w:rsidRPr="009623BF">
        <w:rPr>
          <w:rFonts w:ascii="Calibri" w:eastAsia="Calibri" w:hAnsi="Calibri" w:cs="B Nazanin"/>
          <w:sz w:val="24"/>
          <w:szCs w:val="24"/>
          <w:rtl/>
          <w:lang w:bidi="fa-IR"/>
        </w:rPr>
        <w:t xml:space="preserve"> تشو</w:t>
      </w:r>
      <w:r w:rsidR="0015348B" w:rsidRPr="009623BF">
        <w:rPr>
          <w:rFonts w:ascii="Calibri" w:eastAsia="Calibri" w:hAnsi="Calibri" w:cs="B Nazanin" w:hint="cs"/>
          <w:sz w:val="24"/>
          <w:szCs w:val="24"/>
          <w:rtl/>
          <w:lang w:bidi="fa-IR"/>
        </w:rPr>
        <w:t>ی</w:t>
      </w:r>
      <w:r w:rsidR="0015348B" w:rsidRPr="009623BF">
        <w:rPr>
          <w:rFonts w:ascii="Calibri" w:eastAsia="Calibri" w:hAnsi="Calibri" w:cs="B Nazanin" w:hint="eastAsia"/>
          <w:sz w:val="24"/>
          <w:szCs w:val="24"/>
          <w:rtl/>
          <w:lang w:bidi="fa-IR"/>
        </w:rPr>
        <w:t>ق</w:t>
      </w:r>
      <w:r w:rsidR="0015348B" w:rsidRPr="009623BF">
        <w:rPr>
          <w:rFonts w:ascii="Calibri" w:eastAsia="Calibri" w:hAnsi="Calibri" w:cs="B Nazanin"/>
          <w:sz w:val="24"/>
          <w:szCs w:val="24"/>
          <w:rtl/>
          <w:lang w:bidi="fa-IR"/>
        </w:rPr>
        <w:t xml:space="preserve"> به خودا</w:t>
      </w:r>
      <w:r w:rsidR="0015348B" w:rsidRPr="009623BF">
        <w:rPr>
          <w:rFonts w:ascii="Calibri" w:eastAsia="Calibri" w:hAnsi="Calibri" w:cs="B Nazanin" w:hint="eastAsia"/>
          <w:sz w:val="24"/>
          <w:szCs w:val="24"/>
          <w:rtl/>
          <w:lang w:bidi="fa-IR"/>
        </w:rPr>
        <w:t>ند</w:t>
      </w:r>
      <w:r w:rsidR="0015348B" w:rsidRPr="009623BF">
        <w:rPr>
          <w:rFonts w:ascii="Calibri" w:eastAsia="Calibri" w:hAnsi="Calibri" w:cs="B Nazanin" w:hint="cs"/>
          <w:sz w:val="24"/>
          <w:szCs w:val="24"/>
          <w:rtl/>
          <w:lang w:bidi="fa-IR"/>
        </w:rPr>
        <w:t>ی</w:t>
      </w:r>
      <w:r w:rsidR="0015348B" w:rsidRPr="009623BF">
        <w:rPr>
          <w:rFonts w:ascii="Calibri" w:eastAsia="Calibri" w:hAnsi="Calibri" w:cs="B Nazanin" w:hint="eastAsia"/>
          <w:sz w:val="24"/>
          <w:szCs w:val="24"/>
          <w:rtl/>
          <w:lang w:bidi="fa-IR"/>
        </w:rPr>
        <w:t>ش</w:t>
      </w:r>
      <w:r w:rsidR="0015348B" w:rsidRPr="009623BF">
        <w:rPr>
          <w:rFonts w:ascii="Calibri" w:eastAsia="Calibri" w:hAnsi="Calibri" w:cs="B Nazanin" w:hint="cs"/>
          <w:sz w:val="24"/>
          <w:szCs w:val="24"/>
          <w:rtl/>
          <w:lang w:bidi="fa-IR"/>
        </w:rPr>
        <w:t>ی</w:t>
      </w:r>
      <w:r w:rsidR="0015348B" w:rsidRPr="009623BF">
        <w:rPr>
          <w:rFonts w:ascii="Calibri" w:eastAsia="Calibri" w:hAnsi="Calibri" w:cs="B Nazanin"/>
          <w:sz w:val="24"/>
          <w:szCs w:val="24"/>
          <w:rtl/>
          <w:lang w:bidi="fa-IR"/>
        </w:rPr>
        <w:t xml:space="preserve"> و </w:t>
      </w:r>
      <w:r w:rsidR="0015348B" w:rsidRPr="009623BF">
        <w:rPr>
          <w:rFonts w:ascii="Calibri" w:eastAsia="Calibri" w:hAnsi="Calibri" w:cs="B Nazanin" w:hint="cs"/>
          <w:sz w:val="24"/>
          <w:szCs w:val="24"/>
          <w:rtl/>
          <w:lang w:bidi="fa-IR"/>
        </w:rPr>
        <w:t xml:space="preserve">اصلاح </w:t>
      </w:r>
      <w:r w:rsidR="0015348B" w:rsidRPr="009623BF">
        <w:rPr>
          <w:rFonts w:ascii="Calibri" w:eastAsia="Calibri" w:hAnsi="Calibri" w:cs="B Nazanin"/>
          <w:sz w:val="24"/>
          <w:szCs w:val="24"/>
          <w:rtl/>
          <w:lang w:bidi="fa-IR"/>
        </w:rPr>
        <w:t>عواطف اخلاق</w:t>
      </w:r>
      <w:r w:rsidR="0015348B" w:rsidRPr="009623BF">
        <w:rPr>
          <w:rFonts w:ascii="Calibri" w:eastAsia="Calibri" w:hAnsi="Calibri" w:cs="B Nazanin" w:hint="cs"/>
          <w:sz w:val="24"/>
          <w:szCs w:val="24"/>
          <w:rtl/>
          <w:lang w:bidi="fa-IR"/>
        </w:rPr>
        <w:t>ی</w:t>
      </w:r>
      <w:r w:rsidR="0015348B" w:rsidRPr="009623BF">
        <w:rPr>
          <w:rFonts w:ascii="Calibri" w:eastAsia="Calibri" w:hAnsi="Calibri" w:cs="B Nazanin"/>
          <w:sz w:val="24"/>
          <w:szCs w:val="24"/>
          <w:rtl/>
          <w:lang w:bidi="fa-IR"/>
        </w:rPr>
        <w:t xml:space="preserve"> </w:t>
      </w:r>
      <w:r w:rsidR="0015348B" w:rsidRPr="009623BF">
        <w:rPr>
          <w:rFonts w:ascii="Calibri" w:eastAsia="Calibri" w:hAnsi="Calibri" w:cs="B Nazanin" w:hint="cs"/>
          <w:sz w:val="24"/>
          <w:szCs w:val="24"/>
          <w:rtl/>
          <w:lang w:bidi="fa-IR"/>
        </w:rPr>
        <w:t>که</w:t>
      </w:r>
      <w:r w:rsidR="0015348B" w:rsidRPr="009623BF">
        <w:rPr>
          <w:rFonts w:ascii="Calibri" w:eastAsia="Calibri" w:hAnsi="Calibri" w:cs="B Nazanin"/>
          <w:sz w:val="24"/>
          <w:szCs w:val="24"/>
          <w:rtl/>
          <w:lang w:bidi="fa-IR"/>
        </w:rPr>
        <w:t xml:space="preserve"> بر دو </w:t>
      </w:r>
      <w:r w:rsidR="0015348B" w:rsidRPr="009623BF">
        <w:rPr>
          <w:rFonts w:ascii="Calibri" w:eastAsia="Calibri" w:hAnsi="Calibri" w:cs="B Nazanin" w:hint="cs"/>
          <w:sz w:val="24"/>
          <w:szCs w:val="24"/>
          <w:rtl/>
          <w:lang w:bidi="fa-IR"/>
        </w:rPr>
        <w:t xml:space="preserve">رویکرد </w:t>
      </w:r>
      <w:r w:rsidR="0015348B" w:rsidRPr="009623BF">
        <w:rPr>
          <w:rFonts w:ascii="Calibri" w:eastAsia="Calibri" w:hAnsi="Calibri" w:cs="B Nazanin"/>
          <w:sz w:val="24"/>
          <w:szCs w:val="24"/>
          <w:rtl/>
          <w:lang w:bidi="fa-IR"/>
        </w:rPr>
        <w:t>خواندن متون</w:t>
      </w:r>
      <w:r w:rsidR="0015348B" w:rsidRPr="009623BF">
        <w:rPr>
          <w:rFonts w:ascii="Calibri" w:eastAsia="Calibri" w:hAnsi="Calibri" w:cs="B Nazanin" w:hint="cs"/>
          <w:sz w:val="24"/>
          <w:szCs w:val="24"/>
          <w:rtl/>
          <w:lang w:bidi="fa-IR"/>
        </w:rPr>
        <w:t xml:space="preserve"> خِردورز</w:t>
      </w:r>
      <w:r w:rsidR="0015348B" w:rsidRPr="009623BF">
        <w:rPr>
          <w:rFonts w:ascii="Calibri" w:eastAsia="Calibri" w:hAnsi="Calibri" w:cs="B Nazanin"/>
          <w:sz w:val="24"/>
          <w:szCs w:val="24"/>
          <w:rtl/>
          <w:lang w:bidi="fa-IR"/>
        </w:rPr>
        <w:t xml:space="preserve"> </w:t>
      </w:r>
      <w:r w:rsidR="003F1CF3">
        <w:rPr>
          <w:rFonts w:ascii="Calibri" w:eastAsia="Calibri" w:hAnsi="Calibri" w:cs="B Nazanin" w:hint="cs"/>
          <w:sz w:val="24"/>
          <w:szCs w:val="24"/>
          <w:rtl/>
          <w:lang w:bidi="fa-IR"/>
        </w:rPr>
        <w:t>و حل</w:t>
      </w:r>
      <w:r w:rsidR="003F1CF3">
        <w:rPr>
          <w:rFonts w:ascii="Calibri" w:eastAsia="Calibri" w:hAnsi="Calibri" w:cs="B Nazanin"/>
          <w:sz w:val="24"/>
          <w:szCs w:val="24"/>
          <w:rtl/>
          <w:lang w:bidi="fa-IR"/>
        </w:rPr>
        <w:softHyphen/>
      </w:r>
      <w:r w:rsidR="0015348B" w:rsidRPr="009623BF">
        <w:rPr>
          <w:rFonts w:ascii="Calibri" w:eastAsia="Calibri" w:hAnsi="Calibri" w:cs="B Nazanin" w:hint="cs"/>
          <w:sz w:val="24"/>
          <w:szCs w:val="24"/>
          <w:rtl/>
          <w:lang w:bidi="fa-IR"/>
        </w:rPr>
        <w:t>مسئله با روش اکتشافی استوار است.</w:t>
      </w:r>
      <w:r w:rsidR="0015348B" w:rsidRPr="009623BF">
        <w:rPr>
          <w:rFonts w:ascii="Calibri" w:eastAsia="Calibri" w:hAnsi="Calibri" w:cs="B Nazanin" w:hint="cs"/>
          <w:sz w:val="24"/>
          <w:szCs w:val="24"/>
          <w:vertAlign w:val="subscript"/>
          <w:rtl/>
          <w:lang w:bidi="fa-IR"/>
        </w:rPr>
        <w:t xml:space="preserve"> </w:t>
      </w:r>
      <w:r w:rsidR="003F1CF3">
        <w:rPr>
          <w:rFonts w:ascii="Calibri" w:eastAsia="Calibri" w:hAnsi="Calibri" w:cs="B Nazanin" w:hint="cs"/>
          <w:sz w:val="24"/>
          <w:szCs w:val="24"/>
          <w:vertAlign w:val="subscript"/>
          <w:rtl/>
          <w:lang w:bidi="fa-IR"/>
        </w:rPr>
        <w:t xml:space="preserve"> </w:t>
      </w:r>
      <w:r w:rsidR="008478D9" w:rsidRPr="009623BF">
        <w:rPr>
          <w:rFonts w:ascii="Calibri" w:eastAsia="Calibri" w:hAnsi="Calibri" w:cs="B Nazanin" w:hint="cs"/>
          <w:sz w:val="24"/>
          <w:szCs w:val="24"/>
          <w:rtl/>
          <w:lang w:bidi="fa-IR"/>
        </w:rPr>
        <w:t xml:space="preserve">با توجه به </w:t>
      </w:r>
      <w:r w:rsidR="000C3BF7" w:rsidRPr="009623BF">
        <w:rPr>
          <w:rFonts w:ascii="Calibri" w:eastAsia="Calibri" w:hAnsi="Calibri" w:cs="B Nazanin" w:hint="cs"/>
          <w:sz w:val="24"/>
          <w:szCs w:val="24"/>
          <w:rtl/>
          <w:lang w:bidi="fa-IR"/>
        </w:rPr>
        <w:t>گستردگی</w:t>
      </w:r>
      <w:r w:rsidR="008478D9" w:rsidRPr="009623BF">
        <w:rPr>
          <w:rFonts w:ascii="Calibri" w:eastAsia="Calibri" w:hAnsi="Calibri" w:cs="B Nazanin" w:hint="cs"/>
          <w:sz w:val="24"/>
          <w:szCs w:val="24"/>
          <w:rtl/>
          <w:lang w:bidi="fa-IR"/>
        </w:rPr>
        <w:t xml:space="preserve"> مدل</w:t>
      </w:r>
      <w:r w:rsidR="008478D9" w:rsidRPr="009623BF">
        <w:rPr>
          <w:rFonts w:ascii="Calibri" w:eastAsia="Calibri" w:hAnsi="Calibri" w:cs="B Nazanin"/>
          <w:sz w:val="24"/>
          <w:szCs w:val="24"/>
          <w:rtl/>
          <w:lang w:bidi="fa-IR"/>
        </w:rPr>
        <w:softHyphen/>
      </w:r>
      <w:r w:rsidR="008478D9" w:rsidRPr="009623BF">
        <w:rPr>
          <w:rFonts w:ascii="Calibri" w:eastAsia="Calibri" w:hAnsi="Calibri" w:cs="B Nazanin" w:hint="cs"/>
          <w:sz w:val="24"/>
          <w:szCs w:val="24"/>
          <w:rtl/>
          <w:lang w:bidi="fa-IR"/>
        </w:rPr>
        <w:t xml:space="preserve">های علمی خِرد </w:t>
      </w:r>
      <w:r w:rsidR="002D0484">
        <w:rPr>
          <w:rFonts w:ascii="Calibri" w:eastAsia="Calibri" w:hAnsi="Calibri" w:cs="B Nazanin" w:hint="cs"/>
          <w:sz w:val="24"/>
          <w:szCs w:val="24"/>
          <w:rtl/>
          <w:lang w:bidi="fa-IR"/>
        </w:rPr>
        <w:t>و همچنین محدودیت در مدل</w:t>
      </w:r>
      <w:r w:rsidR="002D0484">
        <w:rPr>
          <w:rFonts w:ascii="Calibri" w:eastAsia="Calibri" w:hAnsi="Calibri" w:cs="B Nazanin"/>
          <w:sz w:val="24"/>
          <w:szCs w:val="24"/>
          <w:rtl/>
          <w:lang w:bidi="fa-IR"/>
        </w:rPr>
        <w:softHyphen/>
      </w:r>
      <w:r w:rsidR="002D0484">
        <w:rPr>
          <w:rFonts w:ascii="Calibri" w:eastAsia="Calibri" w:hAnsi="Calibri" w:cs="B Nazanin" w:hint="cs"/>
          <w:sz w:val="24"/>
          <w:szCs w:val="24"/>
          <w:rtl/>
          <w:lang w:bidi="fa-IR"/>
        </w:rPr>
        <w:t xml:space="preserve">های آموزشی </w:t>
      </w:r>
      <w:r w:rsidR="008478D9" w:rsidRPr="009623BF">
        <w:rPr>
          <w:rFonts w:ascii="Calibri" w:eastAsia="Calibri" w:hAnsi="Calibri" w:cs="B Nazanin" w:hint="cs"/>
          <w:sz w:val="24"/>
          <w:szCs w:val="24"/>
          <w:rtl/>
          <w:lang w:bidi="fa-IR"/>
        </w:rPr>
        <w:t>محققین</w:t>
      </w:r>
      <w:r w:rsidR="000C3BF7" w:rsidRPr="009623BF">
        <w:rPr>
          <w:rFonts w:ascii="Calibri" w:eastAsia="Calibri" w:hAnsi="Calibri" w:cs="B Nazanin" w:hint="cs"/>
          <w:sz w:val="24"/>
          <w:szCs w:val="24"/>
          <w:rtl/>
          <w:lang w:bidi="fa-IR"/>
        </w:rPr>
        <w:t xml:space="preserve"> امروزه</w:t>
      </w:r>
      <w:r w:rsidR="008478D9" w:rsidRPr="009623BF">
        <w:rPr>
          <w:rFonts w:ascii="Calibri" w:eastAsia="Calibri" w:hAnsi="Calibri" w:cs="B Nazanin" w:hint="cs"/>
          <w:sz w:val="24"/>
          <w:szCs w:val="24"/>
          <w:rtl/>
          <w:lang w:bidi="fa-IR"/>
        </w:rPr>
        <w:t xml:space="preserve"> بیشتر از هر زمان دیگری موافقند که می</w:t>
      </w:r>
      <w:r w:rsidR="008478D9" w:rsidRPr="009623BF">
        <w:rPr>
          <w:rFonts w:ascii="Calibri" w:eastAsia="Calibri" w:hAnsi="Calibri" w:cs="B Nazanin"/>
          <w:sz w:val="24"/>
          <w:szCs w:val="24"/>
          <w:rtl/>
          <w:lang w:bidi="fa-IR"/>
        </w:rPr>
        <w:softHyphen/>
      </w:r>
      <w:r w:rsidR="008478D9" w:rsidRPr="009623BF">
        <w:rPr>
          <w:rFonts w:ascii="Calibri" w:eastAsia="Calibri" w:hAnsi="Calibri" w:cs="B Nazanin" w:hint="cs"/>
          <w:sz w:val="24"/>
          <w:szCs w:val="24"/>
          <w:rtl/>
          <w:lang w:bidi="fa-IR"/>
        </w:rPr>
        <w:t>توان خِرد را در کلاس درس</w:t>
      </w:r>
      <w:r w:rsidR="008478D9" w:rsidRPr="009623BF">
        <w:rPr>
          <w:rFonts w:ascii="Calibri" w:eastAsia="Calibri" w:hAnsi="Calibri" w:cs="B Nazanin"/>
          <w:sz w:val="24"/>
          <w:szCs w:val="24"/>
          <w:rtl/>
          <w:lang w:bidi="fa-IR"/>
        </w:rPr>
        <w:t xml:space="preserve"> آموزش داد</w:t>
      </w:r>
      <w:r w:rsidR="008478D9" w:rsidRPr="009623BF">
        <w:rPr>
          <w:rFonts w:ascii="Calibri" w:eastAsia="Calibri" w:hAnsi="Calibri" w:cs="B Nazanin" w:hint="cs"/>
          <w:sz w:val="24"/>
          <w:szCs w:val="24"/>
          <w:rtl/>
          <w:lang w:bidi="fa-IR"/>
        </w:rPr>
        <w:t xml:space="preserve"> (کرمی و همکاران، 2024). جهت دست</w:t>
      </w:r>
      <w:r w:rsidR="008478D9" w:rsidRPr="009623BF">
        <w:rPr>
          <w:rFonts w:ascii="Calibri" w:eastAsia="Calibri" w:hAnsi="Calibri" w:cs="B Nazanin"/>
          <w:sz w:val="24"/>
          <w:szCs w:val="24"/>
          <w:rtl/>
          <w:lang w:bidi="fa-IR"/>
        </w:rPr>
        <w:softHyphen/>
      </w:r>
      <w:r w:rsidR="008478D9" w:rsidRPr="009623BF">
        <w:rPr>
          <w:rFonts w:ascii="Calibri" w:eastAsia="Calibri" w:hAnsi="Calibri" w:cs="B Nazanin" w:hint="cs"/>
          <w:sz w:val="24"/>
          <w:szCs w:val="24"/>
          <w:rtl/>
          <w:lang w:bidi="fa-IR"/>
        </w:rPr>
        <w:t>یابی به خرد در آموزش و بافت مدارس یکی از موارد اصلی استفاده از روش</w:t>
      </w:r>
      <w:r w:rsidR="008478D9" w:rsidRPr="009623BF">
        <w:rPr>
          <w:rFonts w:ascii="Calibri" w:eastAsia="Calibri" w:hAnsi="Calibri" w:cs="B Nazanin"/>
          <w:sz w:val="24"/>
          <w:szCs w:val="24"/>
          <w:rtl/>
          <w:lang w:bidi="fa-IR"/>
        </w:rPr>
        <w:softHyphen/>
      </w:r>
      <w:r w:rsidR="008478D9" w:rsidRPr="009623BF">
        <w:rPr>
          <w:rFonts w:ascii="Calibri" w:eastAsia="Calibri" w:hAnsi="Calibri" w:cs="B Nazanin" w:hint="cs"/>
          <w:sz w:val="24"/>
          <w:szCs w:val="24"/>
          <w:rtl/>
          <w:lang w:bidi="fa-IR"/>
        </w:rPr>
        <w:t>ها و شیوه</w:t>
      </w:r>
      <w:r w:rsidR="008478D9" w:rsidRPr="009623BF">
        <w:rPr>
          <w:rFonts w:ascii="Calibri" w:eastAsia="Calibri" w:hAnsi="Calibri" w:cs="B Nazanin"/>
          <w:sz w:val="24"/>
          <w:szCs w:val="24"/>
          <w:rtl/>
          <w:lang w:bidi="fa-IR"/>
        </w:rPr>
        <w:softHyphen/>
      </w:r>
      <w:r w:rsidR="008478D9" w:rsidRPr="009623BF">
        <w:rPr>
          <w:rFonts w:ascii="Calibri" w:eastAsia="Calibri" w:hAnsi="Calibri" w:cs="B Nazanin" w:hint="cs"/>
          <w:sz w:val="24"/>
          <w:szCs w:val="24"/>
          <w:rtl/>
          <w:lang w:bidi="fa-IR"/>
        </w:rPr>
        <w:t xml:space="preserve">های آموزشی </w:t>
      </w:r>
      <w:r w:rsidR="002D0484">
        <w:rPr>
          <w:rFonts w:ascii="Calibri" w:eastAsia="Calibri" w:hAnsi="Calibri" w:cs="B Nazanin" w:hint="cs"/>
          <w:sz w:val="24"/>
          <w:szCs w:val="24"/>
          <w:rtl/>
          <w:lang w:bidi="fa-IR"/>
        </w:rPr>
        <w:t>می</w:t>
      </w:r>
      <w:r w:rsidR="002D0484">
        <w:rPr>
          <w:rFonts w:ascii="Calibri" w:eastAsia="Calibri" w:hAnsi="Calibri" w:cs="B Nazanin"/>
          <w:sz w:val="24"/>
          <w:szCs w:val="24"/>
          <w:rtl/>
          <w:lang w:bidi="fa-IR"/>
        </w:rPr>
        <w:softHyphen/>
      </w:r>
      <w:r w:rsidR="002D0484">
        <w:rPr>
          <w:rFonts w:ascii="Calibri" w:eastAsia="Calibri" w:hAnsi="Calibri" w:cs="B Nazanin" w:hint="cs"/>
          <w:sz w:val="24"/>
          <w:szCs w:val="24"/>
          <w:rtl/>
          <w:lang w:bidi="fa-IR"/>
        </w:rPr>
        <w:t>باشد</w:t>
      </w:r>
      <w:r w:rsidR="008478D9" w:rsidRPr="009623BF">
        <w:rPr>
          <w:rFonts w:ascii="Calibri" w:eastAsia="Calibri" w:hAnsi="Calibri" w:cs="B Nazanin" w:hint="cs"/>
          <w:sz w:val="24"/>
          <w:szCs w:val="24"/>
          <w:rtl/>
          <w:lang w:bidi="fa-IR"/>
        </w:rPr>
        <w:t xml:space="preserve"> که به وسیله آنها می</w:t>
      </w:r>
      <w:r w:rsidR="008478D9" w:rsidRPr="009623BF">
        <w:rPr>
          <w:rFonts w:ascii="Calibri" w:eastAsia="Calibri" w:hAnsi="Calibri" w:cs="B Nazanin"/>
          <w:sz w:val="24"/>
          <w:szCs w:val="24"/>
          <w:rtl/>
          <w:lang w:bidi="fa-IR"/>
        </w:rPr>
        <w:softHyphen/>
      </w:r>
      <w:r w:rsidR="008478D9" w:rsidRPr="009623BF">
        <w:rPr>
          <w:rFonts w:ascii="Calibri" w:eastAsia="Calibri" w:hAnsi="Calibri" w:cs="B Nazanin" w:hint="cs"/>
          <w:sz w:val="24"/>
          <w:szCs w:val="24"/>
          <w:rtl/>
          <w:lang w:bidi="fa-IR"/>
        </w:rPr>
        <w:t>توان دانش و مهارت</w:t>
      </w:r>
      <w:r w:rsidR="008478D9" w:rsidRPr="009623BF">
        <w:rPr>
          <w:rFonts w:ascii="Calibri" w:eastAsia="Calibri" w:hAnsi="Calibri" w:cs="B Nazanin"/>
          <w:sz w:val="24"/>
          <w:szCs w:val="24"/>
          <w:rtl/>
          <w:lang w:bidi="fa-IR"/>
        </w:rPr>
        <w:softHyphen/>
      </w:r>
      <w:r w:rsidR="008478D9" w:rsidRPr="009623BF">
        <w:rPr>
          <w:rFonts w:ascii="Calibri" w:eastAsia="Calibri" w:hAnsi="Calibri" w:cs="B Nazanin" w:hint="cs"/>
          <w:sz w:val="24"/>
          <w:szCs w:val="24"/>
          <w:rtl/>
          <w:lang w:bidi="fa-IR"/>
        </w:rPr>
        <w:t xml:space="preserve">ها را به فراگیران آموزش داد (استرنبرگ، 2007). </w:t>
      </w:r>
      <w:r w:rsidR="0052502C" w:rsidRPr="009623BF">
        <w:rPr>
          <w:rFonts w:ascii="Calibri" w:eastAsia="Calibri" w:hAnsi="Calibri" w:cs="B Nazanin" w:hint="cs"/>
          <w:sz w:val="24"/>
          <w:szCs w:val="24"/>
          <w:rtl/>
          <w:lang w:bidi="fa-IR"/>
        </w:rPr>
        <w:t xml:space="preserve">فراری و کیم (2019) </w:t>
      </w:r>
      <w:r w:rsidR="008478D9" w:rsidRPr="009623BF">
        <w:rPr>
          <w:rFonts w:ascii="Calibri" w:eastAsia="Calibri" w:hAnsi="Calibri" w:cs="B Nazanin"/>
          <w:sz w:val="24"/>
          <w:szCs w:val="24"/>
          <w:rtl/>
          <w:lang w:bidi="fa-IR"/>
        </w:rPr>
        <w:t xml:space="preserve">هدف از آموزش خِرد </w:t>
      </w:r>
      <w:r w:rsidR="0052502C" w:rsidRPr="009623BF">
        <w:rPr>
          <w:rFonts w:ascii="Calibri" w:eastAsia="Calibri" w:hAnsi="Calibri" w:cs="B Nazanin" w:hint="cs"/>
          <w:sz w:val="24"/>
          <w:szCs w:val="24"/>
          <w:rtl/>
          <w:lang w:bidi="fa-IR"/>
        </w:rPr>
        <w:t xml:space="preserve">را </w:t>
      </w:r>
      <w:r w:rsidR="008478D9" w:rsidRPr="009623BF">
        <w:rPr>
          <w:rFonts w:ascii="Calibri" w:eastAsia="Calibri" w:hAnsi="Calibri" w:cs="B Nazanin"/>
          <w:sz w:val="24"/>
          <w:szCs w:val="24"/>
          <w:rtl/>
          <w:lang w:bidi="fa-IR"/>
        </w:rPr>
        <w:t>ارتقا</w:t>
      </w:r>
      <w:r w:rsidR="008478D9" w:rsidRPr="009623BF">
        <w:rPr>
          <w:rFonts w:ascii="Calibri" w:eastAsia="Calibri" w:hAnsi="Calibri" w:cs="B Nazanin" w:hint="cs"/>
          <w:sz w:val="24"/>
          <w:szCs w:val="24"/>
          <w:rtl/>
          <w:lang w:bidi="fa-IR"/>
        </w:rPr>
        <w:t>ی</w:t>
      </w:r>
      <w:r w:rsidR="008478D9" w:rsidRPr="009623BF">
        <w:rPr>
          <w:rFonts w:ascii="Calibri" w:eastAsia="Calibri" w:hAnsi="Calibri" w:cs="B Nazanin"/>
          <w:sz w:val="24"/>
          <w:szCs w:val="24"/>
          <w:rtl/>
          <w:lang w:bidi="fa-IR"/>
        </w:rPr>
        <w:t xml:space="preserve"> رشد به</w:t>
      </w:r>
      <w:r w:rsidR="008478D9" w:rsidRPr="009623BF">
        <w:rPr>
          <w:rFonts w:ascii="Calibri" w:eastAsia="Calibri" w:hAnsi="Calibri" w:cs="B Nazanin" w:hint="cs"/>
          <w:sz w:val="24"/>
          <w:szCs w:val="24"/>
          <w:rtl/>
          <w:lang w:bidi="fa-IR"/>
        </w:rPr>
        <w:t>ی</w:t>
      </w:r>
      <w:r w:rsidR="008478D9" w:rsidRPr="009623BF">
        <w:rPr>
          <w:rFonts w:ascii="Calibri" w:eastAsia="Calibri" w:hAnsi="Calibri" w:cs="B Nazanin" w:hint="eastAsia"/>
          <w:sz w:val="24"/>
          <w:szCs w:val="24"/>
          <w:rtl/>
          <w:lang w:bidi="fa-IR"/>
        </w:rPr>
        <w:t>نه</w:t>
      </w:r>
      <w:r w:rsidR="008478D9" w:rsidRPr="009623BF">
        <w:rPr>
          <w:rFonts w:ascii="Calibri" w:eastAsia="Calibri" w:hAnsi="Calibri" w:cs="B Nazanin"/>
          <w:sz w:val="24"/>
          <w:szCs w:val="24"/>
          <w:rtl/>
          <w:lang w:bidi="fa-IR"/>
        </w:rPr>
        <w:t xml:space="preserve"> انسان</w:t>
      </w:r>
      <w:r w:rsidR="008478D9" w:rsidRPr="009623BF">
        <w:rPr>
          <w:rFonts w:ascii="Calibri" w:eastAsia="Calibri" w:hAnsi="Calibri" w:cs="B Nazanin" w:hint="cs"/>
          <w:sz w:val="24"/>
          <w:szCs w:val="24"/>
          <w:rtl/>
          <w:lang w:bidi="fa-IR"/>
        </w:rPr>
        <w:t>ی</w:t>
      </w:r>
      <w:r w:rsidR="0052502C" w:rsidRPr="009623BF">
        <w:rPr>
          <w:rFonts w:ascii="Calibri" w:eastAsia="Calibri" w:hAnsi="Calibri" w:cs="B Nazanin" w:hint="cs"/>
          <w:sz w:val="24"/>
          <w:szCs w:val="24"/>
          <w:rtl/>
          <w:lang w:bidi="fa-IR"/>
        </w:rPr>
        <w:t xml:space="preserve"> در نظر می</w:t>
      </w:r>
      <w:r w:rsidR="0052502C" w:rsidRPr="009623BF">
        <w:rPr>
          <w:rFonts w:ascii="Calibri" w:eastAsia="Calibri" w:hAnsi="Calibri" w:cs="B Nazanin"/>
          <w:sz w:val="24"/>
          <w:szCs w:val="24"/>
          <w:rtl/>
          <w:lang w:bidi="fa-IR"/>
        </w:rPr>
        <w:softHyphen/>
      </w:r>
      <w:r w:rsidR="0052502C" w:rsidRPr="009623BF">
        <w:rPr>
          <w:rFonts w:ascii="Calibri" w:eastAsia="Calibri" w:hAnsi="Calibri" w:cs="B Nazanin" w:hint="cs"/>
          <w:sz w:val="24"/>
          <w:szCs w:val="24"/>
          <w:rtl/>
          <w:lang w:bidi="fa-IR"/>
        </w:rPr>
        <w:t>گیرند</w:t>
      </w:r>
      <w:r w:rsidR="008478D9" w:rsidRPr="009623BF">
        <w:rPr>
          <w:rFonts w:ascii="Calibri" w:eastAsia="Calibri" w:hAnsi="Calibri" w:cs="B Nazanin" w:hint="cs"/>
          <w:sz w:val="24"/>
          <w:szCs w:val="24"/>
          <w:rtl/>
          <w:lang w:bidi="fa-IR"/>
        </w:rPr>
        <w:t xml:space="preserve">. </w:t>
      </w:r>
      <w:r w:rsidR="0015348B" w:rsidRPr="009623BF">
        <w:rPr>
          <w:rFonts w:ascii="Calibri" w:eastAsia="Calibri" w:hAnsi="Calibri" w:cs="B Nazanin" w:hint="cs"/>
          <w:sz w:val="24"/>
          <w:szCs w:val="24"/>
          <w:rtl/>
          <w:lang w:bidi="fa-IR"/>
        </w:rPr>
        <w:t xml:space="preserve">بنابراین </w:t>
      </w:r>
      <w:r w:rsidR="008478D9" w:rsidRPr="009623BF">
        <w:rPr>
          <w:rFonts w:ascii="Calibri" w:eastAsia="Calibri" w:hAnsi="Calibri" w:cs="B Nazanin"/>
          <w:sz w:val="24"/>
          <w:szCs w:val="24"/>
          <w:rtl/>
          <w:lang w:bidi="fa-IR"/>
        </w:rPr>
        <w:t xml:space="preserve">هسته </w:t>
      </w:r>
      <w:r w:rsidR="008478D9" w:rsidRPr="009623BF">
        <w:rPr>
          <w:rFonts w:ascii="Calibri" w:eastAsia="Calibri" w:hAnsi="Calibri" w:cs="B Nazanin" w:hint="cs"/>
          <w:sz w:val="24"/>
          <w:szCs w:val="24"/>
          <w:rtl/>
          <w:lang w:bidi="fa-IR"/>
        </w:rPr>
        <w:t>برنامه آموزشی خِرد</w:t>
      </w:r>
      <w:r w:rsidR="008478D9" w:rsidRPr="009623BF">
        <w:rPr>
          <w:rFonts w:ascii="Calibri" w:eastAsia="Calibri" w:hAnsi="Calibri" w:cs="B Nazanin"/>
          <w:sz w:val="24"/>
          <w:szCs w:val="24"/>
          <w:rtl/>
          <w:lang w:bidi="fa-IR"/>
        </w:rPr>
        <w:t xml:space="preserve"> </w:t>
      </w:r>
      <w:r w:rsidR="008478D9" w:rsidRPr="009623BF">
        <w:rPr>
          <w:rFonts w:ascii="Calibri" w:eastAsia="Calibri" w:hAnsi="Calibri" w:cs="B Nazanin" w:hint="cs"/>
          <w:sz w:val="24"/>
          <w:szCs w:val="24"/>
          <w:rtl/>
          <w:lang w:bidi="fa-IR"/>
        </w:rPr>
        <w:t xml:space="preserve">شامل </w:t>
      </w:r>
      <w:r w:rsidR="008478D9" w:rsidRPr="009623BF">
        <w:rPr>
          <w:rFonts w:ascii="Calibri" w:eastAsia="Calibri" w:hAnsi="Calibri" w:cs="B Nazanin"/>
          <w:sz w:val="24"/>
          <w:szCs w:val="24"/>
          <w:rtl/>
          <w:lang w:bidi="fa-IR"/>
        </w:rPr>
        <w:t xml:space="preserve">منابع </w:t>
      </w:r>
      <w:r w:rsidR="008478D9" w:rsidRPr="009623BF">
        <w:rPr>
          <w:rFonts w:ascii="Calibri" w:eastAsia="Calibri" w:hAnsi="Calibri" w:cs="B Nazanin" w:hint="cs"/>
          <w:sz w:val="24"/>
          <w:szCs w:val="24"/>
          <w:rtl/>
          <w:lang w:bidi="fa-IR"/>
        </w:rPr>
        <w:t>ی</w:t>
      </w:r>
      <w:r w:rsidR="008478D9" w:rsidRPr="009623BF">
        <w:rPr>
          <w:rFonts w:ascii="Calibri" w:eastAsia="Calibri" w:hAnsi="Calibri" w:cs="B Nazanin" w:hint="eastAsia"/>
          <w:sz w:val="24"/>
          <w:szCs w:val="24"/>
          <w:rtl/>
          <w:lang w:bidi="fa-IR"/>
        </w:rPr>
        <w:t>ادگ</w:t>
      </w:r>
      <w:r w:rsidR="008478D9" w:rsidRPr="009623BF">
        <w:rPr>
          <w:rFonts w:ascii="Calibri" w:eastAsia="Calibri" w:hAnsi="Calibri" w:cs="B Nazanin" w:hint="cs"/>
          <w:sz w:val="24"/>
          <w:szCs w:val="24"/>
          <w:rtl/>
          <w:lang w:bidi="fa-IR"/>
        </w:rPr>
        <w:t>ی</w:t>
      </w:r>
      <w:r w:rsidR="008478D9" w:rsidRPr="009623BF">
        <w:rPr>
          <w:rFonts w:ascii="Calibri" w:eastAsia="Calibri" w:hAnsi="Calibri" w:cs="B Nazanin" w:hint="eastAsia"/>
          <w:sz w:val="24"/>
          <w:szCs w:val="24"/>
          <w:rtl/>
          <w:lang w:bidi="fa-IR"/>
        </w:rPr>
        <w:t>ر</w:t>
      </w:r>
      <w:r w:rsidR="008478D9" w:rsidRPr="009623BF">
        <w:rPr>
          <w:rFonts w:ascii="Calibri" w:eastAsia="Calibri" w:hAnsi="Calibri" w:cs="B Nazanin" w:hint="cs"/>
          <w:sz w:val="24"/>
          <w:szCs w:val="24"/>
          <w:rtl/>
          <w:lang w:bidi="fa-IR"/>
        </w:rPr>
        <w:t>ی مناسب</w:t>
      </w:r>
      <w:r w:rsidR="008478D9" w:rsidRPr="009623BF">
        <w:rPr>
          <w:rFonts w:ascii="Calibri" w:eastAsia="Calibri" w:hAnsi="Calibri" w:cs="B Nazanin"/>
          <w:sz w:val="24"/>
          <w:szCs w:val="24"/>
          <w:rtl/>
          <w:lang w:bidi="fa-IR"/>
        </w:rPr>
        <w:t xml:space="preserve"> و روش‌ها</w:t>
      </w:r>
      <w:r w:rsidR="008478D9" w:rsidRPr="009623BF">
        <w:rPr>
          <w:rFonts w:ascii="Calibri" w:eastAsia="Calibri" w:hAnsi="Calibri" w:cs="B Nazanin" w:hint="cs"/>
          <w:sz w:val="24"/>
          <w:szCs w:val="24"/>
          <w:rtl/>
          <w:lang w:bidi="fa-IR"/>
        </w:rPr>
        <w:t>ی</w:t>
      </w:r>
      <w:r w:rsidR="008478D9" w:rsidRPr="009623BF">
        <w:rPr>
          <w:rFonts w:ascii="Calibri" w:eastAsia="Calibri" w:hAnsi="Calibri" w:cs="B Nazanin"/>
          <w:sz w:val="24"/>
          <w:szCs w:val="24"/>
          <w:rtl/>
          <w:lang w:bidi="fa-IR"/>
        </w:rPr>
        <w:t xml:space="preserve"> آموزش</w:t>
      </w:r>
      <w:r w:rsidR="008478D9" w:rsidRPr="009623BF">
        <w:rPr>
          <w:rFonts w:ascii="Calibri" w:eastAsia="Calibri" w:hAnsi="Calibri" w:cs="B Nazanin" w:hint="cs"/>
          <w:sz w:val="24"/>
          <w:szCs w:val="24"/>
          <w:rtl/>
          <w:lang w:bidi="fa-IR"/>
        </w:rPr>
        <w:t>ی</w:t>
      </w:r>
      <w:r w:rsidR="008478D9" w:rsidRPr="009623BF">
        <w:rPr>
          <w:rFonts w:ascii="Calibri" w:eastAsia="Calibri" w:hAnsi="Calibri" w:cs="B Nazanin"/>
          <w:sz w:val="24"/>
          <w:szCs w:val="24"/>
          <w:rtl/>
          <w:lang w:bidi="fa-IR"/>
        </w:rPr>
        <w:t xml:space="preserve"> </w:t>
      </w:r>
      <w:r w:rsidR="008478D9" w:rsidRPr="009623BF">
        <w:rPr>
          <w:rFonts w:ascii="Calibri" w:eastAsia="Calibri" w:hAnsi="Calibri" w:cs="B Nazanin" w:hint="cs"/>
          <w:sz w:val="24"/>
          <w:szCs w:val="24"/>
          <w:rtl/>
          <w:lang w:bidi="fa-IR"/>
        </w:rPr>
        <w:t>است که به</w:t>
      </w:r>
      <w:r w:rsidR="008478D9" w:rsidRPr="009623BF">
        <w:rPr>
          <w:rFonts w:ascii="Calibri" w:eastAsia="Calibri" w:hAnsi="Calibri" w:cs="B Nazanin"/>
          <w:sz w:val="24"/>
          <w:szCs w:val="24"/>
          <w:rtl/>
          <w:lang w:bidi="fa-IR"/>
        </w:rPr>
        <w:t xml:space="preserve"> </w:t>
      </w:r>
      <w:r w:rsidR="008478D9" w:rsidRPr="009623BF">
        <w:rPr>
          <w:rFonts w:ascii="Calibri" w:eastAsia="Calibri" w:hAnsi="Calibri" w:cs="B Nazanin" w:hint="cs"/>
          <w:sz w:val="24"/>
          <w:szCs w:val="24"/>
          <w:rtl/>
          <w:lang w:bidi="fa-IR"/>
        </w:rPr>
        <w:t xml:space="preserve">موجب آن </w:t>
      </w:r>
      <w:r w:rsidR="008478D9" w:rsidRPr="009623BF">
        <w:rPr>
          <w:rFonts w:ascii="Calibri" w:eastAsia="Calibri" w:hAnsi="Calibri" w:cs="B Nazanin"/>
          <w:sz w:val="24"/>
          <w:szCs w:val="24"/>
          <w:rtl/>
          <w:lang w:bidi="fa-IR"/>
        </w:rPr>
        <w:lastRenderedPageBreak/>
        <w:t>علاقه و ابتکار</w:t>
      </w:r>
      <w:r w:rsidR="008478D9" w:rsidRPr="009623BF">
        <w:rPr>
          <w:rFonts w:ascii="Calibri" w:eastAsia="Calibri" w:hAnsi="Calibri" w:cs="B Nazanin" w:hint="cs"/>
          <w:sz w:val="24"/>
          <w:szCs w:val="24"/>
          <w:rtl/>
          <w:lang w:bidi="fa-IR"/>
        </w:rPr>
        <w:t xml:space="preserve"> عمل در</w:t>
      </w:r>
      <w:r w:rsidR="008478D9" w:rsidRPr="009623BF">
        <w:rPr>
          <w:rFonts w:ascii="Calibri" w:eastAsia="Calibri" w:hAnsi="Calibri" w:cs="B Nazanin"/>
          <w:sz w:val="24"/>
          <w:szCs w:val="24"/>
          <w:rtl/>
          <w:lang w:bidi="fa-IR"/>
        </w:rPr>
        <w:t xml:space="preserve"> </w:t>
      </w:r>
      <w:r w:rsidR="008478D9" w:rsidRPr="009623BF">
        <w:rPr>
          <w:rFonts w:ascii="Calibri" w:eastAsia="Calibri" w:hAnsi="Calibri" w:cs="B Nazanin" w:hint="cs"/>
          <w:sz w:val="24"/>
          <w:szCs w:val="24"/>
          <w:rtl/>
          <w:lang w:bidi="fa-IR"/>
        </w:rPr>
        <w:t>ی</w:t>
      </w:r>
      <w:r w:rsidR="008478D9" w:rsidRPr="009623BF">
        <w:rPr>
          <w:rFonts w:ascii="Calibri" w:eastAsia="Calibri" w:hAnsi="Calibri" w:cs="B Nazanin" w:hint="eastAsia"/>
          <w:sz w:val="24"/>
          <w:szCs w:val="24"/>
          <w:rtl/>
          <w:lang w:bidi="fa-IR"/>
        </w:rPr>
        <w:t>ادگ</w:t>
      </w:r>
      <w:r w:rsidR="008478D9" w:rsidRPr="009623BF">
        <w:rPr>
          <w:rFonts w:ascii="Calibri" w:eastAsia="Calibri" w:hAnsi="Calibri" w:cs="B Nazanin" w:hint="cs"/>
          <w:sz w:val="24"/>
          <w:szCs w:val="24"/>
          <w:rtl/>
          <w:lang w:bidi="fa-IR"/>
        </w:rPr>
        <w:t>ی</w:t>
      </w:r>
      <w:r w:rsidR="008478D9" w:rsidRPr="009623BF">
        <w:rPr>
          <w:rFonts w:ascii="Calibri" w:eastAsia="Calibri" w:hAnsi="Calibri" w:cs="B Nazanin" w:hint="eastAsia"/>
          <w:sz w:val="24"/>
          <w:szCs w:val="24"/>
          <w:rtl/>
          <w:lang w:bidi="fa-IR"/>
        </w:rPr>
        <w:t>ر</w:t>
      </w:r>
      <w:r w:rsidR="008478D9" w:rsidRPr="009623BF">
        <w:rPr>
          <w:rFonts w:ascii="Calibri" w:eastAsia="Calibri" w:hAnsi="Calibri" w:cs="B Nazanin" w:hint="cs"/>
          <w:sz w:val="24"/>
          <w:szCs w:val="24"/>
          <w:rtl/>
          <w:lang w:bidi="fa-IR"/>
        </w:rPr>
        <w:t>ی</w:t>
      </w:r>
      <w:r w:rsidR="008478D9" w:rsidRPr="009623BF">
        <w:rPr>
          <w:rFonts w:ascii="Calibri" w:eastAsia="Calibri" w:hAnsi="Calibri" w:cs="B Nazanin"/>
          <w:sz w:val="24"/>
          <w:szCs w:val="24"/>
          <w:rtl/>
          <w:lang w:bidi="fa-IR"/>
        </w:rPr>
        <w:t xml:space="preserve"> دانش‌آموزان </w:t>
      </w:r>
      <w:r w:rsidR="008478D9" w:rsidRPr="009623BF">
        <w:rPr>
          <w:rFonts w:ascii="Calibri" w:eastAsia="Calibri" w:hAnsi="Calibri" w:cs="B Nazanin" w:hint="cs"/>
          <w:sz w:val="24"/>
          <w:szCs w:val="24"/>
          <w:rtl/>
          <w:lang w:bidi="fa-IR"/>
        </w:rPr>
        <w:t>ارتقاء می</w:t>
      </w:r>
      <w:r w:rsidR="008478D9" w:rsidRPr="009623BF">
        <w:rPr>
          <w:rFonts w:ascii="Calibri" w:eastAsia="Calibri" w:hAnsi="Calibri" w:cs="B Nazanin"/>
          <w:sz w:val="24"/>
          <w:szCs w:val="24"/>
          <w:rtl/>
          <w:lang w:bidi="fa-IR"/>
        </w:rPr>
        <w:softHyphen/>
      </w:r>
      <w:r w:rsidR="008478D9" w:rsidRPr="009623BF">
        <w:rPr>
          <w:rFonts w:ascii="Calibri" w:eastAsia="Calibri" w:hAnsi="Calibri" w:cs="B Nazanin" w:hint="cs"/>
          <w:sz w:val="24"/>
          <w:szCs w:val="24"/>
          <w:rtl/>
          <w:lang w:bidi="fa-IR"/>
        </w:rPr>
        <w:t>یابد</w:t>
      </w:r>
      <w:r w:rsidR="008478D9" w:rsidRPr="009623BF">
        <w:rPr>
          <w:rFonts w:ascii="Calibri" w:eastAsia="Calibri" w:hAnsi="Calibri" w:cs="B Nazanin"/>
          <w:sz w:val="24"/>
          <w:szCs w:val="24"/>
          <w:lang w:bidi="fa-IR"/>
        </w:rPr>
        <w:t xml:space="preserve"> </w:t>
      </w:r>
      <w:r w:rsidR="008478D9" w:rsidRPr="009623BF">
        <w:rPr>
          <w:rFonts w:ascii="Calibri" w:eastAsia="Calibri" w:hAnsi="Calibri" w:cs="B Nazanin" w:hint="cs"/>
          <w:sz w:val="24"/>
          <w:szCs w:val="24"/>
          <w:rtl/>
          <w:lang w:bidi="fa-IR"/>
        </w:rPr>
        <w:t>(یونیاتا و همکاران، 2023).</w:t>
      </w:r>
      <w:r w:rsidR="007C75E4" w:rsidRPr="009623BF">
        <w:rPr>
          <w:rFonts w:ascii="Calibri" w:eastAsia="Calibri" w:hAnsi="Calibri" w:cs="B Nazanin" w:hint="cs"/>
          <w:sz w:val="24"/>
          <w:szCs w:val="24"/>
          <w:rtl/>
          <w:lang w:bidi="fa-IR"/>
        </w:rPr>
        <w:t xml:space="preserve"> </w:t>
      </w:r>
    </w:p>
    <w:p w:rsidR="00DA61E3" w:rsidRPr="009623BF" w:rsidRDefault="00481CD6" w:rsidP="001A5FE6">
      <w:pPr>
        <w:bidi/>
        <w:spacing w:after="0" w:line="240" w:lineRule="auto"/>
        <w:jc w:val="both"/>
        <w:rPr>
          <w:rFonts w:ascii="Calibri" w:eastAsia="Calibri" w:hAnsi="Calibri" w:cs="B Nazanin"/>
          <w:sz w:val="24"/>
          <w:szCs w:val="24"/>
          <w:rtl/>
          <w:lang w:bidi="fa-IR"/>
        </w:rPr>
      </w:pPr>
      <w:r w:rsidRPr="009623BF">
        <w:rPr>
          <w:rFonts w:ascii="Calibri" w:eastAsia="Calibri" w:hAnsi="Calibri" w:cs="B Nazanin" w:hint="cs"/>
          <w:sz w:val="24"/>
          <w:szCs w:val="24"/>
          <w:rtl/>
          <w:lang w:bidi="fa-IR"/>
        </w:rPr>
        <w:t>بر این اساس،</w:t>
      </w:r>
      <w:r w:rsidR="008478D9" w:rsidRPr="009623BF">
        <w:rPr>
          <w:rFonts w:ascii="Calibri" w:eastAsia="Calibri" w:hAnsi="Calibri" w:cs="B Nazanin" w:hint="cs"/>
          <w:sz w:val="24"/>
          <w:szCs w:val="24"/>
          <w:rtl/>
          <w:lang w:bidi="fa-IR"/>
        </w:rPr>
        <w:t xml:space="preserve"> منظور ما از برنامه آموزشی خِردورز افزایش تجارب یادگ</w:t>
      </w:r>
      <w:r w:rsidR="001A5FE6">
        <w:rPr>
          <w:rFonts w:ascii="Calibri" w:eastAsia="Calibri" w:hAnsi="Calibri" w:cs="B Nazanin" w:hint="cs"/>
          <w:sz w:val="24"/>
          <w:szCs w:val="24"/>
          <w:rtl/>
          <w:lang w:bidi="fa-IR"/>
        </w:rPr>
        <w:t xml:space="preserve">یری در کلاس درس با ارائه محتوای درسی </w:t>
      </w:r>
      <w:r w:rsidR="000C13C1" w:rsidRPr="009623BF">
        <w:rPr>
          <w:rFonts w:ascii="Calibri" w:eastAsia="Calibri" w:hAnsi="Calibri" w:cs="B Nazanin" w:hint="cs"/>
          <w:sz w:val="24"/>
          <w:szCs w:val="24"/>
          <w:rtl/>
          <w:lang w:bidi="fa-IR"/>
        </w:rPr>
        <w:t>به وسیله</w:t>
      </w:r>
      <w:r w:rsidR="008478D9" w:rsidRPr="009623BF">
        <w:rPr>
          <w:rFonts w:ascii="Calibri" w:eastAsia="Calibri" w:hAnsi="Calibri" w:cs="B Nazanin" w:hint="cs"/>
          <w:sz w:val="24"/>
          <w:szCs w:val="24"/>
          <w:rtl/>
          <w:lang w:bidi="fa-IR"/>
        </w:rPr>
        <w:t xml:space="preserve"> روش</w:t>
      </w:r>
      <w:r w:rsidR="008478D9" w:rsidRPr="009623BF">
        <w:rPr>
          <w:rFonts w:ascii="Calibri" w:eastAsia="Calibri" w:hAnsi="Calibri" w:cs="B Nazanin"/>
          <w:sz w:val="24"/>
          <w:szCs w:val="24"/>
          <w:rtl/>
          <w:lang w:bidi="fa-IR"/>
        </w:rPr>
        <w:softHyphen/>
      </w:r>
      <w:r w:rsidR="007C7BA5">
        <w:rPr>
          <w:rFonts w:ascii="Calibri" w:eastAsia="Calibri" w:hAnsi="Calibri" w:cs="B Nazanin" w:hint="cs"/>
          <w:sz w:val="24"/>
          <w:szCs w:val="24"/>
          <w:rtl/>
          <w:lang w:bidi="fa-IR"/>
        </w:rPr>
        <w:t xml:space="preserve">های آموزشی </w:t>
      </w:r>
      <w:r w:rsidR="00EC1781">
        <w:rPr>
          <w:rFonts w:ascii="Calibri" w:eastAsia="Calibri" w:hAnsi="Calibri" w:cs="B Nazanin" w:hint="cs"/>
          <w:sz w:val="24"/>
          <w:szCs w:val="24"/>
          <w:rtl/>
          <w:lang w:bidi="fa-IR"/>
        </w:rPr>
        <w:t>(جیکساو، تقسیم</w:t>
      </w:r>
      <w:r w:rsidR="00EC1781">
        <w:rPr>
          <w:rFonts w:ascii="Calibri" w:eastAsia="Calibri" w:hAnsi="Calibri" w:cs="B Nazanin"/>
          <w:sz w:val="24"/>
          <w:szCs w:val="24"/>
          <w:rtl/>
          <w:lang w:bidi="fa-IR"/>
        </w:rPr>
        <w:softHyphen/>
      </w:r>
      <w:r w:rsidR="00EC1781">
        <w:rPr>
          <w:rFonts w:ascii="Calibri" w:eastAsia="Calibri" w:hAnsi="Calibri" w:cs="B Nazanin" w:hint="cs"/>
          <w:sz w:val="24"/>
          <w:szCs w:val="24"/>
          <w:rtl/>
          <w:lang w:bidi="fa-IR"/>
        </w:rPr>
        <w:t>بندی دانش</w:t>
      </w:r>
      <w:r w:rsidR="00EC1781">
        <w:rPr>
          <w:rFonts w:ascii="Calibri" w:eastAsia="Calibri" w:hAnsi="Calibri" w:cs="B Nazanin"/>
          <w:sz w:val="24"/>
          <w:szCs w:val="24"/>
          <w:rtl/>
          <w:lang w:bidi="fa-IR"/>
        </w:rPr>
        <w:softHyphen/>
      </w:r>
      <w:r w:rsidR="00EC1781">
        <w:rPr>
          <w:rFonts w:ascii="Calibri" w:eastAsia="Calibri" w:hAnsi="Calibri" w:cs="B Nazanin" w:hint="cs"/>
          <w:sz w:val="24"/>
          <w:szCs w:val="24"/>
          <w:rtl/>
          <w:lang w:bidi="fa-IR"/>
        </w:rPr>
        <w:t>آموزان به گروهای پیشرفت، خواندن و نوشتن تلفیقی مشارکتی، مجادله سازنده، حل</w:t>
      </w:r>
      <w:r w:rsidR="00EC1781">
        <w:rPr>
          <w:rFonts w:ascii="Calibri" w:eastAsia="Calibri" w:hAnsi="Calibri" w:cs="B Nazanin"/>
          <w:sz w:val="24"/>
          <w:szCs w:val="24"/>
          <w:rtl/>
          <w:lang w:bidi="fa-IR"/>
        </w:rPr>
        <w:softHyphen/>
      </w:r>
      <w:r w:rsidR="00EC1781">
        <w:rPr>
          <w:rFonts w:ascii="Calibri" w:eastAsia="Calibri" w:hAnsi="Calibri" w:cs="B Nazanin" w:hint="cs"/>
          <w:sz w:val="24"/>
          <w:szCs w:val="24"/>
          <w:rtl/>
          <w:lang w:bidi="fa-IR"/>
        </w:rPr>
        <w:t>مسئله، چرخه یادگیری، معکوس، اکتشافی، کاوشگری، فلسفه برای کودکان)</w:t>
      </w:r>
      <w:r w:rsidR="008478D9" w:rsidRPr="009623BF">
        <w:rPr>
          <w:rFonts w:ascii="Calibri" w:eastAsia="Calibri" w:hAnsi="Calibri" w:cs="B Nazanin" w:hint="cs"/>
          <w:sz w:val="24"/>
          <w:szCs w:val="24"/>
          <w:rtl/>
          <w:lang w:bidi="fa-IR"/>
        </w:rPr>
        <w:t xml:space="preserve"> است.</w:t>
      </w:r>
      <w:r w:rsidR="00B5414B">
        <w:rPr>
          <w:rFonts w:ascii="Calibri" w:eastAsia="Calibri" w:hAnsi="Calibri" w:cs="B Nazanin" w:hint="cs"/>
          <w:sz w:val="24"/>
          <w:szCs w:val="24"/>
          <w:rtl/>
          <w:lang w:bidi="fa-IR"/>
        </w:rPr>
        <w:t xml:space="preserve"> </w:t>
      </w:r>
      <w:r w:rsidR="00D44CFC">
        <w:rPr>
          <w:rFonts w:ascii="Calibri" w:eastAsia="Calibri" w:hAnsi="Calibri" w:cs="B Nazanin" w:hint="cs"/>
          <w:sz w:val="24"/>
          <w:szCs w:val="24"/>
          <w:rtl/>
          <w:lang w:bidi="fa-IR"/>
        </w:rPr>
        <w:t>هدف کلی برنامه</w:t>
      </w:r>
      <w:r w:rsidR="00B5414B">
        <w:rPr>
          <w:rFonts w:ascii="Calibri" w:eastAsia="Calibri" w:hAnsi="Calibri" w:cs="B Nazanin" w:hint="cs"/>
          <w:sz w:val="24"/>
          <w:szCs w:val="24"/>
          <w:rtl/>
          <w:lang w:bidi="fa-IR"/>
        </w:rPr>
        <w:t xml:space="preserve"> </w:t>
      </w:r>
      <w:r w:rsidR="00D44CFC">
        <w:rPr>
          <w:rFonts w:ascii="Calibri" w:eastAsia="Calibri" w:hAnsi="Calibri" w:cs="B Nazanin" w:hint="cs"/>
          <w:sz w:val="24"/>
          <w:szCs w:val="24"/>
          <w:rtl/>
          <w:lang w:bidi="fa-IR"/>
        </w:rPr>
        <w:t>آموزشی</w:t>
      </w:r>
      <w:r w:rsidR="0002265C">
        <w:rPr>
          <w:rFonts w:ascii="Calibri" w:eastAsia="Calibri" w:hAnsi="Calibri" w:cs="B Nazanin" w:hint="cs"/>
          <w:sz w:val="24"/>
          <w:szCs w:val="24"/>
          <w:rtl/>
          <w:lang w:bidi="fa-IR"/>
        </w:rPr>
        <w:t xml:space="preserve"> خردورز</w:t>
      </w:r>
      <w:r w:rsidR="00B5414B">
        <w:rPr>
          <w:rFonts w:ascii="Calibri" w:eastAsia="Calibri" w:hAnsi="Calibri" w:cs="B Nazanin" w:hint="cs"/>
          <w:sz w:val="24"/>
          <w:szCs w:val="24"/>
          <w:rtl/>
          <w:lang w:bidi="fa-IR"/>
        </w:rPr>
        <w:t xml:space="preserve"> با توجه به مکانیسم عمل استراتژی</w:t>
      </w:r>
      <w:r w:rsidR="00B5414B">
        <w:rPr>
          <w:rFonts w:ascii="Calibri" w:eastAsia="Calibri" w:hAnsi="Calibri" w:cs="B Nazanin"/>
          <w:sz w:val="24"/>
          <w:szCs w:val="24"/>
          <w:rtl/>
          <w:lang w:bidi="fa-IR"/>
        </w:rPr>
        <w:softHyphen/>
      </w:r>
      <w:r w:rsidR="00B5414B">
        <w:rPr>
          <w:rFonts w:ascii="Calibri" w:eastAsia="Calibri" w:hAnsi="Calibri" w:cs="B Nazanin" w:hint="cs"/>
          <w:sz w:val="24"/>
          <w:szCs w:val="24"/>
          <w:rtl/>
          <w:lang w:bidi="fa-IR"/>
        </w:rPr>
        <w:t>ها</w:t>
      </w:r>
      <w:r w:rsidR="00D44CFC">
        <w:rPr>
          <w:rFonts w:ascii="Calibri" w:eastAsia="Calibri" w:hAnsi="Calibri" w:cs="B Nazanin" w:hint="cs"/>
          <w:sz w:val="24"/>
          <w:szCs w:val="24"/>
          <w:rtl/>
          <w:lang w:bidi="fa-IR"/>
        </w:rPr>
        <w:t>ی بیان شده توسعه مهارت</w:t>
      </w:r>
      <w:r w:rsidR="00E6266C">
        <w:rPr>
          <w:rFonts w:ascii="Calibri" w:eastAsia="Calibri" w:hAnsi="Calibri" w:cs="B Nazanin"/>
          <w:sz w:val="24"/>
          <w:szCs w:val="24"/>
          <w:rtl/>
          <w:lang w:bidi="fa-IR"/>
        </w:rPr>
        <w:softHyphen/>
      </w:r>
      <w:r w:rsidR="00E6266C">
        <w:rPr>
          <w:rFonts w:ascii="Calibri" w:eastAsia="Calibri" w:hAnsi="Calibri" w:cs="B Nazanin" w:hint="cs"/>
          <w:sz w:val="24"/>
          <w:szCs w:val="24"/>
          <w:rtl/>
          <w:lang w:bidi="fa-IR"/>
        </w:rPr>
        <w:t>های</w:t>
      </w:r>
      <w:r w:rsidR="00D44CFC">
        <w:rPr>
          <w:rFonts w:ascii="Calibri" w:eastAsia="Calibri" w:hAnsi="Calibri" w:cs="B Nazanin" w:hint="cs"/>
          <w:sz w:val="24"/>
          <w:szCs w:val="24"/>
          <w:rtl/>
          <w:lang w:bidi="fa-IR"/>
        </w:rPr>
        <w:t xml:space="preserve"> خردورزی و اهداف جزئی آن نیز</w:t>
      </w:r>
      <w:r w:rsidR="00B5414B">
        <w:rPr>
          <w:rFonts w:ascii="Calibri" w:eastAsia="Calibri" w:hAnsi="Calibri" w:cs="B Nazanin" w:hint="cs"/>
          <w:sz w:val="24"/>
          <w:szCs w:val="24"/>
          <w:rtl/>
          <w:lang w:bidi="fa-IR"/>
        </w:rPr>
        <w:t xml:space="preserve"> در بر گیرنده </w:t>
      </w:r>
      <w:r w:rsidR="00A14A2F" w:rsidRPr="009623BF">
        <w:rPr>
          <w:rFonts w:ascii="Calibri" w:eastAsia="Calibri" w:hAnsi="Calibri" w:cs="B Nazanin" w:hint="cs"/>
          <w:sz w:val="24"/>
          <w:szCs w:val="24"/>
          <w:rtl/>
          <w:lang w:bidi="fa-IR"/>
        </w:rPr>
        <w:t>افزایش</w:t>
      </w:r>
      <w:r w:rsidR="00DD62EB" w:rsidRPr="009623BF">
        <w:rPr>
          <w:rFonts w:ascii="Calibri" w:eastAsia="Calibri" w:hAnsi="Calibri" w:cs="B Nazanin" w:hint="cs"/>
          <w:sz w:val="24"/>
          <w:szCs w:val="24"/>
          <w:rtl/>
          <w:lang w:bidi="fa-IR"/>
        </w:rPr>
        <w:t xml:space="preserve"> تجر</w:t>
      </w:r>
      <w:r w:rsidR="00B5414B">
        <w:rPr>
          <w:rFonts w:ascii="Calibri" w:eastAsia="Calibri" w:hAnsi="Calibri" w:cs="B Nazanin" w:hint="cs"/>
          <w:sz w:val="24"/>
          <w:szCs w:val="24"/>
          <w:rtl/>
          <w:lang w:bidi="fa-IR"/>
        </w:rPr>
        <w:t xml:space="preserve">بیات حسی، </w:t>
      </w:r>
      <w:r w:rsidR="00D44CFC">
        <w:rPr>
          <w:rFonts w:ascii="Calibri" w:eastAsia="Calibri" w:hAnsi="Calibri" w:cs="B Nazanin" w:hint="cs"/>
          <w:sz w:val="24"/>
          <w:szCs w:val="24"/>
          <w:rtl/>
          <w:lang w:bidi="fa-IR"/>
        </w:rPr>
        <w:t xml:space="preserve">رشد خصوصیات </w:t>
      </w:r>
      <w:r w:rsidR="00B5414B">
        <w:rPr>
          <w:rFonts w:ascii="Calibri" w:eastAsia="Calibri" w:hAnsi="Calibri" w:cs="B Nazanin" w:hint="cs"/>
          <w:sz w:val="24"/>
          <w:szCs w:val="24"/>
          <w:rtl/>
          <w:lang w:bidi="fa-IR"/>
        </w:rPr>
        <w:t>رفتاری</w:t>
      </w:r>
      <w:r w:rsidR="00D44CFC">
        <w:rPr>
          <w:rFonts w:ascii="Calibri" w:eastAsia="Calibri" w:hAnsi="Calibri" w:cs="B Nazanin" w:hint="cs"/>
          <w:sz w:val="24"/>
          <w:szCs w:val="24"/>
          <w:rtl/>
          <w:lang w:bidi="fa-IR"/>
        </w:rPr>
        <w:t xml:space="preserve"> متمرکز بر عمل اجتماعی</w:t>
      </w:r>
      <w:r w:rsidR="00B5414B">
        <w:rPr>
          <w:rFonts w:ascii="Calibri" w:eastAsia="Calibri" w:hAnsi="Calibri" w:cs="B Nazanin" w:hint="cs"/>
          <w:sz w:val="24"/>
          <w:szCs w:val="24"/>
          <w:rtl/>
          <w:lang w:bidi="fa-IR"/>
        </w:rPr>
        <w:t xml:space="preserve">، </w:t>
      </w:r>
      <w:r w:rsidR="00D44CFC">
        <w:rPr>
          <w:rFonts w:ascii="Calibri" w:eastAsia="Calibri" w:hAnsi="Calibri" w:cs="B Nazanin" w:hint="cs"/>
          <w:sz w:val="24"/>
          <w:szCs w:val="24"/>
          <w:rtl/>
          <w:lang w:bidi="fa-IR"/>
        </w:rPr>
        <w:t>توسعه مهارت</w:t>
      </w:r>
      <w:r w:rsidR="00D44CFC">
        <w:rPr>
          <w:rFonts w:ascii="Calibri" w:eastAsia="Calibri" w:hAnsi="Calibri" w:cs="B Nazanin"/>
          <w:sz w:val="24"/>
          <w:szCs w:val="24"/>
          <w:rtl/>
          <w:lang w:bidi="fa-IR"/>
        </w:rPr>
        <w:softHyphen/>
      </w:r>
      <w:r w:rsidR="00D44CFC">
        <w:rPr>
          <w:rFonts w:ascii="Calibri" w:eastAsia="Calibri" w:hAnsi="Calibri" w:cs="B Nazanin" w:hint="cs"/>
          <w:sz w:val="24"/>
          <w:szCs w:val="24"/>
          <w:rtl/>
          <w:lang w:bidi="fa-IR"/>
        </w:rPr>
        <w:t xml:space="preserve">های </w:t>
      </w:r>
      <w:r w:rsidR="00B5414B">
        <w:rPr>
          <w:rFonts w:ascii="Calibri" w:eastAsia="Calibri" w:hAnsi="Calibri" w:cs="B Nazanin" w:hint="cs"/>
          <w:sz w:val="24"/>
          <w:szCs w:val="24"/>
          <w:rtl/>
          <w:lang w:bidi="fa-IR"/>
        </w:rPr>
        <w:t>فکری</w:t>
      </w:r>
      <w:r w:rsidR="00D44CFC">
        <w:rPr>
          <w:rFonts w:ascii="Calibri" w:eastAsia="Calibri" w:hAnsi="Calibri" w:cs="B Nazanin" w:hint="cs"/>
          <w:sz w:val="24"/>
          <w:szCs w:val="24"/>
          <w:rtl/>
          <w:lang w:bidi="fa-IR"/>
        </w:rPr>
        <w:t xml:space="preserve"> (انتقادی، دیالگوگی، دیالکتیکی، خلاقانه و خردمندانه)</w:t>
      </w:r>
      <w:r w:rsidR="00B5414B">
        <w:rPr>
          <w:rFonts w:ascii="Calibri" w:eastAsia="Calibri" w:hAnsi="Calibri" w:cs="B Nazanin" w:hint="cs"/>
          <w:sz w:val="24"/>
          <w:szCs w:val="24"/>
          <w:rtl/>
          <w:lang w:bidi="fa-IR"/>
        </w:rPr>
        <w:t xml:space="preserve"> و </w:t>
      </w:r>
      <w:r w:rsidR="00D44CFC">
        <w:rPr>
          <w:rFonts w:ascii="Calibri" w:eastAsia="Calibri" w:hAnsi="Calibri" w:cs="B Nazanin" w:hint="cs"/>
          <w:sz w:val="24"/>
          <w:szCs w:val="24"/>
          <w:rtl/>
          <w:lang w:bidi="fa-IR"/>
        </w:rPr>
        <w:t xml:space="preserve">بهبود عملکرد </w:t>
      </w:r>
      <w:r w:rsidR="00B5414B">
        <w:rPr>
          <w:rFonts w:ascii="Calibri" w:eastAsia="Calibri" w:hAnsi="Calibri" w:cs="B Nazanin" w:hint="cs"/>
          <w:sz w:val="24"/>
          <w:szCs w:val="24"/>
          <w:rtl/>
          <w:lang w:bidi="fa-IR"/>
        </w:rPr>
        <w:t>آموزشی</w:t>
      </w:r>
      <w:r w:rsidR="00D44CFC">
        <w:rPr>
          <w:rFonts w:ascii="Calibri" w:eastAsia="Calibri" w:hAnsi="Calibri" w:cs="B Nazanin" w:hint="cs"/>
          <w:sz w:val="24"/>
          <w:szCs w:val="24"/>
          <w:rtl/>
          <w:lang w:bidi="fa-IR"/>
        </w:rPr>
        <w:t xml:space="preserve"> (عمق یادگیری و کاربست صحیح دانش)</w:t>
      </w:r>
      <w:r w:rsidR="00EC1781">
        <w:rPr>
          <w:rFonts w:ascii="Calibri" w:eastAsia="Calibri" w:hAnsi="Calibri" w:cs="B Nazanin" w:hint="cs"/>
          <w:sz w:val="24"/>
          <w:szCs w:val="24"/>
          <w:rtl/>
          <w:lang w:bidi="fa-IR"/>
        </w:rPr>
        <w:t xml:space="preserve"> یادگیرندگان</w:t>
      </w:r>
      <w:r w:rsidR="00D44CFC">
        <w:rPr>
          <w:rFonts w:ascii="Calibri" w:eastAsia="Calibri" w:hAnsi="Calibri" w:cs="B Nazanin" w:hint="cs"/>
          <w:sz w:val="24"/>
          <w:szCs w:val="24"/>
          <w:rtl/>
          <w:lang w:bidi="fa-IR"/>
        </w:rPr>
        <w:t xml:space="preserve"> در بافت آموزشی</w:t>
      </w:r>
      <w:r w:rsidR="00EC1781">
        <w:rPr>
          <w:rFonts w:ascii="Calibri" w:eastAsia="Calibri" w:hAnsi="Calibri" w:cs="B Nazanin" w:hint="cs"/>
          <w:sz w:val="24"/>
          <w:szCs w:val="24"/>
          <w:rtl/>
          <w:lang w:bidi="fa-IR"/>
        </w:rPr>
        <w:t xml:space="preserve"> </w:t>
      </w:r>
      <w:r w:rsidR="00B5414B">
        <w:rPr>
          <w:rFonts w:ascii="Calibri" w:eastAsia="Calibri" w:hAnsi="Calibri" w:cs="B Nazanin" w:hint="cs"/>
          <w:sz w:val="24"/>
          <w:szCs w:val="24"/>
          <w:rtl/>
          <w:lang w:bidi="fa-IR"/>
        </w:rPr>
        <w:t>است</w:t>
      </w:r>
      <w:r w:rsidR="00D44CFC">
        <w:rPr>
          <w:rFonts w:ascii="Calibri" w:eastAsia="Calibri" w:hAnsi="Calibri" w:cs="B Nazanin" w:hint="cs"/>
          <w:sz w:val="24"/>
          <w:szCs w:val="24"/>
          <w:rtl/>
          <w:lang w:bidi="fa-IR"/>
        </w:rPr>
        <w:t>.</w:t>
      </w:r>
      <w:r w:rsidR="00DD62EB" w:rsidRPr="009623BF">
        <w:rPr>
          <w:rFonts w:ascii="Calibri" w:eastAsia="Calibri" w:hAnsi="Calibri" w:cs="B Nazanin" w:hint="cs"/>
          <w:sz w:val="24"/>
          <w:szCs w:val="24"/>
          <w:rtl/>
          <w:lang w:bidi="fa-IR"/>
        </w:rPr>
        <w:t xml:space="preserve"> </w:t>
      </w:r>
    </w:p>
    <w:p w:rsidR="00852D0B" w:rsidRPr="00852D0B" w:rsidRDefault="008478D9" w:rsidP="00666BD2">
      <w:pPr>
        <w:bidi/>
        <w:spacing w:after="0" w:line="240" w:lineRule="auto"/>
        <w:jc w:val="both"/>
        <w:rPr>
          <w:rFonts w:ascii="Times New Roman" w:eastAsia="Times New Roman" w:hAnsi="Times New Roman" w:cs="B Nazanin"/>
          <w:sz w:val="24"/>
          <w:szCs w:val="24"/>
          <w:rtl/>
          <w:lang w:bidi="fa-IR"/>
        </w:rPr>
      </w:pPr>
      <w:r w:rsidRPr="009623BF">
        <w:rPr>
          <w:rFonts w:ascii="Calibri" w:eastAsia="Calibri" w:hAnsi="Calibri" w:cs="B Nazanin" w:hint="cs"/>
          <w:sz w:val="24"/>
          <w:szCs w:val="24"/>
          <w:rtl/>
          <w:lang w:bidi="fa-IR"/>
        </w:rPr>
        <w:t xml:space="preserve">تاثیر برنامه آموزشی </w:t>
      </w:r>
      <w:r w:rsidR="00F106C5">
        <w:rPr>
          <w:rFonts w:ascii="Calibri" w:eastAsia="Calibri" w:hAnsi="Calibri" w:cs="B Nazanin" w:hint="cs"/>
          <w:sz w:val="24"/>
          <w:szCs w:val="24"/>
          <w:rtl/>
          <w:lang w:bidi="fa-IR"/>
        </w:rPr>
        <w:t>خردورز</w:t>
      </w:r>
      <w:r w:rsidR="004F15AB">
        <w:rPr>
          <w:rFonts w:ascii="Calibri" w:eastAsia="Calibri" w:hAnsi="Calibri" w:cs="B Nazanin" w:hint="cs"/>
          <w:sz w:val="24"/>
          <w:szCs w:val="24"/>
          <w:rtl/>
          <w:lang w:bidi="fa-IR"/>
        </w:rPr>
        <w:t xml:space="preserve"> مبتنی بر الگوهای یادگیری</w:t>
      </w:r>
      <w:r w:rsidRPr="009623BF">
        <w:rPr>
          <w:rFonts w:ascii="Calibri" w:eastAsia="Calibri" w:hAnsi="Calibri" w:cs="B Nazanin" w:hint="cs"/>
          <w:sz w:val="24"/>
          <w:szCs w:val="24"/>
          <w:rtl/>
          <w:lang w:bidi="fa-IR"/>
        </w:rPr>
        <w:t xml:space="preserve"> بر کارکردهای اجرایی در پژوهش</w:t>
      </w:r>
      <w:r w:rsidRPr="009623BF">
        <w:rPr>
          <w:rFonts w:ascii="Calibri" w:eastAsia="Calibri" w:hAnsi="Calibri" w:cs="B Nazanin"/>
          <w:sz w:val="24"/>
          <w:szCs w:val="24"/>
          <w:rtl/>
          <w:lang w:bidi="fa-IR"/>
        </w:rPr>
        <w:softHyphen/>
      </w:r>
      <w:r w:rsidR="00F106C5">
        <w:rPr>
          <w:rFonts w:ascii="Calibri" w:eastAsia="Calibri" w:hAnsi="Calibri" w:cs="B Nazanin" w:hint="cs"/>
          <w:sz w:val="24"/>
          <w:szCs w:val="24"/>
          <w:rtl/>
          <w:lang w:bidi="fa-IR"/>
        </w:rPr>
        <w:t xml:space="preserve">های </w:t>
      </w:r>
      <w:r w:rsidR="00094C03" w:rsidRPr="009623BF">
        <w:rPr>
          <w:rFonts w:ascii="Calibri" w:eastAsia="Calibri" w:hAnsi="Calibri" w:cs="B Nazanin" w:hint="cs"/>
          <w:sz w:val="24"/>
          <w:szCs w:val="24"/>
          <w:rtl/>
          <w:lang w:bidi="fa-IR"/>
        </w:rPr>
        <w:t>داخلی و خارجی</w:t>
      </w:r>
      <w:r w:rsidRPr="009623BF">
        <w:rPr>
          <w:rFonts w:ascii="Calibri" w:eastAsia="Calibri" w:hAnsi="Calibri" w:cs="B Nazanin" w:hint="cs"/>
          <w:sz w:val="24"/>
          <w:szCs w:val="24"/>
          <w:rtl/>
          <w:lang w:bidi="fa-IR"/>
        </w:rPr>
        <w:t xml:space="preserve"> </w:t>
      </w:r>
      <w:r w:rsidR="00F106C5" w:rsidRPr="009623BF">
        <w:rPr>
          <w:rFonts w:ascii="Calibri" w:eastAsia="Calibri" w:hAnsi="Calibri" w:cs="B Nazanin" w:hint="cs"/>
          <w:sz w:val="24"/>
          <w:szCs w:val="24"/>
          <w:rtl/>
          <w:lang w:bidi="fa-IR"/>
        </w:rPr>
        <w:t xml:space="preserve">تا به حال </w:t>
      </w:r>
      <w:r w:rsidR="00060DF6" w:rsidRPr="009623BF">
        <w:rPr>
          <w:rFonts w:ascii="Calibri" w:eastAsia="Calibri" w:hAnsi="Calibri" w:cs="B Nazanin" w:hint="cs"/>
          <w:sz w:val="24"/>
          <w:szCs w:val="24"/>
          <w:rtl/>
          <w:lang w:bidi="fa-IR"/>
        </w:rPr>
        <w:t xml:space="preserve">به صورت مستقیم </w:t>
      </w:r>
      <w:r w:rsidR="00F106C5">
        <w:rPr>
          <w:rFonts w:ascii="Calibri" w:eastAsia="Calibri" w:hAnsi="Calibri" w:cs="B Nazanin" w:hint="cs"/>
          <w:sz w:val="24"/>
          <w:szCs w:val="24"/>
          <w:rtl/>
          <w:lang w:bidi="fa-IR"/>
        </w:rPr>
        <w:t>مورد بررسی قرار نگرفته است.</w:t>
      </w:r>
      <w:r w:rsidRPr="009623BF">
        <w:rPr>
          <w:rFonts w:ascii="Calibri" w:eastAsia="Calibri" w:hAnsi="Calibri" w:cs="B Nazanin" w:hint="cs"/>
          <w:sz w:val="24"/>
          <w:szCs w:val="24"/>
          <w:rtl/>
          <w:lang w:bidi="fa-IR"/>
        </w:rPr>
        <w:t xml:space="preserve"> </w:t>
      </w:r>
      <w:r w:rsidR="005263AE" w:rsidRPr="009623BF">
        <w:rPr>
          <w:rFonts w:ascii="Calibri" w:eastAsia="Calibri" w:hAnsi="Calibri" w:cs="B Nazanin" w:hint="cs"/>
          <w:sz w:val="24"/>
          <w:szCs w:val="24"/>
          <w:rtl/>
          <w:lang w:bidi="fa-IR"/>
        </w:rPr>
        <w:t>با این وجود</w:t>
      </w:r>
      <w:r w:rsidRPr="009623BF">
        <w:rPr>
          <w:rFonts w:ascii="Calibri" w:eastAsia="Calibri" w:hAnsi="Calibri" w:cs="B Nazanin" w:hint="cs"/>
          <w:sz w:val="24"/>
          <w:szCs w:val="24"/>
          <w:rtl/>
          <w:lang w:bidi="fa-IR"/>
        </w:rPr>
        <w:t xml:space="preserve"> می</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توان به تحقیقات مشابه</w:t>
      </w:r>
      <w:r w:rsidR="005263AE" w:rsidRPr="009623BF">
        <w:rPr>
          <w:rFonts w:ascii="Calibri" w:eastAsia="Calibri" w:hAnsi="Calibri" w:cs="B Nazanin" w:hint="cs"/>
          <w:sz w:val="24"/>
          <w:szCs w:val="24"/>
          <w:rtl/>
          <w:lang w:bidi="fa-IR"/>
        </w:rPr>
        <w:t xml:space="preserve"> و هم راستا</w:t>
      </w:r>
      <w:r w:rsidR="00060DF6">
        <w:rPr>
          <w:rFonts w:ascii="Calibri" w:eastAsia="Calibri" w:hAnsi="Calibri" w:cs="B Nazanin" w:hint="cs"/>
          <w:sz w:val="24"/>
          <w:szCs w:val="24"/>
          <w:rtl/>
          <w:lang w:bidi="fa-IR"/>
        </w:rPr>
        <w:t xml:space="preserve"> </w:t>
      </w:r>
      <w:r w:rsidR="00390B37" w:rsidRPr="009623BF">
        <w:rPr>
          <w:rFonts w:ascii="Calibri" w:eastAsia="Calibri" w:hAnsi="Calibri" w:cs="B Nazanin" w:hint="cs"/>
          <w:sz w:val="24"/>
          <w:szCs w:val="24"/>
          <w:rtl/>
          <w:lang w:bidi="fa-IR"/>
        </w:rPr>
        <w:t>در زمینه برنامه آموزشی خ</w:t>
      </w:r>
      <w:r w:rsidR="00060DF6">
        <w:rPr>
          <w:rFonts w:ascii="Calibri" w:eastAsia="Calibri" w:hAnsi="Calibri" w:cs="B Nazanin" w:hint="cs"/>
          <w:sz w:val="24"/>
          <w:szCs w:val="24"/>
          <w:rtl/>
          <w:lang w:bidi="fa-IR"/>
        </w:rPr>
        <w:t>ِ</w:t>
      </w:r>
      <w:r w:rsidR="00390B37" w:rsidRPr="009623BF">
        <w:rPr>
          <w:rFonts w:ascii="Calibri" w:eastAsia="Calibri" w:hAnsi="Calibri" w:cs="B Nazanin" w:hint="cs"/>
          <w:sz w:val="24"/>
          <w:szCs w:val="24"/>
          <w:rtl/>
          <w:lang w:bidi="fa-IR"/>
        </w:rPr>
        <w:t xml:space="preserve">ردورز بر کارکردهای اجرایی و ابعاد آن </w:t>
      </w:r>
      <w:r w:rsidR="00F106C5">
        <w:rPr>
          <w:rFonts w:ascii="Calibri" w:eastAsia="Calibri" w:hAnsi="Calibri" w:cs="B Nazanin" w:hint="cs"/>
          <w:sz w:val="24"/>
          <w:szCs w:val="24"/>
          <w:rtl/>
          <w:lang w:bidi="fa-IR"/>
        </w:rPr>
        <w:t>اشاره نمود</w:t>
      </w:r>
      <w:r w:rsidR="00852D0B" w:rsidRPr="003078FA">
        <w:rPr>
          <w:rFonts w:ascii="Calibri" w:eastAsia="Calibri" w:hAnsi="Calibri" w:cs="B Nazanin" w:hint="cs"/>
          <w:sz w:val="24"/>
          <w:szCs w:val="24"/>
          <w:rtl/>
          <w:lang w:bidi="fa-IR"/>
        </w:rPr>
        <w:t xml:space="preserve">. </w:t>
      </w:r>
      <w:r w:rsidR="00852D0B" w:rsidRPr="003078FA">
        <w:rPr>
          <w:rFonts w:ascii="Times New Roman" w:eastAsia="Times New Roman" w:hAnsi="Times New Roman" w:cs="B Nazanin" w:hint="cs"/>
          <w:sz w:val="24"/>
          <w:szCs w:val="24"/>
          <w:rtl/>
          <w:lang w:bidi="fa-IR"/>
        </w:rPr>
        <w:t xml:space="preserve">عزیزی و یعقوبی (1403) </w:t>
      </w:r>
      <w:r w:rsidR="00666BD2">
        <w:rPr>
          <w:rFonts w:ascii="Times New Roman" w:eastAsia="Times New Roman" w:hAnsi="Times New Roman" w:cs="B Nazanin" w:hint="cs"/>
          <w:sz w:val="24"/>
          <w:szCs w:val="24"/>
          <w:rtl/>
          <w:lang w:bidi="fa-IR"/>
        </w:rPr>
        <w:t>نشان دادند</w:t>
      </w:r>
      <w:r w:rsidR="00852D0B" w:rsidRPr="003078FA">
        <w:rPr>
          <w:rFonts w:ascii="Times New Roman" w:eastAsia="Times New Roman" w:hAnsi="Times New Roman" w:cs="B Nazanin" w:hint="cs"/>
          <w:sz w:val="24"/>
          <w:szCs w:val="24"/>
          <w:rtl/>
          <w:lang w:bidi="fa-IR"/>
        </w:rPr>
        <w:t xml:space="preserve"> که </w:t>
      </w:r>
      <w:r w:rsidR="00852D0B" w:rsidRPr="003078FA">
        <w:rPr>
          <w:rFonts w:ascii="Times New Roman" w:eastAsia="Times New Roman" w:hAnsi="Times New Roman" w:cs="B Nazanin"/>
          <w:sz w:val="24"/>
          <w:szCs w:val="24"/>
          <w:rtl/>
          <w:lang w:bidi="fa-IR"/>
        </w:rPr>
        <w:t>آموزش خ</w:t>
      </w:r>
      <w:r w:rsidR="00852D0B" w:rsidRPr="003078FA">
        <w:rPr>
          <w:rFonts w:ascii="Times New Roman" w:eastAsia="Times New Roman" w:hAnsi="Times New Roman" w:cs="B Nazanin" w:hint="cs"/>
          <w:sz w:val="24"/>
          <w:szCs w:val="24"/>
          <w:rtl/>
          <w:lang w:bidi="fa-IR"/>
        </w:rPr>
        <w:t>ِ</w:t>
      </w:r>
      <w:r w:rsidR="00852D0B" w:rsidRPr="003078FA">
        <w:rPr>
          <w:rFonts w:ascii="Times New Roman" w:eastAsia="Times New Roman" w:hAnsi="Times New Roman" w:cs="B Nazanin"/>
          <w:sz w:val="24"/>
          <w:szCs w:val="24"/>
          <w:rtl/>
          <w:lang w:bidi="fa-IR"/>
        </w:rPr>
        <w:t>رد موجب پرورش ه</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hint="eastAsia"/>
          <w:sz w:val="24"/>
          <w:szCs w:val="24"/>
          <w:rtl/>
          <w:lang w:bidi="fa-IR"/>
        </w:rPr>
        <w:t>جان‌ها</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sz w:val="24"/>
          <w:szCs w:val="24"/>
          <w:rtl/>
          <w:lang w:bidi="fa-IR"/>
        </w:rPr>
        <w:t xml:space="preserve"> مثبت تحص</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hint="eastAsia"/>
          <w:sz w:val="24"/>
          <w:szCs w:val="24"/>
          <w:rtl/>
          <w:lang w:bidi="fa-IR"/>
        </w:rPr>
        <w:t>ل</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hint="eastAsia"/>
          <w:sz w:val="24"/>
          <w:szCs w:val="24"/>
          <w:rtl/>
          <w:lang w:bidi="fa-IR"/>
        </w:rPr>
        <w:t>،</w:t>
      </w:r>
      <w:r w:rsidR="00852D0B" w:rsidRPr="003078FA">
        <w:rPr>
          <w:rFonts w:ascii="Times New Roman" w:eastAsia="Times New Roman" w:hAnsi="Times New Roman" w:cs="B Nazanin"/>
          <w:sz w:val="24"/>
          <w:szCs w:val="24"/>
          <w:rtl/>
          <w:lang w:bidi="fa-IR"/>
        </w:rPr>
        <w:t xml:space="preserve"> تقو</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hint="eastAsia"/>
          <w:sz w:val="24"/>
          <w:szCs w:val="24"/>
          <w:rtl/>
          <w:lang w:bidi="fa-IR"/>
        </w:rPr>
        <w:t>ت</w:t>
      </w:r>
      <w:r w:rsidR="00852D0B" w:rsidRPr="003078FA">
        <w:rPr>
          <w:rFonts w:ascii="Times New Roman" w:eastAsia="Times New Roman" w:hAnsi="Times New Roman" w:cs="B Nazanin"/>
          <w:sz w:val="24"/>
          <w:szCs w:val="24"/>
          <w:rtl/>
          <w:lang w:bidi="fa-IR"/>
        </w:rPr>
        <w:t xml:space="preserve"> انگ</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hint="eastAsia"/>
          <w:sz w:val="24"/>
          <w:szCs w:val="24"/>
          <w:rtl/>
          <w:lang w:bidi="fa-IR"/>
        </w:rPr>
        <w:t>زش</w:t>
      </w:r>
      <w:r w:rsidR="00852D0B" w:rsidRPr="003078FA">
        <w:rPr>
          <w:rFonts w:ascii="Times New Roman" w:eastAsia="Times New Roman" w:hAnsi="Times New Roman" w:cs="B Nazanin"/>
          <w:sz w:val="24"/>
          <w:szCs w:val="24"/>
          <w:rtl/>
          <w:lang w:bidi="fa-IR"/>
        </w:rPr>
        <w:t xml:space="preserve"> تحص</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hint="eastAsia"/>
          <w:sz w:val="24"/>
          <w:szCs w:val="24"/>
          <w:rtl/>
          <w:lang w:bidi="fa-IR"/>
        </w:rPr>
        <w:t>ل</w:t>
      </w:r>
      <w:r w:rsidR="00852D0B" w:rsidRPr="003078FA">
        <w:rPr>
          <w:rFonts w:ascii="Times New Roman" w:eastAsia="Times New Roman" w:hAnsi="Times New Roman" w:cs="B Nazanin" w:hint="cs"/>
          <w:sz w:val="24"/>
          <w:szCs w:val="24"/>
          <w:rtl/>
          <w:lang w:bidi="fa-IR"/>
        </w:rPr>
        <w:t>ی و نشاط ذهنی</w:t>
      </w:r>
      <w:r w:rsidR="00852D0B" w:rsidRPr="003078FA">
        <w:rPr>
          <w:rFonts w:ascii="Times New Roman" w:eastAsia="Times New Roman" w:hAnsi="Times New Roman" w:cs="B Nazanin"/>
          <w:sz w:val="24"/>
          <w:szCs w:val="24"/>
          <w:rtl/>
          <w:lang w:bidi="fa-IR"/>
        </w:rPr>
        <w:t xml:space="preserve"> در دانش‌آموزان </w:t>
      </w:r>
      <w:r w:rsidR="00852D0B" w:rsidRPr="003078FA">
        <w:rPr>
          <w:rFonts w:ascii="Times New Roman" w:eastAsia="Times New Roman" w:hAnsi="Times New Roman" w:cs="B Nazanin" w:hint="cs"/>
          <w:sz w:val="24"/>
          <w:szCs w:val="24"/>
          <w:rtl/>
          <w:lang w:bidi="fa-IR"/>
        </w:rPr>
        <w:t>می</w:t>
      </w:r>
      <w:r w:rsidR="00852D0B" w:rsidRPr="003078FA">
        <w:rPr>
          <w:rFonts w:ascii="Times New Roman" w:eastAsia="Times New Roman" w:hAnsi="Times New Roman" w:cs="B Nazanin"/>
          <w:sz w:val="24"/>
          <w:szCs w:val="24"/>
          <w:rtl/>
          <w:lang w:bidi="fa-IR"/>
        </w:rPr>
        <w:softHyphen/>
      </w:r>
      <w:r w:rsidR="00852D0B" w:rsidRPr="003078FA">
        <w:rPr>
          <w:rFonts w:ascii="Times New Roman" w:eastAsia="Times New Roman" w:hAnsi="Times New Roman" w:cs="B Nazanin" w:hint="cs"/>
          <w:sz w:val="24"/>
          <w:szCs w:val="24"/>
          <w:rtl/>
          <w:lang w:bidi="fa-IR"/>
        </w:rPr>
        <w:t>شود. چراغ</w:t>
      </w:r>
      <w:r w:rsidR="000353AC">
        <w:rPr>
          <w:rFonts w:ascii="Times New Roman" w:eastAsia="Times New Roman" w:hAnsi="Times New Roman" w:cs="B Nazanin"/>
          <w:sz w:val="24"/>
          <w:szCs w:val="24"/>
          <w:lang w:bidi="fa-IR"/>
        </w:rPr>
        <w:softHyphen/>
      </w:r>
      <w:r w:rsidR="00852D0B" w:rsidRPr="003078FA">
        <w:rPr>
          <w:rFonts w:ascii="Times New Roman" w:eastAsia="Times New Roman" w:hAnsi="Times New Roman" w:cs="B Nazanin" w:hint="cs"/>
          <w:sz w:val="24"/>
          <w:szCs w:val="24"/>
          <w:rtl/>
          <w:lang w:bidi="fa-IR"/>
        </w:rPr>
        <w:t>زاده و کردنوقابی</w:t>
      </w:r>
      <w:r w:rsidR="00852D0B" w:rsidRPr="003078FA">
        <w:rPr>
          <w:rFonts w:ascii="Times New Roman" w:eastAsia="Times New Roman" w:hAnsi="Times New Roman" w:cs="B Nazanin"/>
          <w:sz w:val="24"/>
          <w:szCs w:val="24"/>
          <w:lang w:bidi="fa-IR"/>
        </w:rPr>
        <w:t xml:space="preserve"> </w:t>
      </w:r>
      <w:r w:rsidR="00852D0B" w:rsidRPr="003078FA">
        <w:rPr>
          <w:rFonts w:ascii="Times New Roman" w:eastAsia="Times New Roman" w:hAnsi="Times New Roman" w:cs="B Nazanin" w:hint="cs"/>
          <w:sz w:val="24"/>
          <w:szCs w:val="24"/>
          <w:rtl/>
          <w:lang w:bidi="fa-IR"/>
        </w:rPr>
        <w:t xml:space="preserve">(1399) </w:t>
      </w:r>
      <w:r w:rsidR="00852D0B" w:rsidRPr="003078FA">
        <w:rPr>
          <w:rFonts w:ascii="Times New Roman" w:eastAsia="Times New Roman" w:hAnsi="Times New Roman" w:cs="B Nazanin" w:hint="cs"/>
          <w:sz w:val="24"/>
          <w:szCs w:val="24"/>
          <w:rtl/>
        </w:rPr>
        <w:t xml:space="preserve">بیان نمودند که </w:t>
      </w:r>
      <w:r w:rsidR="00852D0B" w:rsidRPr="003078FA">
        <w:rPr>
          <w:rFonts w:ascii="Times New Roman" w:eastAsia="Times New Roman" w:hAnsi="Times New Roman" w:cs="B Nazanin"/>
          <w:sz w:val="24"/>
          <w:szCs w:val="24"/>
          <w:rtl/>
          <w:lang w:bidi="fa-IR"/>
        </w:rPr>
        <w:t>در محیط</w:t>
      </w:r>
      <w:r w:rsidR="00852D0B" w:rsidRPr="003078FA">
        <w:rPr>
          <w:rFonts w:ascii="Times New Roman" w:eastAsia="Times New Roman" w:hAnsi="Times New Roman" w:cs="B Nazanin"/>
          <w:sz w:val="24"/>
          <w:szCs w:val="24"/>
          <w:rtl/>
          <w:lang w:bidi="fa-IR"/>
        </w:rPr>
        <w:softHyphen/>
        <w:t xml:space="preserve">های آموزشی با تاکید بر اهمیت و آموزش </w:t>
      </w:r>
      <w:hyperlink r:id="rId13" w:tgtFrame="_blank" w:history="1">
        <w:r w:rsidR="00852D0B" w:rsidRPr="003078FA">
          <w:rPr>
            <w:rFonts w:ascii="Times New Roman" w:eastAsia="Times New Roman" w:hAnsi="Times New Roman" w:cs="B Nazanin"/>
            <w:sz w:val="24"/>
            <w:szCs w:val="24"/>
            <w:rtl/>
            <w:lang w:bidi="fa-IR"/>
          </w:rPr>
          <w:t>ذهنیت فلسفی</w:t>
        </w:r>
      </w:hyperlink>
      <w:r w:rsidR="00852D0B" w:rsidRPr="003078FA">
        <w:rPr>
          <w:rFonts w:ascii="Times New Roman" w:eastAsia="Times New Roman" w:hAnsi="Times New Roman" w:cs="B Nazanin" w:hint="cs"/>
          <w:sz w:val="24"/>
          <w:szCs w:val="24"/>
          <w:rtl/>
        </w:rPr>
        <w:t>،</w:t>
      </w:r>
      <w:r w:rsidR="00852D0B" w:rsidRPr="003078FA">
        <w:rPr>
          <w:rFonts w:ascii="Times New Roman" w:eastAsia="Times New Roman" w:hAnsi="Times New Roman" w:cs="B Nazanin"/>
          <w:sz w:val="24"/>
          <w:szCs w:val="24"/>
          <w:lang w:bidi="fa-IR"/>
        </w:rPr>
        <w:t xml:space="preserve"> </w:t>
      </w:r>
      <w:hyperlink r:id="rId14" w:tgtFrame="_blank" w:history="1">
        <w:r w:rsidR="00852D0B" w:rsidRPr="003078FA">
          <w:rPr>
            <w:rFonts w:ascii="Times New Roman" w:eastAsia="Times New Roman" w:hAnsi="Times New Roman" w:cs="B Nazanin"/>
            <w:sz w:val="24"/>
            <w:szCs w:val="24"/>
            <w:rtl/>
            <w:lang w:bidi="fa-IR"/>
          </w:rPr>
          <w:t>دیدگاه</w:t>
        </w:r>
        <w:r w:rsidR="00852D0B" w:rsidRPr="003078FA">
          <w:rPr>
            <w:rFonts w:ascii="Times New Roman" w:eastAsia="Times New Roman" w:hAnsi="Times New Roman" w:cs="B Nazanin"/>
            <w:sz w:val="24"/>
            <w:szCs w:val="24"/>
            <w:rtl/>
            <w:lang w:bidi="fa-IR"/>
          </w:rPr>
          <w:softHyphen/>
          <w:t>گیری اجتماعی</w:t>
        </w:r>
      </w:hyperlink>
      <w:r w:rsidR="00852D0B" w:rsidRPr="003078FA">
        <w:rPr>
          <w:rFonts w:ascii="Times New Roman" w:eastAsia="Times New Roman" w:hAnsi="Times New Roman" w:cs="B Nazanin"/>
          <w:sz w:val="24"/>
          <w:szCs w:val="24"/>
          <w:lang w:bidi="fa-IR"/>
        </w:rPr>
        <w:t xml:space="preserve"> </w:t>
      </w:r>
      <w:r w:rsidR="00852D0B" w:rsidRPr="003078FA">
        <w:rPr>
          <w:rFonts w:ascii="Times New Roman" w:eastAsia="Times New Roman" w:hAnsi="Times New Roman" w:cs="B Nazanin"/>
          <w:sz w:val="24"/>
          <w:szCs w:val="24"/>
          <w:rtl/>
          <w:lang w:bidi="fa-IR"/>
        </w:rPr>
        <w:t xml:space="preserve">و </w:t>
      </w:r>
      <w:hyperlink r:id="rId15" w:tgtFrame="_blank" w:history="1">
        <w:r w:rsidR="00852D0B" w:rsidRPr="003078FA">
          <w:rPr>
            <w:rFonts w:ascii="Times New Roman" w:eastAsia="Times New Roman" w:hAnsi="Times New Roman" w:cs="B Nazanin"/>
            <w:sz w:val="24"/>
            <w:szCs w:val="24"/>
            <w:rtl/>
            <w:lang w:bidi="fa-IR"/>
          </w:rPr>
          <w:t>خودبازداری</w:t>
        </w:r>
      </w:hyperlink>
      <w:r w:rsidR="00852D0B" w:rsidRPr="003078FA">
        <w:rPr>
          <w:rFonts w:ascii="Times New Roman" w:eastAsia="Times New Roman" w:hAnsi="Times New Roman" w:cs="B Nazanin"/>
          <w:sz w:val="24"/>
          <w:szCs w:val="24"/>
          <w:lang w:bidi="fa-IR"/>
        </w:rPr>
        <w:t xml:space="preserve"> </w:t>
      </w:r>
      <w:r w:rsidR="00852D0B" w:rsidRPr="003078FA">
        <w:rPr>
          <w:rFonts w:ascii="Times New Roman" w:eastAsia="Times New Roman" w:hAnsi="Times New Roman" w:cs="B Nazanin" w:hint="cs"/>
          <w:sz w:val="24"/>
          <w:szCs w:val="24"/>
          <w:rtl/>
          <w:lang w:bidi="fa-IR"/>
        </w:rPr>
        <w:t>می</w:t>
      </w:r>
      <w:r w:rsidR="00852D0B" w:rsidRPr="003078FA">
        <w:rPr>
          <w:rFonts w:ascii="Times New Roman" w:eastAsia="Times New Roman" w:hAnsi="Times New Roman" w:cs="B Nazanin"/>
          <w:sz w:val="24"/>
          <w:szCs w:val="24"/>
          <w:rtl/>
          <w:lang w:bidi="fa-IR"/>
        </w:rPr>
        <w:softHyphen/>
      </w:r>
      <w:r w:rsidR="00852D0B" w:rsidRPr="003078FA">
        <w:rPr>
          <w:rFonts w:ascii="Times New Roman" w:eastAsia="Times New Roman" w:hAnsi="Times New Roman" w:cs="B Nazanin" w:hint="cs"/>
          <w:sz w:val="24"/>
          <w:szCs w:val="24"/>
          <w:rtl/>
          <w:lang w:bidi="fa-IR"/>
        </w:rPr>
        <w:t>توان</w:t>
      </w:r>
      <w:r w:rsidR="00852D0B" w:rsidRPr="003078FA">
        <w:rPr>
          <w:rFonts w:ascii="Times New Roman" w:eastAsia="Times New Roman" w:hAnsi="Times New Roman" w:cs="B Nazanin"/>
          <w:sz w:val="24"/>
          <w:szCs w:val="24"/>
          <w:rtl/>
          <w:lang w:bidi="fa-IR"/>
        </w:rPr>
        <w:t xml:space="preserve"> افراد </w:t>
      </w:r>
      <w:hyperlink r:id="rId16" w:tgtFrame="_blank" w:history="1">
        <w:r w:rsidR="00852D0B" w:rsidRPr="003078FA">
          <w:rPr>
            <w:rFonts w:ascii="Times New Roman" w:eastAsia="Times New Roman" w:hAnsi="Times New Roman" w:cs="B Nazanin"/>
            <w:sz w:val="24"/>
            <w:szCs w:val="24"/>
            <w:rtl/>
            <w:lang w:bidi="fa-IR"/>
          </w:rPr>
          <w:t>خرد</w:t>
        </w:r>
      </w:hyperlink>
      <w:r w:rsidR="00852D0B" w:rsidRPr="003078FA">
        <w:rPr>
          <w:rFonts w:ascii="Times New Roman" w:eastAsia="Times New Roman" w:hAnsi="Times New Roman" w:cs="B Nazanin"/>
          <w:sz w:val="24"/>
          <w:szCs w:val="24"/>
          <w:rtl/>
          <w:lang w:bidi="fa-IR"/>
        </w:rPr>
        <w:t>مند را وارد بازار</w:t>
      </w:r>
      <w:r w:rsidR="00852D0B" w:rsidRPr="003078FA">
        <w:rPr>
          <w:rFonts w:ascii="Times New Roman" w:eastAsia="Times New Roman" w:hAnsi="Times New Roman" w:cs="B Nazanin" w:hint="cs"/>
          <w:sz w:val="24"/>
          <w:szCs w:val="24"/>
          <w:rtl/>
          <w:lang w:bidi="fa-IR"/>
        </w:rPr>
        <w:t xml:space="preserve"> رقابتی </w:t>
      </w:r>
      <w:r w:rsidR="00852D0B" w:rsidRPr="003078FA">
        <w:rPr>
          <w:rFonts w:ascii="Times New Roman" w:eastAsia="Times New Roman" w:hAnsi="Times New Roman" w:cs="B Nazanin"/>
          <w:sz w:val="24"/>
          <w:szCs w:val="24"/>
          <w:rtl/>
          <w:lang w:bidi="fa-IR"/>
        </w:rPr>
        <w:t xml:space="preserve">کار و جامعه </w:t>
      </w:r>
      <w:r w:rsidR="00852D0B" w:rsidRPr="003078FA">
        <w:rPr>
          <w:rFonts w:ascii="Times New Roman" w:eastAsia="Times New Roman" w:hAnsi="Times New Roman" w:cs="B Nazanin" w:hint="cs"/>
          <w:sz w:val="24"/>
          <w:szCs w:val="24"/>
          <w:rtl/>
          <w:lang w:bidi="fa-IR"/>
        </w:rPr>
        <w:t>نمود</w:t>
      </w:r>
      <w:r w:rsidR="00852D0B" w:rsidRPr="003078FA">
        <w:rPr>
          <w:rFonts w:ascii="Times New Roman" w:eastAsia="Times New Roman" w:hAnsi="Times New Roman" w:cs="B Nazanin" w:hint="cs"/>
          <w:sz w:val="24"/>
          <w:szCs w:val="24"/>
          <w:rtl/>
        </w:rPr>
        <w:t xml:space="preserve">. </w:t>
      </w:r>
      <w:r w:rsidR="00852D0B" w:rsidRPr="003078FA">
        <w:rPr>
          <w:rFonts w:ascii="Times New Roman" w:eastAsia="Times New Roman" w:hAnsi="Times New Roman" w:cs="B Nazanin" w:hint="cs"/>
          <w:sz w:val="24"/>
          <w:szCs w:val="24"/>
          <w:rtl/>
          <w:lang w:bidi="fa-IR"/>
        </w:rPr>
        <w:t xml:space="preserve">صفیان بلداجی و همکاران (1398) نشان دادند که </w:t>
      </w:r>
      <w:r w:rsidR="00852D0B" w:rsidRPr="003078FA">
        <w:rPr>
          <w:rFonts w:ascii="Times New Roman" w:eastAsia="Times New Roman" w:hAnsi="Times New Roman" w:cs="B Nazanin"/>
          <w:sz w:val="24"/>
          <w:szCs w:val="24"/>
          <w:rtl/>
          <w:lang w:bidi="fa-IR"/>
        </w:rPr>
        <w:t>برنامه درس</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sz w:val="24"/>
          <w:szCs w:val="24"/>
          <w:rtl/>
          <w:lang w:bidi="fa-IR"/>
        </w:rPr>
        <w:t xml:space="preserve"> </w:t>
      </w:r>
      <w:r w:rsidR="00F106C5" w:rsidRPr="003078FA">
        <w:rPr>
          <w:rFonts w:ascii="Times New Roman" w:eastAsia="Times New Roman" w:hAnsi="Times New Roman" w:cs="B Nazanin" w:hint="cs"/>
          <w:sz w:val="24"/>
          <w:szCs w:val="24"/>
          <w:rtl/>
          <w:lang w:bidi="fa-IR"/>
        </w:rPr>
        <w:t>ی</w:t>
      </w:r>
      <w:r w:rsidR="00F106C5" w:rsidRPr="003078FA">
        <w:rPr>
          <w:rFonts w:ascii="Times New Roman" w:eastAsia="Times New Roman" w:hAnsi="Times New Roman" w:cs="B Nazanin" w:hint="eastAsia"/>
          <w:sz w:val="24"/>
          <w:szCs w:val="24"/>
          <w:rtl/>
          <w:lang w:bidi="fa-IR"/>
        </w:rPr>
        <w:t>کپارچه</w:t>
      </w:r>
      <w:r w:rsidR="00F106C5" w:rsidRPr="003078FA">
        <w:rPr>
          <w:rFonts w:ascii="Times New Roman" w:eastAsia="Times New Roman" w:hAnsi="Times New Roman" w:cs="B Nazanin"/>
          <w:sz w:val="24"/>
          <w:szCs w:val="24"/>
          <w:rtl/>
          <w:lang w:bidi="fa-IR"/>
        </w:rPr>
        <w:t xml:space="preserve"> و کل</w:t>
      </w:r>
      <w:r w:rsidR="00F106C5" w:rsidRPr="003078FA">
        <w:rPr>
          <w:rFonts w:ascii="Times New Roman" w:eastAsia="Times New Roman" w:hAnsi="Times New Roman" w:cs="B Nazanin"/>
          <w:sz w:val="24"/>
          <w:szCs w:val="24"/>
          <w:rtl/>
          <w:lang w:bidi="fa-IR"/>
        </w:rPr>
        <w:softHyphen/>
        <w:t xml:space="preserve">نگر </w:t>
      </w:r>
      <w:r w:rsidR="00852D0B" w:rsidRPr="003078FA">
        <w:rPr>
          <w:rFonts w:ascii="Times New Roman" w:eastAsia="Times New Roman" w:hAnsi="Times New Roman" w:cs="B Nazanin"/>
          <w:sz w:val="24"/>
          <w:szCs w:val="24"/>
          <w:rtl/>
          <w:lang w:bidi="fa-IR"/>
        </w:rPr>
        <w:t>مبتن</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sz w:val="24"/>
          <w:szCs w:val="24"/>
          <w:rtl/>
          <w:lang w:bidi="fa-IR"/>
        </w:rPr>
        <w:t xml:space="preserve"> بر خ</w:t>
      </w:r>
      <w:r w:rsidR="00852D0B" w:rsidRPr="003078FA">
        <w:rPr>
          <w:rFonts w:ascii="Times New Roman" w:eastAsia="Times New Roman" w:hAnsi="Times New Roman" w:cs="B Nazanin" w:hint="cs"/>
          <w:sz w:val="24"/>
          <w:szCs w:val="24"/>
          <w:rtl/>
          <w:lang w:bidi="fa-IR"/>
        </w:rPr>
        <w:t>ِ</w:t>
      </w:r>
      <w:r w:rsidR="00852D0B" w:rsidRPr="003078FA">
        <w:rPr>
          <w:rFonts w:ascii="Times New Roman" w:eastAsia="Times New Roman" w:hAnsi="Times New Roman" w:cs="B Nazanin"/>
          <w:sz w:val="24"/>
          <w:szCs w:val="24"/>
          <w:rtl/>
          <w:lang w:bidi="fa-IR"/>
        </w:rPr>
        <w:t>رد بر راهبردها</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sz w:val="24"/>
          <w:szCs w:val="24"/>
          <w:rtl/>
          <w:lang w:bidi="fa-IR"/>
        </w:rPr>
        <w:t xml:space="preserve"> </w:t>
      </w:r>
      <w:r w:rsidR="00852D0B" w:rsidRPr="003078FA">
        <w:rPr>
          <w:rFonts w:ascii="Times New Roman" w:eastAsia="Times New Roman" w:hAnsi="Times New Roman" w:cs="B Nazanin" w:hint="cs"/>
          <w:sz w:val="24"/>
          <w:szCs w:val="24"/>
          <w:rtl/>
          <w:lang w:bidi="fa-IR"/>
        </w:rPr>
        <w:t xml:space="preserve">تدریس </w:t>
      </w:r>
      <w:r w:rsidR="00852D0B" w:rsidRPr="003078FA">
        <w:rPr>
          <w:rFonts w:ascii="Times New Roman" w:eastAsia="Times New Roman" w:hAnsi="Times New Roman" w:cs="B Nazanin"/>
          <w:sz w:val="24"/>
          <w:szCs w:val="24"/>
          <w:rtl/>
          <w:lang w:bidi="fa-IR"/>
        </w:rPr>
        <w:t>فعال و مبتن</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sz w:val="24"/>
          <w:szCs w:val="24"/>
          <w:rtl/>
          <w:lang w:bidi="fa-IR"/>
        </w:rPr>
        <w:t xml:space="preserve"> بر حل</w:t>
      </w:r>
      <w:r w:rsidR="00852D0B" w:rsidRPr="003078FA">
        <w:rPr>
          <w:rFonts w:ascii="Times New Roman" w:eastAsia="Times New Roman" w:hAnsi="Times New Roman" w:cs="B Nazanin"/>
          <w:sz w:val="24"/>
          <w:szCs w:val="24"/>
          <w:rtl/>
          <w:lang w:bidi="fa-IR"/>
        </w:rPr>
        <w:softHyphen/>
        <w:t>مسئله</w:t>
      </w:r>
      <w:r w:rsidR="00852D0B" w:rsidRPr="00852D0B">
        <w:rPr>
          <w:rFonts w:ascii="Times New Roman" w:eastAsia="Times New Roman" w:hAnsi="Times New Roman" w:cs="B Nazanin" w:hint="cs"/>
          <w:sz w:val="24"/>
          <w:szCs w:val="24"/>
          <w:rtl/>
          <w:lang w:bidi="fa-IR"/>
        </w:rPr>
        <w:t xml:space="preserve"> </w:t>
      </w:r>
      <w:r w:rsidR="00852D0B" w:rsidRPr="003078FA">
        <w:rPr>
          <w:rFonts w:ascii="Times New Roman" w:eastAsia="Times New Roman" w:hAnsi="Times New Roman" w:cs="B Nazanin" w:hint="cs"/>
          <w:sz w:val="24"/>
          <w:szCs w:val="24"/>
          <w:rtl/>
          <w:lang w:bidi="fa-IR"/>
        </w:rPr>
        <w:t xml:space="preserve">تاکید دارد. </w:t>
      </w:r>
      <w:r w:rsidR="00852D0B" w:rsidRPr="003078FA">
        <w:rPr>
          <w:rFonts w:ascii="Calibri" w:eastAsia="Calibri" w:hAnsi="Calibri" w:cs="B Nazanin" w:hint="cs"/>
          <w:sz w:val="24"/>
          <w:szCs w:val="24"/>
          <w:rtl/>
          <w:lang w:bidi="fa-IR"/>
        </w:rPr>
        <w:t>اسپیگل و همکاران (2021) نشان دادند که خِرد و مولفه</w:t>
      </w:r>
      <w:r w:rsidR="00852D0B" w:rsidRPr="003078FA">
        <w:rPr>
          <w:rFonts w:ascii="Calibri" w:eastAsia="Calibri" w:hAnsi="Calibri" w:cs="B Nazanin"/>
          <w:sz w:val="24"/>
          <w:szCs w:val="24"/>
          <w:rtl/>
          <w:lang w:bidi="fa-IR"/>
        </w:rPr>
        <w:softHyphen/>
      </w:r>
      <w:r w:rsidR="00852D0B" w:rsidRPr="003078FA">
        <w:rPr>
          <w:rFonts w:ascii="Calibri" w:eastAsia="Calibri" w:hAnsi="Calibri" w:cs="B Nazanin"/>
          <w:sz w:val="24"/>
          <w:szCs w:val="24"/>
          <w:rtl/>
          <w:lang w:bidi="fa-IR"/>
        </w:rPr>
        <w:softHyphen/>
      </w:r>
      <w:r w:rsidR="00852D0B" w:rsidRPr="003078FA">
        <w:rPr>
          <w:rFonts w:ascii="Calibri" w:eastAsia="Calibri" w:hAnsi="Calibri" w:cs="B Nazanin" w:hint="cs"/>
          <w:sz w:val="24"/>
          <w:szCs w:val="24"/>
          <w:rtl/>
          <w:lang w:bidi="fa-IR"/>
        </w:rPr>
        <w:t>های آن نقش موثری در بهبود کارکردهای اجرایی دار</w:t>
      </w:r>
      <w:r w:rsidR="00852D0B">
        <w:rPr>
          <w:rFonts w:ascii="Calibri" w:eastAsia="Calibri" w:hAnsi="Calibri" w:cs="B Nazanin" w:hint="cs"/>
          <w:sz w:val="24"/>
          <w:szCs w:val="24"/>
          <w:rtl/>
          <w:lang w:bidi="fa-IR"/>
        </w:rPr>
        <w:t>ن</w:t>
      </w:r>
      <w:r w:rsidR="00852D0B" w:rsidRPr="003078FA">
        <w:rPr>
          <w:rFonts w:ascii="Calibri" w:eastAsia="Calibri" w:hAnsi="Calibri" w:cs="B Nazanin" w:hint="cs"/>
          <w:sz w:val="24"/>
          <w:szCs w:val="24"/>
          <w:rtl/>
          <w:lang w:bidi="fa-IR"/>
        </w:rPr>
        <w:t>د.</w:t>
      </w:r>
      <w:r w:rsidR="00852D0B" w:rsidRPr="003078FA">
        <w:rPr>
          <w:rFonts w:ascii="Times New Roman" w:eastAsia="Times New Roman" w:hAnsi="Times New Roman" w:cs="B Nazanin" w:hint="cs"/>
          <w:color w:val="00B050"/>
          <w:sz w:val="24"/>
          <w:szCs w:val="24"/>
          <w:rtl/>
          <w:lang w:bidi="fa-IR"/>
        </w:rPr>
        <w:t xml:space="preserve"> </w:t>
      </w:r>
      <w:r w:rsidR="00852D0B" w:rsidRPr="003078FA">
        <w:rPr>
          <w:rFonts w:ascii="Times New Roman" w:eastAsia="Times New Roman" w:hAnsi="Times New Roman" w:cs="B Nazanin" w:hint="cs"/>
          <w:sz w:val="24"/>
          <w:szCs w:val="24"/>
          <w:rtl/>
          <w:lang w:bidi="fa-IR"/>
        </w:rPr>
        <w:t xml:space="preserve">آردلت </w:t>
      </w:r>
      <w:r w:rsidR="00852D0B" w:rsidRPr="003078FA">
        <w:rPr>
          <w:rFonts w:ascii="Times New Roman" w:eastAsia="Times New Roman" w:hAnsi="Times New Roman" w:cs="B Nazanin"/>
          <w:sz w:val="24"/>
          <w:szCs w:val="24"/>
          <w:rtl/>
          <w:lang w:bidi="fa-IR"/>
        </w:rPr>
        <w:t>(</w:t>
      </w:r>
      <w:r w:rsidR="00852D0B" w:rsidRPr="003078FA">
        <w:rPr>
          <w:rFonts w:ascii="Times New Roman" w:eastAsia="Times New Roman" w:hAnsi="Times New Roman" w:cs="B Nazanin" w:hint="cs"/>
          <w:sz w:val="24"/>
          <w:szCs w:val="24"/>
          <w:rtl/>
          <w:lang w:bidi="fa-IR"/>
        </w:rPr>
        <w:t>2020</w:t>
      </w:r>
      <w:r w:rsidR="00852D0B" w:rsidRPr="003078FA">
        <w:rPr>
          <w:rFonts w:ascii="Times New Roman" w:eastAsia="Times New Roman" w:hAnsi="Times New Roman" w:cs="B Nazanin"/>
          <w:sz w:val="24"/>
          <w:szCs w:val="24"/>
          <w:rtl/>
          <w:lang w:bidi="fa-IR"/>
        </w:rPr>
        <w:t xml:space="preserve">) </w:t>
      </w:r>
      <w:r w:rsidR="00852D0B" w:rsidRPr="003078FA">
        <w:rPr>
          <w:rFonts w:ascii="Times New Roman" w:eastAsia="Times New Roman" w:hAnsi="Times New Roman" w:cs="B Nazanin" w:hint="cs"/>
          <w:sz w:val="24"/>
          <w:szCs w:val="24"/>
          <w:rtl/>
          <w:lang w:bidi="fa-IR"/>
        </w:rPr>
        <w:t xml:space="preserve">نشان داد که </w:t>
      </w:r>
      <w:r w:rsidR="00852D0B" w:rsidRPr="003078FA">
        <w:rPr>
          <w:rFonts w:ascii="Times New Roman" w:eastAsia="Times New Roman" w:hAnsi="Times New Roman" w:cs="B Nazanin"/>
          <w:sz w:val="24"/>
          <w:szCs w:val="24"/>
          <w:rtl/>
          <w:lang w:bidi="fa-IR"/>
        </w:rPr>
        <w:t>برگزار</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sz w:val="24"/>
          <w:szCs w:val="24"/>
          <w:rtl/>
          <w:lang w:bidi="fa-IR"/>
        </w:rPr>
        <w:t xml:space="preserve"> دوره</w:t>
      </w:r>
      <w:r w:rsidR="00852D0B" w:rsidRPr="003078FA">
        <w:rPr>
          <w:rFonts w:ascii="Cambria" w:eastAsia="Times New Roman" w:hAnsi="Cambria" w:cs="B Nazanin"/>
          <w:sz w:val="24"/>
          <w:szCs w:val="24"/>
          <w:lang w:bidi="fa-IR"/>
        </w:rPr>
        <w:softHyphen/>
      </w:r>
      <w:r w:rsidR="00852D0B" w:rsidRPr="003078FA">
        <w:rPr>
          <w:rFonts w:ascii="Times New Roman" w:eastAsia="Times New Roman" w:hAnsi="Times New Roman" w:cs="B Nazanin" w:hint="cs"/>
          <w:sz w:val="24"/>
          <w:szCs w:val="24"/>
          <w:rtl/>
          <w:lang w:bidi="fa-IR"/>
        </w:rPr>
        <w:t>هایی</w:t>
      </w:r>
      <w:r w:rsidR="00852D0B" w:rsidRPr="003078FA">
        <w:rPr>
          <w:rFonts w:ascii="Times New Roman" w:eastAsia="Times New Roman" w:hAnsi="Times New Roman" w:cs="B Nazanin"/>
          <w:sz w:val="24"/>
          <w:szCs w:val="24"/>
          <w:rtl/>
          <w:lang w:bidi="fa-IR"/>
        </w:rPr>
        <w:t xml:space="preserve"> و</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hint="eastAsia"/>
          <w:sz w:val="24"/>
          <w:szCs w:val="24"/>
          <w:rtl/>
          <w:lang w:bidi="fa-IR"/>
        </w:rPr>
        <w:t>ژه</w:t>
      </w:r>
      <w:r w:rsidR="00852D0B" w:rsidRPr="003078FA">
        <w:rPr>
          <w:rFonts w:ascii="Times New Roman" w:eastAsia="Times New Roman" w:hAnsi="Times New Roman" w:cs="B Nazanin"/>
          <w:sz w:val="24"/>
          <w:szCs w:val="24"/>
          <w:rtl/>
          <w:lang w:bidi="fa-IR"/>
        </w:rPr>
        <w:t xml:space="preserve"> با محتوا</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sz w:val="24"/>
          <w:szCs w:val="24"/>
          <w:rtl/>
          <w:lang w:bidi="fa-IR"/>
        </w:rPr>
        <w:t xml:space="preserve"> خِرد و رشد روان</w:t>
      </w:r>
      <w:r w:rsidR="00852D0B" w:rsidRPr="003078FA">
        <w:rPr>
          <w:rFonts w:ascii="Times New Roman" w:eastAsia="Times New Roman" w:hAnsi="Times New Roman" w:cs="B Nazanin" w:hint="cs"/>
          <w:sz w:val="24"/>
          <w:szCs w:val="24"/>
          <w:rtl/>
          <w:lang w:bidi="fa-IR"/>
        </w:rPr>
        <w:t>ی</w:t>
      </w:r>
      <w:r w:rsidR="006B5314">
        <w:rPr>
          <w:rFonts w:ascii="Times New Roman" w:eastAsia="Times New Roman" w:hAnsi="Times New Roman" w:cs="B Nazanin" w:hint="cs"/>
          <w:sz w:val="24"/>
          <w:szCs w:val="24"/>
          <w:rtl/>
          <w:lang w:bidi="fa-IR"/>
        </w:rPr>
        <w:t>-</w:t>
      </w:r>
      <w:r w:rsidR="00852D0B" w:rsidRPr="003078FA">
        <w:rPr>
          <w:rFonts w:ascii="Times New Roman" w:eastAsia="Times New Roman" w:hAnsi="Times New Roman" w:cs="B Nazanin"/>
          <w:sz w:val="24"/>
          <w:szCs w:val="24"/>
          <w:rtl/>
          <w:lang w:bidi="fa-IR"/>
        </w:rPr>
        <w:t xml:space="preserve"> اجتماع</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sz w:val="24"/>
          <w:szCs w:val="24"/>
          <w:rtl/>
          <w:lang w:bidi="fa-IR"/>
        </w:rPr>
        <w:t xml:space="preserve"> باعث افزا</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hint="eastAsia"/>
          <w:sz w:val="24"/>
          <w:szCs w:val="24"/>
          <w:rtl/>
          <w:lang w:bidi="fa-IR"/>
        </w:rPr>
        <w:t>ش</w:t>
      </w:r>
      <w:r w:rsidR="00852D0B" w:rsidRPr="003078FA">
        <w:rPr>
          <w:rFonts w:ascii="Times New Roman" w:eastAsia="Times New Roman" w:hAnsi="Times New Roman" w:cs="B Nazanin"/>
          <w:sz w:val="24"/>
          <w:szCs w:val="24"/>
          <w:rtl/>
          <w:lang w:bidi="fa-IR"/>
        </w:rPr>
        <w:t xml:space="preserve"> بهز</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hint="eastAsia"/>
          <w:sz w:val="24"/>
          <w:szCs w:val="24"/>
          <w:rtl/>
          <w:lang w:bidi="fa-IR"/>
        </w:rPr>
        <w:t>ست</w:t>
      </w:r>
      <w:r w:rsidR="00852D0B" w:rsidRPr="003078FA">
        <w:rPr>
          <w:rFonts w:ascii="Times New Roman" w:eastAsia="Times New Roman" w:hAnsi="Times New Roman" w:cs="B Nazanin" w:hint="cs"/>
          <w:sz w:val="24"/>
          <w:szCs w:val="24"/>
          <w:rtl/>
          <w:lang w:bidi="fa-IR"/>
        </w:rPr>
        <w:t>ی</w:t>
      </w:r>
      <w:r w:rsidR="00852D0B" w:rsidRPr="003078FA">
        <w:rPr>
          <w:rFonts w:ascii="Times New Roman" w:eastAsia="Times New Roman" w:hAnsi="Times New Roman" w:cs="B Nazanin"/>
          <w:sz w:val="24"/>
          <w:szCs w:val="24"/>
          <w:rtl/>
          <w:lang w:bidi="fa-IR"/>
        </w:rPr>
        <w:t xml:space="preserve"> روان</w:t>
      </w:r>
      <w:r w:rsidR="00852D0B" w:rsidRPr="003078FA">
        <w:rPr>
          <w:rFonts w:ascii="Times New Roman" w:eastAsia="Times New Roman" w:hAnsi="Times New Roman" w:cs="B Nazanin"/>
          <w:sz w:val="24"/>
          <w:szCs w:val="24"/>
          <w:rtl/>
          <w:lang w:bidi="fa-IR"/>
        </w:rPr>
        <w:softHyphen/>
        <w:t>شناخت</w:t>
      </w:r>
      <w:r w:rsidR="00852D0B" w:rsidRPr="003078FA">
        <w:rPr>
          <w:rFonts w:ascii="Times New Roman" w:eastAsia="Times New Roman" w:hAnsi="Times New Roman" w:cs="B Nazanin" w:hint="cs"/>
          <w:sz w:val="24"/>
          <w:szCs w:val="24"/>
          <w:rtl/>
          <w:lang w:bidi="fa-IR"/>
        </w:rPr>
        <w:t>ی در فراگیران می</w:t>
      </w:r>
      <w:r w:rsidR="00852D0B" w:rsidRPr="003078FA">
        <w:rPr>
          <w:rFonts w:ascii="Times New Roman" w:eastAsia="Times New Roman" w:hAnsi="Times New Roman" w:cs="B Nazanin"/>
          <w:sz w:val="24"/>
          <w:szCs w:val="24"/>
          <w:rtl/>
          <w:lang w:bidi="fa-IR"/>
        </w:rPr>
        <w:softHyphen/>
      </w:r>
      <w:r w:rsidR="00852D0B" w:rsidRPr="003078FA">
        <w:rPr>
          <w:rFonts w:ascii="Times New Roman" w:eastAsia="Times New Roman" w:hAnsi="Times New Roman" w:cs="B Nazanin" w:hint="cs"/>
          <w:sz w:val="24"/>
          <w:szCs w:val="24"/>
          <w:rtl/>
          <w:lang w:bidi="fa-IR"/>
        </w:rPr>
        <w:t>شود.</w:t>
      </w:r>
      <w:r w:rsidR="00852D0B" w:rsidRPr="003078FA">
        <w:rPr>
          <w:rFonts w:ascii="Times New Roman" w:eastAsia="Calibri" w:hAnsi="Times New Roman" w:cs="B Nazanin"/>
          <w:sz w:val="24"/>
          <w:szCs w:val="24"/>
          <w:lang w:bidi="fa-IR"/>
        </w:rPr>
        <w:t xml:space="preserve"> </w:t>
      </w:r>
      <w:r w:rsidR="00852D0B" w:rsidRPr="003078FA">
        <w:rPr>
          <w:rFonts w:ascii="Times New Roman" w:eastAsia="Times New Roman" w:hAnsi="Times New Roman" w:cs="B Nazanin" w:hint="cs"/>
          <w:sz w:val="24"/>
          <w:szCs w:val="24"/>
          <w:rtl/>
          <w:lang w:bidi="fa-IR"/>
        </w:rPr>
        <w:t>کریستانتو (2019) بیان نمود که برنامه درسی بین المللی با روش</w:t>
      </w:r>
      <w:r w:rsidR="00852D0B" w:rsidRPr="003078FA">
        <w:rPr>
          <w:rFonts w:ascii="Times New Roman" w:eastAsia="Times New Roman" w:hAnsi="Times New Roman" w:cs="B Nazanin"/>
          <w:sz w:val="24"/>
          <w:szCs w:val="24"/>
          <w:rtl/>
          <w:lang w:bidi="fa-IR"/>
        </w:rPr>
        <w:softHyphen/>
      </w:r>
      <w:r w:rsidR="00852D0B" w:rsidRPr="003078FA">
        <w:rPr>
          <w:rFonts w:ascii="Times New Roman" w:eastAsia="Times New Roman" w:hAnsi="Times New Roman" w:cs="B Nazanin" w:hint="cs"/>
          <w:sz w:val="24"/>
          <w:szCs w:val="24"/>
          <w:rtl/>
          <w:lang w:bidi="fa-IR"/>
        </w:rPr>
        <w:t>های یادگیری خِرد</w:t>
      </w:r>
      <w:r w:rsidR="006B5314">
        <w:rPr>
          <w:rFonts w:ascii="Times New Roman" w:eastAsia="Times New Roman" w:hAnsi="Times New Roman" w:cs="B Nazanin" w:hint="cs"/>
          <w:sz w:val="24"/>
          <w:szCs w:val="24"/>
          <w:rtl/>
          <w:lang w:bidi="fa-IR"/>
        </w:rPr>
        <w:t>محور باعث بهبود افزایش مهارت حل</w:t>
      </w:r>
      <w:r w:rsidR="006B5314">
        <w:rPr>
          <w:rFonts w:ascii="Times New Roman" w:eastAsia="Times New Roman" w:hAnsi="Times New Roman" w:cs="B Nazanin"/>
          <w:sz w:val="24"/>
          <w:szCs w:val="24"/>
          <w:rtl/>
          <w:lang w:bidi="fa-IR"/>
        </w:rPr>
        <w:softHyphen/>
      </w:r>
      <w:r w:rsidR="00852D0B" w:rsidRPr="003078FA">
        <w:rPr>
          <w:rFonts w:ascii="Times New Roman" w:eastAsia="Times New Roman" w:hAnsi="Times New Roman" w:cs="B Nazanin" w:hint="cs"/>
          <w:sz w:val="24"/>
          <w:szCs w:val="24"/>
          <w:rtl/>
          <w:lang w:bidi="fa-IR"/>
        </w:rPr>
        <w:t>مسئله در زبان</w:t>
      </w:r>
      <w:r w:rsidR="00852D0B" w:rsidRPr="003078FA">
        <w:rPr>
          <w:rFonts w:ascii="Times New Roman" w:eastAsia="Times New Roman" w:hAnsi="Times New Roman" w:cs="B Nazanin"/>
          <w:sz w:val="24"/>
          <w:szCs w:val="24"/>
          <w:rtl/>
          <w:lang w:bidi="fa-IR"/>
        </w:rPr>
        <w:softHyphen/>
      </w:r>
      <w:r w:rsidR="00852D0B" w:rsidRPr="003078FA">
        <w:rPr>
          <w:rFonts w:ascii="Times New Roman" w:eastAsia="Times New Roman" w:hAnsi="Times New Roman" w:cs="B Nazanin" w:hint="cs"/>
          <w:sz w:val="24"/>
          <w:szCs w:val="24"/>
          <w:rtl/>
          <w:lang w:bidi="fa-IR"/>
        </w:rPr>
        <w:t>آموزان می</w:t>
      </w:r>
      <w:r w:rsidR="00852D0B" w:rsidRPr="003078FA">
        <w:rPr>
          <w:rFonts w:ascii="Times New Roman" w:eastAsia="Times New Roman" w:hAnsi="Times New Roman" w:cs="B Nazanin"/>
          <w:sz w:val="24"/>
          <w:szCs w:val="24"/>
          <w:rtl/>
          <w:lang w:bidi="fa-IR"/>
        </w:rPr>
        <w:softHyphen/>
      </w:r>
      <w:r w:rsidR="00852D0B" w:rsidRPr="003078FA">
        <w:rPr>
          <w:rFonts w:ascii="Times New Roman" w:eastAsia="Times New Roman" w:hAnsi="Times New Roman" w:cs="B Nazanin" w:hint="cs"/>
          <w:sz w:val="24"/>
          <w:szCs w:val="24"/>
          <w:rtl/>
          <w:lang w:bidi="fa-IR"/>
        </w:rPr>
        <w:t xml:space="preserve">شود. </w:t>
      </w:r>
    </w:p>
    <w:p w:rsidR="0028785F" w:rsidRDefault="008478D9" w:rsidP="000C7D89">
      <w:pPr>
        <w:bidi/>
        <w:spacing w:after="0" w:line="240" w:lineRule="auto"/>
        <w:jc w:val="both"/>
        <w:rPr>
          <w:rFonts w:ascii="Times New Roman" w:eastAsia="Times New Roman" w:hAnsi="Times New Roman" w:cs="B Nazanin"/>
          <w:sz w:val="24"/>
          <w:szCs w:val="24"/>
          <w:rtl/>
          <w:lang w:bidi="fa-IR"/>
        </w:rPr>
      </w:pPr>
      <w:r w:rsidRPr="009623BF">
        <w:rPr>
          <w:rFonts w:ascii="Times New Roman" w:eastAsia="Times New Roman" w:hAnsi="Times New Roman" w:cs="B Nazanin" w:hint="cs"/>
          <w:sz w:val="24"/>
          <w:szCs w:val="24"/>
          <w:rtl/>
          <w:lang w:bidi="fa-IR"/>
        </w:rPr>
        <w:lastRenderedPageBreak/>
        <w:t>با توجه به م</w:t>
      </w:r>
      <w:r w:rsidR="00CA26FF" w:rsidRPr="009623BF">
        <w:rPr>
          <w:rFonts w:ascii="Times New Roman" w:eastAsia="Times New Roman" w:hAnsi="Times New Roman" w:cs="B Nazanin" w:hint="cs"/>
          <w:sz w:val="24"/>
          <w:szCs w:val="24"/>
          <w:rtl/>
          <w:lang w:bidi="fa-IR"/>
        </w:rPr>
        <w:t xml:space="preserve">طالب عنوان شده، </w:t>
      </w:r>
      <w:r w:rsidR="00E84F0E">
        <w:rPr>
          <w:rFonts w:ascii="Times New Roman" w:eastAsia="Times New Roman" w:hAnsi="Times New Roman" w:cs="B Nazanin" w:hint="cs"/>
          <w:sz w:val="24"/>
          <w:szCs w:val="24"/>
          <w:rtl/>
          <w:lang w:bidi="fa-IR"/>
        </w:rPr>
        <w:t>به نظر می</w:t>
      </w:r>
      <w:r w:rsidR="00E84F0E">
        <w:rPr>
          <w:rFonts w:ascii="Times New Roman" w:eastAsia="Times New Roman" w:hAnsi="Times New Roman" w:cs="B Nazanin"/>
          <w:sz w:val="24"/>
          <w:szCs w:val="24"/>
          <w:rtl/>
          <w:lang w:bidi="fa-IR"/>
        </w:rPr>
        <w:softHyphen/>
      </w:r>
      <w:r w:rsidR="00E84F0E">
        <w:rPr>
          <w:rFonts w:ascii="Times New Roman" w:eastAsia="Times New Roman" w:hAnsi="Times New Roman" w:cs="B Nazanin" w:hint="cs"/>
          <w:sz w:val="24"/>
          <w:szCs w:val="24"/>
          <w:rtl/>
          <w:lang w:bidi="fa-IR"/>
        </w:rPr>
        <w:t>رسد توجه به ظرفیت</w:t>
      </w:r>
      <w:r w:rsidR="00E84F0E">
        <w:rPr>
          <w:rFonts w:ascii="Times New Roman" w:eastAsia="Times New Roman" w:hAnsi="Times New Roman" w:cs="B Nazanin"/>
          <w:sz w:val="24"/>
          <w:szCs w:val="24"/>
          <w:rtl/>
          <w:lang w:bidi="fa-IR"/>
        </w:rPr>
        <w:softHyphen/>
      </w:r>
      <w:r w:rsidR="00E84F0E">
        <w:rPr>
          <w:rFonts w:ascii="Times New Roman" w:eastAsia="Times New Roman" w:hAnsi="Times New Roman" w:cs="B Nazanin" w:hint="cs"/>
          <w:sz w:val="24"/>
          <w:szCs w:val="24"/>
          <w:rtl/>
          <w:lang w:bidi="fa-IR"/>
        </w:rPr>
        <w:t xml:space="preserve">ها و </w:t>
      </w:r>
      <w:r w:rsidR="00FB3B9A">
        <w:rPr>
          <w:rFonts w:ascii="Times New Roman" w:eastAsia="Times New Roman" w:hAnsi="Times New Roman" w:cs="B Nazanin" w:hint="cs"/>
          <w:sz w:val="24"/>
          <w:szCs w:val="24"/>
          <w:rtl/>
          <w:lang w:bidi="fa-IR"/>
        </w:rPr>
        <w:t>کارکردهای</w:t>
      </w:r>
      <w:r w:rsidR="00E84F0E">
        <w:rPr>
          <w:rFonts w:ascii="Times New Roman" w:eastAsia="Times New Roman" w:hAnsi="Times New Roman" w:cs="B Nazanin" w:hint="cs"/>
          <w:sz w:val="24"/>
          <w:szCs w:val="24"/>
          <w:rtl/>
          <w:lang w:bidi="fa-IR"/>
        </w:rPr>
        <w:t xml:space="preserve"> اجرایی دانش</w:t>
      </w:r>
      <w:r w:rsidR="00E84F0E">
        <w:rPr>
          <w:rFonts w:ascii="Times New Roman" w:eastAsia="Times New Roman" w:hAnsi="Times New Roman" w:cs="B Nazanin"/>
          <w:sz w:val="24"/>
          <w:szCs w:val="24"/>
          <w:rtl/>
          <w:lang w:bidi="fa-IR"/>
        </w:rPr>
        <w:softHyphen/>
      </w:r>
      <w:r w:rsidR="00E84F0E">
        <w:rPr>
          <w:rFonts w:ascii="Times New Roman" w:eastAsia="Times New Roman" w:hAnsi="Times New Roman" w:cs="B Nazanin" w:hint="cs"/>
          <w:sz w:val="24"/>
          <w:szCs w:val="24"/>
          <w:rtl/>
          <w:lang w:bidi="fa-IR"/>
        </w:rPr>
        <w:t>آموزان به عنوان یک نقطه قوت بتواند زمینه</w:t>
      </w:r>
      <w:r w:rsidR="00E84F0E">
        <w:rPr>
          <w:rFonts w:ascii="Times New Roman" w:eastAsia="Times New Roman" w:hAnsi="Times New Roman" w:cs="B Nazanin"/>
          <w:sz w:val="24"/>
          <w:szCs w:val="24"/>
          <w:rtl/>
          <w:lang w:bidi="fa-IR"/>
        </w:rPr>
        <w:softHyphen/>
      </w:r>
      <w:r w:rsidR="00E84F0E">
        <w:rPr>
          <w:rFonts w:ascii="Times New Roman" w:eastAsia="Times New Roman" w:hAnsi="Times New Roman" w:cs="B Nazanin" w:hint="cs"/>
          <w:sz w:val="24"/>
          <w:szCs w:val="24"/>
          <w:rtl/>
          <w:lang w:bidi="fa-IR"/>
        </w:rPr>
        <w:t>ساز رفاء و سعادت در آینده آن</w:t>
      </w:r>
      <w:r w:rsidR="00E84F0E">
        <w:rPr>
          <w:rFonts w:ascii="Times New Roman" w:eastAsia="Times New Roman" w:hAnsi="Times New Roman" w:cs="B Nazanin"/>
          <w:sz w:val="24"/>
          <w:szCs w:val="24"/>
          <w:rtl/>
          <w:lang w:bidi="fa-IR"/>
        </w:rPr>
        <w:softHyphen/>
      </w:r>
      <w:r w:rsidR="00E84F0E">
        <w:rPr>
          <w:rFonts w:ascii="Times New Roman" w:eastAsia="Times New Roman" w:hAnsi="Times New Roman" w:cs="B Nazanin" w:hint="cs"/>
          <w:sz w:val="24"/>
          <w:szCs w:val="24"/>
          <w:rtl/>
          <w:lang w:bidi="fa-IR"/>
        </w:rPr>
        <w:t>ها باشد. و همچنین در نظر نگرفتن این کارکردها باعث بروز گرفتاری</w:t>
      </w:r>
      <w:r w:rsidR="00E84F0E">
        <w:rPr>
          <w:rFonts w:ascii="Times New Roman" w:eastAsia="Times New Roman" w:hAnsi="Times New Roman" w:cs="B Nazanin"/>
          <w:sz w:val="24"/>
          <w:szCs w:val="24"/>
          <w:rtl/>
          <w:lang w:bidi="fa-IR"/>
        </w:rPr>
        <w:softHyphen/>
      </w:r>
      <w:r w:rsidR="00E84F0E">
        <w:rPr>
          <w:rFonts w:ascii="Times New Roman" w:eastAsia="Times New Roman" w:hAnsi="Times New Roman" w:cs="B Nazanin" w:hint="cs"/>
          <w:sz w:val="24"/>
          <w:szCs w:val="24"/>
          <w:rtl/>
          <w:lang w:bidi="fa-IR"/>
        </w:rPr>
        <w:t xml:space="preserve">های فردی و اجتماعی </w:t>
      </w:r>
      <w:r w:rsidR="00FB3B9A">
        <w:rPr>
          <w:rFonts w:ascii="Times New Roman" w:eastAsia="Times New Roman" w:hAnsi="Times New Roman" w:cs="B Nazanin" w:hint="cs"/>
          <w:sz w:val="24"/>
          <w:szCs w:val="24"/>
          <w:rtl/>
          <w:lang w:bidi="fa-IR"/>
        </w:rPr>
        <w:t xml:space="preserve">مخربی در آینده آنها </w:t>
      </w:r>
      <w:r w:rsidR="000C7D89">
        <w:rPr>
          <w:rFonts w:ascii="Times New Roman" w:eastAsia="Times New Roman" w:hAnsi="Times New Roman" w:cs="B Nazanin" w:hint="cs"/>
          <w:sz w:val="24"/>
          <w:szCs w:val="24"/>
          <w:rtl/>
          <w:lang w:bidi="fa-IR"/>
        </w:rPr>
        <w:t>خواهد شد</w:t>
      </w:r>
      <w:r w:rsidR="00E84F0E">
        <w:rPr>
          <w:rFonts w:ascii="Times New Roman" w:eastAsia="Times New Roman" w:hAnsi="Times New Roman" w:cs="B Nazanin" w:hint="cs"/>
          <w:sz w:val="24"/>
          <w:szCs w:val="24"/>
          <w:rtl/>
          <w:lang w:bidi="fa-IR"/>
        </w:rPr>
        <w:t>. لذا توجه به کارکردهای اجرایی دانش</w:t>
      </w:r>
      <w:r w:rsidR="00E84F0E">
        <w:rPr>
          <w:rFonts w:ascii="Times New Roman" w:eastAsia="Times New Roman" w:hAnsi="Times New Roman" w:cs="B Nazanin"/>
          <w:sz w:val="24"/>
          <w:szCs w:val="24"/>
          <w:rtl/>
          <w:lang w:bidi="fa-IR"/>
        </w:rPr>
        <w:softHyphen/>
      </w:r>
      <w:r w:rsidR="00E84F0E">
        <w:rPr>
          <w:rFonts w:ascii="Times New Roman" w:eastAsia="Times New Roman" w:hAnsi="Times New Roman" w:cs="B Nazanin" w:hint="cs"/>
          <w:sz w:val="24"/>
          <w:szCs w:val="24"/>
          <w:rtl/>
          <w:lang w:bidi="fa-IR"/>
        </w:rPr>
        <w:t>آموزان می</w:t>
      </w:r>
      <w:r w:rsidR="00E84F0E">
        <w:rPr>
          <w:rFonts w:ascii="Times New Roman" w:eastAsia="Times New Roman" w:hAnsi="Times New Roman" w:cs="B Nazanin"/>
          <w:sz w:val="24"/>
          <w:szCs w:val="24"/>
          <w:rtl/>
          <w:lang w:bidi="fa-IR"/>
        </w:rPr>
        <w:softHyphen/>
      </w:r>
      <w:r w:rsidR="00C27FD7">
        <w:rPr>
          <w:rFonts w:ascii="Times New Roman" w:eastAsia="Times New Roman" w:hAnsi="Times New Roman" w:cs="B Nazanin" w:hint="cs"/>
          <w:sz w:val="24"/>
          <w:szCs w:val="24"/>
          <w:rtl/>
          <w:lang w:bidi="fa-IR"/>
        </w:rPr>
        <w:t>تواند زمینه</w:t>
      </w:r>
      <w:r w:rsidR="00C27FD7">
        <w:rPr>
          <w:rFonts w:ascii="Times New Roman" w:eastAsia="Times New Roman" w:hAnsi="Times New Roman" w:cs="B Nazanin"/>
          <w:sz w:val="24"/>
          <w:szCs w:val="24"/>
          <w:rtl/>
          <w:lang w:bidi="fa-IR"/>
        </w:rPr>
        <w:softHyphen/>
      </w:r>
      <w:r w:rsidR="00E84F0E">
        <w:rPr>
          <w:rFonts w:ascii="Times New Roman" w:eastAsia="Times New Roman" w:hAnsi="Times New Roman" w:cs="B Nazanin" w:hint="cs"/>
          <w:sz w:val="24"/>
          <w:szCs w:val="24"/>
          <w:rtl/>
          <w:lang w:bidi="fa-IR"/>
        </w:rPr>
        <w:t xml:space="preserve">ساز </w:t>
      </w:r>
      <w:r w:rsidR="00FB3B9A">
        <w:rPr>
          <w:rFonts w:ascii="Times New Roman" w:eastAsia="Times New Roman" w:hAnsi="Times New Roman" w:cs="B Nazanin" w:hint="cs"/>
          <w:sz w:val="24"/>
          <w:szCs w:val="24"/>
          <w:rtl/>
          <w:lang w:bidi="fa-IR"/>
        </w:rPr>
        <w:t xml:space="preserve">کسب </w:t>
      </w:r>
      <w:r w:rsidR="00E84F0E">
        <w:rPr>
          <w:rFonts w:ascii="Times New Roman" w:eastAsia="Times New Roman" w:hAnsi="Times New Roman" w:cs="B Nazanin" w:hint="cs"/>
          <w:sz w:val="24"/>
          <w:szCs w:val="24"/>
          <w:rtl/>
          <w:lang w:bidi="fa-IR"/>
        </w:rPr>
        <w:t xml:space="preserve">بینش وسیع نسبت به زندگی، حل واقعی مسائل و رسیدن به خیر عمومی مشترک </w:t>
      </w:r>
      <w:r w:rsidR="00FB3B9A">
        <w:rPr>
          <w:rFonts w:ascii="Times New Roman" w:eastAsia="Times New Roman" w:hAnsi="Times New Roman" w:cs="B Nazanin" w:hint="cs"/>
          <w:sz w:val="24"/>
          <w:szCs w:val="24"/>
          <w:rtl/>
          <w:lang w:bidi="fa-IR"/>
        </w:rPr>
        <w:t>باشد</w:t>
      </w:r>
      <w:r w:rsidR="00E84F0E">
        <w:rPr>
          <w:rFonts w:ascii="Times New Roman" w:eastAsia="Times New Roman" w:hAnsi="Times New Roman" w:cs="B Nazanin" w:hint="cs"/>
          <w:sz w:val="24"/>
          <w:szCs w:val="24"/>
          <w:rtl/>
          <w:lang w:bidi="fa-IR"/>
        </w:rPr>
        <w:t>.</w:t>
      </w:r>
      <w:r w:rsidR="00867CAF">
        <w:rPr>
          <w:rFonts w:ascii="Times New Roman" w:eastAsia="Times New Roman" w:hAnsi="Times New Roman" w:cs="B Nazanin" w:hint="cs"/>
          <w:sz w:val="24"/>
          <w:szCs w:val="24"/>
          <w:rtl/>
          <w:lang w:bidi="fa-IR"/>
        </w:rPr>
        <w:t xml:space="preserve"> لذا</w:t>
      </w:r>
      <w:r w:rsidR="00E84F0E">
        <w:rPr>
          <w:rFonts w:ascii="Times New Roman" w:eastAsia="Times New Roman" w:hAnsi="Times New Roman" w:cs="B Nazanin" w:hint="cs"/>
          <w:sz w:val="24"/>
          <w:szCs w:val="24"/>
          <w:rtl/>
          <w:lang w:bidi="fa-IR"/>
        </w:rPr>
        <w:t xml:space="preserve"> با توجه به اهمیت کارکردهای اجرایی در دانش</w:t>
      </w:r>
      <w:r w:rsidR="00E84F0E">
        <w:rPr>
          <w:rFonts w:ascii="Times New Roman" w:eastAsia="Times New Roman" w:hAnsi="Times New Roman" w:cs="B Nazanin"/>
          <w:sz w:val="24"/>
          <w:szCs w:val="24"/>
          <w:rtl/>
          <w:lang w:bidi="fa-IR"/>
        </w:rPr>
        <w:softHyphen/>
      </w:r>
      <w:r w:rsidR="00E84F0E">
        <w:rPr>
          <w:rFonts w:ascii="Times New Roman" w:eastAsia="Times New Roman" w:hAnsi="Times New Roman" w:cs="B Nazanin" w:hint="cs"/>
          <w:sz w:val="24"/>
          <w:szCs w:val="24"/>
          <w:rtl/>
          <w:lang w:bidi="fa-IR"/>
        </w:rPr>
        <w:t>آموزان</w:t>
      </w:r>
      <w:r w:rsidR="00867CAF">
        <w:rPr>
          <w:rFonts w:ascii="Times New Roman" w:eastAsia="Times New Roman" w:hAnsi="Times New Roman" w:cs="B Nazanin" w:hint="cs"/>
          <w:sz w:val="24"/>
          <w:szCs w:val="24"/>
          <w:rtl/>
          <w:lang w:bidi="fa-IR"/>
        </w:rPr>
        <w:t xml:space="preserve"> دوره ابتدایی</w:t>
      </w:r>
      <w:r w:rsidR="00E84F0E">
        <w:rPr>
          <w:rFonts w:ascii="Times New Roman" w:eastAsia="Times New Roman" w:hAnsi="Times New Roman" w:cs="B Nazanin" w:hint="cs"/>
          <w:sz w:val="24"/>
          <w:szCs w:val="24"/>
          <w:rtl/>
          <w:lang w:bidi="fa-IR"/>
        </w:rPr>
        <w:t xml:space="preserve">، هدف </w:t>
      </w:r>
      <w:r w:rsidR="00CA26FF" w:rsidRPr="009623BF">
        <w:rPr>
          <w:rFonts w:ascii="Times New Roman" w:eastAsia="Times New Roman" w:hAnsi="Times New Roman" w:cs="B Nazanin" w:hint="cs"/>
          <w:sz w:val="24"/>
          <w:szCs w:val="24"/>
          <w:rtl/>
          <w:lang w:bidi="fa-IR"/>
        </w:rPr>
        <w:t xml:space="preserve">این پژوهش </w:t>
      </w:r>
      <w:r w:rsidRPr="009623BF">
        <w:rPr>
          <w:rFonts w:ascii="Times New Roman" w:eastAsia="Times New Roman" w:hAnsi="Times New Roman" w:cs="B Nazanin" w:hint="cs"/>
          <w:sz w:val="24"/>
          <w:szCs w:val="24"/>
          <w:rtl/>
          <w:lang w:bidi="fa-IR"/>
        </w:rPr>
        <w:t>تأثیر برنامه آموزشی خِردورز بر کارکردهای اجرایی دانش</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آموزان پایه سوم ابتدایی است</w:t>
      </w:r>
      <w:r w:rsidR="0028785F">
        <w:rPr>
          <w:rFonts w:ascii="Times New Roman" w:eastAsia="Times New Roman" w:hAnsi="Times New Roman" w:cs="B Nazanin" w:hint="cs"/>
          <w:sz w:val="24"/>
          <w:szCs w:val="24"/>
          <w:rtl/>
          <w:lang w:bidi="fa-IR"/>
        </w:rPr>
        <w:t xml:space="preserve"> که به بررسی دو فرضیه می</w:t>
      </w:r>
      <w:r w:rsidR="0028785F">
        <w:rPr>
          <w:rFonts w:ascii="Times New Roman" w:eastAsia="Times New Roman" w:hAnsi="Times New Roman" w:cs="B Nazanin"/>
          <w:sz w:val="24"/>
          <w:szCs w:val="24"/>
          <w:rtl/>
          <w:lang w:bidi="fa-IR"/>
        </w:rPr>
        <w:softHyphen/>
      </w:r>
      <w:r w:rsidR="0028785F">
        <w:rPr>
          <w:rFonts w:ascii="Times New Roman" w:eastAsia="Times New Roman" w:hAnsi="Times New Roman" w:cs="B Nazanin" w:hint="cs"/>
          <w:sz w:val="24"/>
          <w:szCs w:val="24"/>
          <w:rtl/>
          <w:lang w:bidi="fa-IR"/>
        </w:rPr>
        <w:t>پردازد</w:t>
      </w:r>
      <w:r w:rsidRPr="009623BF">
        <w:rPr>
          <w:rFonts w:ascii="Times New Roman" w:eastAsia="Times New Roman" w:hAnsi="Times New Roman" w:cs="B Nazanin" w:hint="cs"/>
          <w:sz w:val="24"/>
          <w:szCs w:val="24"/>
          <w:rtl/>
          <w:lang w:bidi="fa-IR"/>
        </w:rPr>
        <w:t xml:space="preserve">. </w:t>
      </w:r>
    </w:p>
    <w:p w:rsidR="0028785F" w:rsidRDefault="0028785F" w:rsidP="0028785F">
      <w:pPr>
        <w:bidi/>
        <w:spacing w:after="0" w:line="240" w:lineRule="auto"/>
        <w:jc w:val="both"/>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1. برنامه آموزشی خردورز بر کارکردهای اجرایی دانش</w:t>
      </w:r>
      <w:r>
        <w:rPr>
          <w:rFonts w:ascii="Times New Roman" w:eastAsia="Times New Roman" w:hAnsi="Times New Roman" w:cs="B Nazanin"/>
          <w:sz w:val="24"/>
          <w:szCs w:val="24"/>
          <w:rtl/>
          <w:lang w:bidi="fa-IR"/>
        </w:rPr>
        <w:softHyphen/>
      </w:r>
      <w:r>
        <w:rPr>
          <w:rFonts w:ascii="Times New Roman" w:eastAsia="Times New Roman" w:hAnsi="Times New Roman" w:cs="B Nazanin" w:hint="cs"/>
          <w:sz w:val="24"/>
          <w:szCs w:val="24"/>
          <w:rtl/>
          <w:lang w:bidi="fa-IR"/>
        </w:rPr>
        <w:t>آموزان پایه سوم ابتدایی موثر است.</w:t>
      </w:r>
    </w:p>
    <w:p w:rsidR="0028785F" w:rsidRDefault="0028785F" w:rsidP="004577DD">
      <w:pPr>
        <w:bidi/>
        <w:spacing w:line="240" w:lineRule="auto"/>
        <w:jc w:val="both"/>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2. برنامه آموزشی خردورز بر ابعاد کارکردهای اجرایی دانش</w:t>
      </w:r>
      <w:r>
        <w:rPr>
          <w:rFonts w:ascii="Times New Roman" w:eastAsia="Times New Roman" w:hAnsi="Times New Roman" w:cs="B Nazanin"/>
          <w:sz w:val="24"/>
          <w:szCs w:val="24"/>
          <w:rtl/>
          <w:lang w:bidi="fa-IR"/>
        </w:rPr>
        <w:softHyphen/>
      </w:r>
      <w:r>
        <w:rPr>
          <w:rFonts w:ascii="Times New Roman" w:eastAsia="Times New Roman" w:hAnsi="Times New Roman" w:cs="B Nazanin" w:hint="cs"/>
          <w:sz w:val="24"/>
          <w:szCs w:val="24"/>
          <w:rtl/>
          <w:lang w:bidi="fa-IR"/>
        </w:rPr>
        <w:t>آموزان پایه سوم ابتدایی موثر است.</w:t>
      </w:r>
    </w:p>
    <w:p w:rsidR="008478D9" w:rsidRPr="009623BF" w:rsidRDefault="008478D9" w:rsidP="004577DD">
      <w:pPr>
        <w:bidi/>
        <w:spacing w:line="240" w:lineRule="auto"/>
        <w:rPr>
          <w:rFonts w:ascii="Calibri" w:eastAsia="Calibri" w:hAnsi="Calibri" w:cs="B Nazanin"/>
          <w:b/>
          <w:bCs/>
          <w:sz w:val="24"/>
          <w:szCs w:val="24"/>
          <w:rtl/>
          <w:lang w:bidi="fa-IR"/>
        </w:rPr>
      </w:pPr>
      <w:r w:rsidRPr="009623BF">
        <w:rPr>
          <w:rFonts w:ascii="Calibri" w:eastAsia="Calibri" w:hAnsi="Calibri" w:cs="B Nazanin" w:hint="cs"/>
          <w:b/>
          <w:bCs/>
          <w:sz w:val="24"/>
          <w:szCs w:val="24"/>
          <w:rtl/>
          <w:lang w:bidi="fa-IR"/>
        </w:rPr>
        <w:t>روش</w:t>
      </w:r>
      <w:r w:rsidRPr="009623BF">
        <w:rPr>
          <w:rFonts w:ascii="Calibri" w:eastAsia="Calibri" w:hAnsi="Calibri" w:cs="B Nazanin"/>
          <w:b/>
          <w:bCs/>
          <w:sz w:val="24"/>
          <w:szCs w:val="24"/>
          <w:rtl/>
          <w:lang w:bidi="fa-IR"/>
        </w:rPr>
        <w:softHyphen/>
      </w:r>
      <w:r w:rsidRPr="009623BF">
        <w:rPr>
          <w:rFonts w:ascii="Calibri" w:eastAsia="Calibri" w:hAnsi="Calibri" w:cs="B Nazanin" w:hint="cs"/>
          <w:b/>
          <w:bCs/>
          <w:sz w:val="24"/>
          <w:szCs w:val="24"/>
          <w:rtl/>
          <w:lang w:bidi="fa-IR"/>
        </w:rPr>
        <w:t>شناسی پژوهش</w:t>
      </w:r>
    </w:p>
    <w:p w:rsidR="00CD6D0B" w:rsidRPr="009623BF" w:rsidRDefault="008478D9" w:rsidP="001A210C">
      <w:pPr>
        <w:bidi/>
        <w:spacing w:after="200" w:line="240" w:lineRule="auto"/>
        <w:jc w:val="both"/>
        <w:rPr>
          <w:rFonts w:ascii="Times New Roman" w:eastAsia="Times New Roman" w:hAnsi="Times New Roman" w:cs="B Nazanin"/>
          <w:sz w:val="24"/>
          <w:szCs w:val="24"/>
          <w:rtl/>
          <w:lang w:bidi="fa-IR"/>
        </w:rPr>
      </w:pPr>
      <w:r w:rsidRPr="009623BF">
        <w:rPr>
          <w:rFonts w:ascii="Calibri" w:eastAsia="Calibri" w:hAnsi="Calibri" w:cs="B Nazanin" w:hint="cs"/>
          <w:sz w:val="24"/>
          <w:szCs w:val="24"/>
          <w:rtl/>
          <w:lang w:bidi="fa-IR"/>
        </w:rPr>
        <w:t>پژوهش حاضر از نظر هدف، کاربردی و به لحاظ گرد</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آوری اطلاعات از نوع نیمه</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آزمایشی با طرح پیش</w:t>
      </w:r>
      <w:r w:rsidRPr="009623BF">
        <w:rPr>
          <w:rFonts w:ascii="Calibri" w:eastAsia="Calibri" w:hAnsi="Calibri" w:cs="B Nazanin"/>
          <w:sz w:val="24"/>
          <w:szCs w:val="24"/>
          <w:rtl/>
          <w:lang w:bidi="fa-IR"/>
        </w:rPr>
        <w:softHyphen/>
      </w:r>
      <w:r w:rsidR="00BC78DB">
        <w:rPr>
          <w:rFonts w:ascii="Calibri" w:eastAsia="Calibri" w:hAnsi="Calibri" w:cs="B Nazanin" w:hint="cs"/>
          <w:sz w:val="24"/>
          <w:szCs w:val="24"/>
          <w:rtl/>
          <w:lang w:bidi="fa-IR"/>
        </w:rPr>
        <w:t>آزمون</w:t>
      </w:r>
      <w:r w:rsidR="00D73CE5">
        <w:rPr>
          <w:rFonts w:ascii="Calibri" w:eastAsia="Calibri" w:hAnsi="Calibri" w:cs="B Nazanin" w:hint="cs"/>
          <w:sz w:val="24"/>
          <w:szCs w:val="24"/>
          <w:rtl/>
          <w:lang w:bidi="fa-IR"/>
        </w:rPr>
        <w:t>-</w:t>
      </w:r>
      <w:r w:rsidRPr="009623BF">
        <w:rPr>
          <w:rFonts w:ascii="Calibri" w:eastAsia="Calibri" w:hAnsi="Calibri" w:cs="B Nazanin" w:hint="cs"/>
          <w:sz w:val="24"/>
          <w:szCs w:val="24"/>
          <w:rtl/>
          <w:lang w:bidi="fa-IR"/>
        </w:rPr>
        <w:t>پس</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آزمون</w:t>
      </w:r>
      <w:r w:rsidR="008E56EB">
        <w:rPr>
          <w:rFonts w:ascii="Calibri" w:eastAsia="Calibri" w:hAnsi="Calibri" w:cs="B Nazanin" w:hint="cs"/>
          <w:sz w:val="24"/>
          <w:szCs w:val="24"/>
          <w:rtl/>
          <w:lang w:bidi="fa-IR"/>
        </w:rPr>
        <w:t xml:space="preserve"> و </w:t>
      </w:r>
      <w:r w:rsidR="008E56EB" w:rsidRPr="00590E07">
        <w:rPr>
          <w:rFonts w:ascii="Calibri" w:eastAsia="Calibri" w:hAnsi="Calibri" w:cs="B Nazanin" w:hint="cs"/>
          <w:color w:val="FF0000"/>
          <w:sz w:val="24"/>
          <w:szCs w:val="24"/>
          <w:rtl/>
          <w:lang w:bidi="fa-IR"/>
        </w:rPr>
        <w:t xml:space="preserve">مرحله </w:t>
      </w:r>
      <w:r w:rsidR="00D73CE5" w:rsidRPr="00590E07">
        <w:rPr>
          <w:rFonts w:ascii="Calibri" w:eastAsia="Calibri" w:hAnsi="Calibri" w:cs="B Nazanin" w:hint="cs"/>
          <w:color w:val="FF0000"/>
          <w:sz w:val="24"/>
          <w:szCs w:val="24"/>
          <w:rtl/>
          <w:lang w:bidi="fa-IR"/>
        </w:rPr>
        <w:t>پیگیری</w:t>
      </w:r>
      <w:r w:rsidR="008E56EB" w:rsidRPr="00590E07">
        <w:rPr>
          <w:rFonts w:ascii="Calibri" w:eastAsia="Calibri" w:hAnsi="Calibri" w:cs="B Nazanin" w:hint="cs"/>
          <w:color w:val="FF0000"/>
          <w:sz w:val="24"/>
          <w:szCs w:val="24"/>
          <w:rtl/>
          <w:lang w:bidi="fa-IR"/>
        </w:rPr>
        <w:t xml:space="preserve"> سه ماهه</w:t>
      </w:r>
      <w:r w:rsidR="00BC78DB" w:rsidRPr="00590E07">
        <w:rPr>
          <w:rFonts w:ascii="Calibri" w:eastAsia="Calibri" w:hAnsi="Calibri" w:cs="B Nazanin" w:hint="cs"/>
          <w:color w:val="FF0000"/>
          <w:sz w:val="24"/>
          <w:szCs w:val="24"/>
          <w:rtl/>
          <w:lang w:bidi="fa-IR"/>
        </w:rPr>
        <w:t xml:space="preserve"> </w:t>
      </w:r>
      <w:r w:rsidRPr="009623BF">
        <w:rPr>
          <w:rFonts w:ascii="Calibri" w:eastAsia="Calibri" w:hAnsi="Calibri" w:cs="B Nazanin" w:hint="cs"/>
          <w:sz w:val="24"/>
          <w:szCs w:val="24"/>
          <w:rtl/>
          <w:lang w:bidi="fa-IR"/>
        </w:rPr>
        <w:t xml:space="preserve">با گروه کنترل </w:t>
      </w:r>
      <w:r w:rsidR="00D73CE5">
        <w:rPr>
          <w:rFonts w:ascii="Calibri" w:eastAsia="Calibri" w:hAnsi="Calibri" w:cs="B Nazanin" w:hint="cs"/>
          <w:sz w:val="24"/>
          <w:szCs w:val="24"/>
          <w:rtl/>
          <w:lang w:bidi="fa-IR"/>
        </w:rPr>
        <w:t>بود</w:t>
      </w:r>
      <w:r w:rsidRPr="009623BF">
        <w:rPr>
          <w:rFonts w:ascii="Calibri" w:eastAsia="Calibri" w:hAnsi="Calibri" w:cs="B Nazanin" w:hint="cs"/>
          <w:sz w:val="24"/>
          <w:szCs w:val="24"/>
          <w:rtl/>
          <w:lang w:bidi="fa-IR"/>
        </w:rPr>
        <w:t xml:space="preserve">. </w:t>
      </w:r>
      <w:r w:rsidRPr="009623BF">
        <w:rPr>
          <w:rFonts w:ascii="Calibri" w:eastAsia="Calibri" w:hAnsi="Calibri" w:cs="B Nazanin"/>
          <w:sz w:val="24"/>
          <w:szCs w:val="24"/>
          <w:rtl/>
        </w:rPr>
        <w:t>جامعه آمار</w:t>
      </w:r>
      <w:r w:rsidRPr="009623BF">
        <w:rPr>
          <w:rFonts w:ascii="Calibri" w:eastAsia="Calibri" w:hAnsi="Calibri" w:cs="B Nazanin" w:hint="cs"/>
          <w:sz w:val="24"/>
          <w:szCs w:val="24"/>
          <w:rtl/>
        </w:rPr>
        <w:t>ی</w:t>
      </w:r>
      <w:r w:rsidRPr="009623BF">
        <w:rPr>
          <w:rFonts w:ascii="Calibri" w:eastAsia="Calibri" w:hAnsi="Calibri" w:cs="B Nazanin"/>
          <w:sz w:val="24"/>
          <w:szCs w:val="24"/>
          <w:rtl/>
        </w:rPr>
        <w:t xml:space="preserve"> </w:t>
      </w:r>
      <w:r w:rsidRPr="009623BF">
        <w:rPr>
          <w:rFonts w:ascii="Calibri" w:eastAsia="Calibri" w:hAnsi="Calibri" w:cs="B Nazanin" w:hint="cs"/>
          <w:sz w:val="24"/>
          <w:szCs w:val="24"/>
          <w:rtl/>
        </w:rPr>
        <w:t>مطالعه شامل کلیه</w:t>
      </w:r>
      <w:r w:rsidRPr="009623BF">
        <w:rPr>
          <w:rFonts w:ascii="Calibri" w:eastAsia="Calibri" w:hAnsi="Calibri" w:cs="B Nazanin"/>
          <w:sz w:val="24"/>
          <w:szCs w:val="24"/>
          <w:rtl/>
        </w:rPr>
        <w:t xml:space="preserve"> دانش</w:t>
      </w:r>
      <w:r w:rsidRPr="009623BF">
        <w:rPr>
          <w:rFonts w:ascii="Calibri" w:eastAsia="Calibri" w:hAnsi="Calibri" w:cs="B Nazanin"/>
          <w:sz w:val="24"/>
          <w:szCs w:val="24"/>
          <w:rtl/>
        </w:rPr>
        <w:softHyphen/>
        <w:t xml:space="preserve">آموزان </w:t>
      </w:r>
      <w:r w:rsidRPr="009623BF">
        <w:rPr>
          <w:rFonts w:ascii="Calibri" w:eastAsia="Calibri" w:hAnsi="Calibri" w:cs="B Nazanin" w:hint="cs"/>
          <w:sz w:val="24"/>
          <w:szCs w:val="24"/>
          <w:rtl/>
        </w:rPr>
        <w:t xml:space="preserve">پایه سوم </w:t>
      </w:r>
      <w:r w:rsidRPr="009623BF">
        <w:rPr>
          <w:rFonts w:ascii="Calibri" w:eastAsia="Calibri" w:hAnsi="Calibri" w:cs="B Nazanin"/>
          <w:sz w:val="24"/>
          <w:szCs w:val="24"/>
          <w:rtl/>
        </w:rPr>
        <w:t>ابتدا</w:t>
      </w:r>
      <w:r w:rsidRPr="009623BF">
        <w:rPr>
          <w:rFonts w:ascii="Calibri" w:eastAsia="Calibri" w:hAnsi="Calibri" w:cs="B Nazanin" w:hint="cs"/>
          <w:sz w:val="24"/>
          <w:szCs w:val="24"/>
          <w:rtl/>
        </w:rPr>
        <w:t xml:space="preserve">یی مدارس غیرانتفاعی </w:t>
      </w:r>
      <w:r w:rsidRPr="009623BF">
        <w:rPr>
          <w:rFonts w:ascii="Calibri" w:eastAsia="Calibri" w:hAnsi="Calibri" w:cs="B Nazanin"/>
          <w:sz w:val="24"/>
          <w:szCs w:val="24"/>
          <w:rtl/>
        </w:rPr>
        <w:t>مشغول به تحص</w:t>
      </w:r>
      <w:r w:rsidRPr="009623BF">
        <w:rPr>
          <w:rFonts w:ascii="Calibri" w:eastAsia="Calibri" w:hAnsi="Calibri" w:cs="B Nazanin" w:hint="cs"/>
          <w:sz w:val="24"/>
          <w:szCs w:val="24"/>
          <w:rtl/>
        </w:rPr>
        <w:t>ی</w:t>
      </w:r>
      <w:r w:rsidRPr="009623BF">
        <w:rPr>
          <w:rFonts w:ascii="Calibri" w:eastAsia="Calibri" w:hAnsi="Calibri" w:cs="B Nazanin" w:hint="eastAsia"/>
          <w:sz w:val="24"/>
          <w:szCs w:val="24"/>
          <w:rtl/>
        </w:rPr>
        <w:t>ل</w:t>
      </w:r>
      <w:r w:rsidRPr="009623BF">
        <w:rPr>
          <w:rFonts w:ascii="Calibri" w:eastAsia="Calibri" w:hAnsi="Calibri" w:cs="B Nazanin"/>
          <w:sz w:val="24"/>
          <w:szCs w:val="24"/>
          <w:rtl/>
        </w:rPr>
        <w:t xml:space="preserve"> </w:t>
      </w:r>
      <w:r w:rsidRPr="009623BF">
        <w:rPr>
          <w:rFonts w:ascii="Calibri" w:eastAsia="Calibri" w:hAnsi="Calibri" w:cs="B Nazanin" w:hint="cs"/>
          <w:sz w:val="24"/>
          <w:szCs w:val="24"/>
          <w:rtl/>
        </w:rPr>
        <w:t>شهر همدان</w:t>
      </w:r>
      <w:r w:rsidRPr="009623BF">
        <w:rPr>
          <w:rFonts w:ascii="Calibri" w:eastAsia="Calibri" w:hAnsi="Calibri" w:cs="B Nazanin"/>
          <w:sz w:val="24"/>
          <w:szCs w:val="24"/>
          <w:rtl/>
        </w:rPr>
        <w:t xml:space="preserve"> در سال</w:t>
      </w:r>
      <w:r w:rsidRPr="009623BF">
        <w:rPr>
          <w:rFonts w:ascii="Calibri" w:eastAsia="Calibri" w:hAnsi="Calibri" w:cs="B Nazanin" w:hint="cs"/>
          <w:sz w:val="24"/>
          <w:szCs w:val="24"/>
          <w:rtl/>
        </w:rPr>
        <w:t xml:space="preserve"> تحصیلی</w:t>
      </w:r>
      <w:r w:rsidRPr="009623BF">
        <w:rPr>
          <w:rFonts w:ascii="Calibri" w:eastAsia="Calibri" w:hAnsi="Calibri" w:cs="B Nazanin"/>
          <w:sz w:val="24"/>
          <w:szCs w:val="24"/>
          <w:rtl/>
        </w:rPr>
        <w:t xml:space="preserve"> 1403-1402 </w:t>
      </w:r>
      <w:r w:rsidRPr="009623BF">
        <w:rPr>
          <w:rFonts w:ascii="Calibri" w:eastAsia="Calibri" w:hAnsi="Calibri" w:cs="B Nazanin" w:hint="cs"/>
          <w:sz w:val="24"/>
          <w:szCs w:val="24"/>
          <w:rtl/>
        </w:rPr>
        <w:t>بود</w:t>
      </w:r>
      <w:r w:rsidRPr="009623BF">
        <w:rPr>
          <w:rFonts w:ascii="Calibri" w:eastAsia="Calibri" w:hAnsi="Calibri" w:cs="B Nazanin"/>
          <w:sz w:val="24"/>
          <w:szCs w:val="24"/>
          <w:rtl/>
        </w:rPr>
        <w:t>.</w:t>
      </w:r>
      <w:r w:rsidRPr="009623BF">
        <w:rPr>
          <w:rFonts w:ascii="Calibri" w:eastAsia="Calibri" w:hAnsi="Calibri" w:cs="B Nazanin" w:hint="cs"/>
          <w:sz w:val="24"/>
          <w:szCs w:val="24"/>
          <w:rtl/>
        </w:rPr>
        <w:t xml:space="preserve"> نمونه</w:t>
      </w:r>
      <w:r w:rsidRPr="009623BF">
        <w:rPr>
          <w:rFonts w:ascii="Calibri" w:eastAsia="Calibri" w:hAnsi="Calibri" w:cs="B Nazanin"/>
          <w:sz w:val="24"/>
          <w:szCs w:val="24"/>
          <w:rtl/>
        </w:rPr>
        <w:softHyphen/>
      </w:r>
      <w:r w:rsidRPr="009623BF">
        <w:rPr>
          <w:rFonts w:ascii="Calibri" w:eastAsia="Calibri" w:hAnsi="Calibri" w:cs="B Nazanin" w:hint="cs"/>
          <w:sz w:val="24"/>
          <w:szCs w:val="24"/>
          <w:rtl/>
        </w:rPr>
        <w:t>گیری با استفاده از روش نمونه</w:t>
      </w:r>
      <w:r w:rsidRPr="009623BF">
        <w:rPr>
          <w:rFonts w:ascii="Calibri" w:eastAsia="Calibri" w:hAnsi="Calibri" w:cs="B Nazanin"/>
          <w:sz w:val="24"/>
          <w:szCs w:val="24"/>
          <w:rtl/>
        </w:rPr>
        <w:softHyphen/>
      </w:r>
      <w:r w:rsidRPr="009623BF">
        <w:rPr>
          <w:rFonts w:ascii="Calibri" w:eastAsia="Calibri" w:hAnsi="Calibri" w:cs="B Nazanin" w:hint="cs"/>
          <w:sz w:val="24"/>
          <w:szCs w:val="24"/>
          <w:rtl/>
        </w:rPr>
        <w:t>گیری</w:t>
      </w:r>
      <w:r w:rsidR="001A210C">
        <w:rPr>
          <w:rFonts w:ascii="Calibri" w:eastAsia="Calibri" w:hAnsi="Calibri" w:cs="B Nazanin" w:hint="cs"/>
          <w:sz w:val="24"/>
          <w:szCs w:val="24"/>
          <w:rtl/>
        </w:rPr>
        <w:t xml:space="preserve"> دردسترس</w:t>
      </w:r>
      <w:r w:rsidRPr="009623BF">
        <w:rPr>
          <w:rFonts w:ascii="Calibri" w:eastAsia="Calibri" w:hAnsi="Calibri" w:cs="B Nazanin" w:hint="cs"/>
          <w:sz w:val="24"/>
          <w:szCs w:val="24"/>
          <w:rtl/>
        </w:rPr>
        <w:t xml:space="preserve"> </w:t>
      </w:r>
      <w:r w:rsidRPr="009623BF">
        <w:rPr>
          <w:rFonts w:ascii="Times New Roman" w:eastAsia="Times New Roman" w:hAnsi="Times New Roman" w:cs="B Nazanin"/>
          <w:sz w:val="24"/>
          <w:szCs w:val="24"/>
          <w:rtl/>
          <w:lang w:bidi="fa-IR"/>
        </w:rPr>
        <w:t xml:space="preserve">با تعداد </w:t>
      </w:r>
      <w:r w:rsidRPr="009623BF">
        <w:rPr>
          <w:rFonts w:ascii="Times New Roman" w:eastAsia="Times New Roman" w:hAnsi="Times New Roman" w:cs="B Nazanin" w:hint="cs"/>
          <w:sz w:val="24"/>
          <w:szCs w:val="24"/>
          <w:rtl/>
          <w:lang w:bidi="fa-IR"/>
        </w:rPr>
        <w:t>60</w:t>
      </w:r>
      <w:r w:rsidRPr="009623BF">
        <w:rPr>
          <w:rFonts w:ascii="Times New Roman" w:eastAsia="Times New Roman" w:hAnsi="Times New Roman" w:cs="B Nazanin"/>
          <w:sz w:val="24"/>
          <w:szCs w:val="24"/>
          <w:rtl/>
          <w:lang w:bidi="fa-IR"/>
        </w:rPr>
        <w:t xml:space="preserve"> نفر دانش</w:t>
      </w:r>
      <w:r w:rsidRPr="009623BF">
        <w:rPr>
          <w:rFonts w:ascii="Times New Roman" w:eastAsia="Times New Roman" w:hAnsi="Times New Roman" w:cs="B Nazanin"/>
          <w:sz w:val="24"/>
          <w:szCs w:val="24"/>
          <w:rtl/>
          <w:lang w:bidi="fa-IR"/>
        </w:rPr>
        <w:softHyphen/>
        <w:t>آموز</w:t>
      </w:r>
      <w:r w:rsidRPr="009623BF">
        <w:rPr>
          <w:rFonts w:ascii="Times New Roman" w:eastAsia="Times New Roman" w:hAnsi="Times New Roman" w:cs="B Nazanin" w:hint="cs"/>
          <w:sz w:val="24"/>
          <w:szCs w:val="24"/>
          <w:rtl/>
          <w:lang w:bidi="fa-IR"/>
        </w:rPr>
        <w:t xml:space="preserve"> 30 نفر مربوط به گروه آزمایش و 30 نفر در گروه کنترل</w:t>
      </w:r>
      <w:r w:rsidR="001A210C">
        <w:rPr>
          <w:rFonts w:ascii="Times New Roman" w:eastAsia="Times New Roman" w:hAnsi="Times New Roman" w:cs="B Nazanin" w:hint="cs"/>
          <w:sz w:val="24"/>
          <w:szCs w:val="24"/>
          <w:rtl/>
          <w:lang w:bidi="fa-IR"/>
        </w:rPr>
        <w:t xml:space="preserve"> به صورت تصادفی</w:t>
      </w:r>
      <w:r w:rsidRPr="009623BF">
        <w:rPr>
          <w:rFonts w:ascii="Times New Roman" w:eastAsia="Times New Roman" w:hAnsi="Times New Roman" w:cs="B Nazanin" w:hint="cs"/>
          <w:sz w:val="24"/>
          <w:szCs w:val="24"/>
          <w:rtl/>
          <w:lang w:bidi="fa-IR"/>
        </w:rPr>
        <w:t xml:space="preserve"> جای گرفتند.</w:t>
      </w:r>
      <w:r w:rsidRPr="009623BF">
        <w:rPr>
          <w:rFonts w:ascii="Calibri" w:eastAsia="Calibri" w:hAnsi="Calibri" w:cs="B Nazanin" w:hint="cs"/>
          <w:sz w:val="24"/>
          <w:szCs w:val="24"/>
          <w:rtl/>
        </w:rPr>
        <w:t xml:space="preserve"> </w:t>
      </w:r>
      <w:r w:rsidRPr="009623BF">
        <w:rPr>
          <w:rFonts w:ascii="Times New Roman" w:eastAsia="Times New Roman" w:hAnsi="Times New Roman" w:cs="B Nazanin" w:hint="cs"/>
          <w:sz w:val="24"/>
          <w:szCs w:val="24"/>
          <w:rtl/>
          <w:lang w:bidi="fa-IR"/>
        </w:rPr>
        <w:t>ملاک ورود آزمودنی</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ها شامل تحصیل در پایه سوم مدارس غیردولتی و داشتن رضایت اولیای دانش</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 xml:space="preserve">آموزان بود. ملاک خروج غیبت بیش از دو جلسه و عدم مشارکت </w:t>
      </w:r>
      <w:r w:rsidR="00733820" w:rsidRPr="009623BF">
        <w:rPr>
          <w:rFonts w:ascii="Times New Roman" w:eastAsia="Times New Roman" w:hAnsi="Times New Roman" w:cs="B Nazanin" w:hint="cs"/>
          <w:sz w:val="24"/>
          <w:szCs w:val="24"/>
          <w:rtl/>
          <w:lang w:bidi="fa-IR"/>
        </w:rPr>
        <w:t xml:space="preserve">و </w:t>
      </w:r>
      <w:r w:rsidRPr="009623BF">
        <w:rPr>
          <w:rFonts w:ascii="Times New Roman" w:eastAsia="Times New Roman" w:hAnsi="Times New Roman" w:cs="B Nazanin" w:hint="cs"/>
          <w:sz w:val="24"/>
          <w:szCs w:val="24"/>
          <w:rtl/>
          <w:lang w:bidi="fa-IR"/>
        </w:rPr>
        <w:t>همکاری در پژوهش بود. برای اجرای پژوهش پس از کسب کد اخلاق در دانشگاه بوعلی سینا همدان با شناسه (</w:t>
      </w:r>
      <w:r w:rsidRPr="009623BF">
        <w:rPr>
          <w:rFonts w:ascii="Times New Roman" w:eastAsia="Times New Roman" w:hAnsi="Times New Roman" w:cs="B Nazanin"/>
          <w:lang w:bidi="fa-IR"/>
        </w:rPr>
        <w:t>IR.BASU.REC.1403.068</w:t>
      </w:r>
      <w:r w:rsidRPr="009623BF">
        <w:rPr>
          <w:rFonts w:ascii="Times New Roman" w:eastAsia="Times New Roman" w:hAnsi="Times New Roman" w:cs="B Nazanin" w:hint="cs"/>
          <w:sz w:val="24"/>
          <w:szCs w:val="24"/>
          <w:rtl/>
          <w:lang w:bidi="fa-IR"/>
        </w:rPr>
        <w:t>) با مدیران مدارس جهت فرایند اجرای پژوهش هماهنگی</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 xml:space="preserve">های لازم به عمل آمد. در مرحله بعد مقیاس کارکردهای اجرایی ویژه والدین </w:t>
      </w:r>
      <w:r w:rsidR="00CD6D0B" w:rsidRPr="009623BF">
        <w:rPr>
          <w:rFonts w:ascii="Times New Roman" w:eastAsia="Times New Roman" w:hAnsi="Times New Roman" w:cs="B Nazanin" w:hint="cs"/>
          <w:sz w:val="24"/>
          <w:szCs w:val="24"/>
          <w:rtl/>
          <w:lang w:bidi="fa-IR"/>
        </w:rPr>
        <w:t xml:space="preserve">برای تمام والدین </w:t>
      </w:r>
      <w:r w:rsidRPr="009623BF">
        <w:rPr>
          <w:rFonts w:ascii="Times New Roman" w:eastAsia="Times New Roman" w:hAnsi="Times New Roman" w:cs="B Nazanin" w:hint="cs"/>
          <w:sz w:val="24"/>
          <w:szCs w:val="24"/>
          <w:rtl/>
          <w:lang w:bidi="fa-IR"/>
        </w:rPr>
        <w:t xml:space="preserve">اجرا </w:t>
      </w:r>
      <w:r w:rsidR="00CD6D0B" w:rsidRPr="009623BF">
        <w:rPr>
          <w:rFonts w:ascii="Times New Roman" w:eastAsia="Times New Roman" w:hAnsi="Times New Roman" w:cs="B Nazanin" w:hint="cs"/>
          <w:sz w:val="24"/>
          <w:szCs w:val="24"/>
          <w:rtl/>
          <w:lang w:bidi="fa-IR"/>
        </w:rPr>
        <w:t>شد</w:t>
      </w:r>
      <w:r w:rsidRPr="009623BF">
        <w:rPr>
          <w:rFonts w:ascii="Times New Roman" w:eastAsia="Times New Roman" w:hAnsi="Times New Roman" w:cs="B Nazanin" w:hint="cs"/>
          <w:sz w:val="24"/>
          <w:szCs w:val="24"/>
          <w:rtl/>
          <w:lang w:bidi="fa-IR"/>
        </w:rPr>
        <w:t>، سپس دانش</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 xml:space="preserve">آموزان در گروهای آزمایش و کنترل جایابی شدند. برای گروه آزمایش برنامه آموزشی خردورز برای </w:t>
      </w:r>
      <w:r w:rsidRPr="009623BF">
        <w:rPr>
          <w:rFonts w:ascii="Times New Roman" w:eastAsia="Times New Roman" w:hAnsi="Times New Roman" w:cs="B Nazanin" w:hint="cs"/>
          <w:sz w:val="24"/>
          <w:szCs w:val="24"/>
          <w:rtl/>
          <w:lang w:bidi="fa-IR"/>
        </w:rPr>
        <w:lastRenderedPageBreak/>
        <w:t xml:space="preserve">دروس علوم، ریاضی و فارسی در 30 جلسه اجرا شد، درحالی که گروه کنترل </w:t>
      </w:r>
      <w:r w:rsidR="00CD6D0B" w:rsidRPr="009623BF">
        <w:rPr>
          <w:rFonts w:ascii="Times New Roman" w:eastAsia="Times New Roman" w:hAnsi="Times New Roman" w:cs="B Nazanin" w:hint="cs"/>
          <w:sz w:val="24"/>
          <w:szCs w:val="24"/>
          <w:rtl/>
          <w:lang w:bidi="fa-IR"/>
        </w:rPr>
        <w:t>در این بین هیچ آموزش خاصی</w:t>
      </w:r>
      <w:r w:rsidRPr="009623BF">
        <w:rPr>
          <w:rFonts w:ascii="Times New Roman" w:eastAsia="Times New Roman" w:hAnsi="Times New Roman" w:cs="B Nazanin" w:hint="cs"/>
          <w:sz w:val="24"/>
          <w:szCs w:val="24"/>
          <w:rtl/>
          <w:lang w:bidi="fa-IR"/>
        </w:rPr>
        <w:t xml:space="preserve"> </w:t>
      </w:r>
      <w:r w:rsidR="00CD6D0B" w:rsidRPr="009623BF">
        <w:rPr>
          <w:rFonts w:ascii="Times New Roman" w:eastAsia="Times New Roman" w:hAnsi="Times New Roman" w:cs="B Nazanin" w:hint="cs"/>
          <w:sz w:val="24"/>
          <w:szCs w:val="24"/>
          <w:rtl/>
          <w:lang w:bidi="fa-IR"/>
        </w:rPr>
        <w:t>را دریافت نکرد</w:t>
      </w:r>
      <w:r w:rsidRPr="009623BF">
        <w:rPr>
          <w:rFonts w:ascii="Times New Roman" w:eastAsia="Times New Roman" w:hAnsi="Times New Roman" w:cs="B Nazanin" w:hint="cs"/>
          <w:sz w:val="24"/>
          <w:szCs w:val="24"/>
          <w:rtl/>
          <w:lang w:bidi="fa-IR"/>
        </w:rPr>
        <w:t xml:space="preserve">. در مرحله </w:t>
      </w:r>
      <w:r w:rsidR="00CD6D0B" w:rsidRPr="009623BF">
        <w:rPr>
          <w:rFonts w:ascii="Times New Roman" w:eastAsia="Times New Roman" w:hAnsi="Times New Roman" w:cs="B Nazanin" w:hint="cs"/>
          <w:sz w:val="24"/>
          <w:szCs w:val="24"/>
          <w:rtl/>
          <w:lang w:bidi="fa-IR"/>
        </w:rPr>
        <w:t xml:space="preserve">سوم </w:t>
      </w:r>
      <w:r w:rsidRPr="009623BF">
        <w:rPr>
          <w:rFonts w:ascii="Times New Roman" w:eastAsia="Times New Roman" w:hAnsi="Times New Roman" w:cs="B Nazanin" w:hint="cs"/>
          <w:sz w:val="24"/>
          <w:szCs w:val="24"/>
          <w:rtl/>
          <w:lang w:bidi="fa-IR"/>
        </w:rPr>
        <w:t xml:space="preserve">برای تمام </w:t>
      </w:r>
      <w:r w:rsidR="00CD6D0B" w:rsidRPr="009623BF">
        <w:rPr>
          <w:rFonts w:ascii="Times New Roman" w:eastAsia="Times New Roman" w:hAnsi="Times New Roman" w:cs="B Nazanin" w:hint="cs"/>
          <w:sz w:val="24"/>
          <w:szCs w:val="24"/>
          <w:rtl/>
          <w:lang w:bidi="fa-IR"/>
        </w:rPr>
        <w:t>اولیای شرکت</w:t>
      </w:r>
      <w:r w:rsidR="00CD6D0B"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 xml:space="preserve">کنندگان </w:t>
      </w:r>
      <w:r w:rsidR="00CD6D0B" w:rsidRPr="009623BF">
        <w:rPr>
          <w:rFonts w:ascii="Times New Roman" w:eastAsia="Times New Roman" w:hAnsi="Times New Roman" w:cs="B Nazanin" w:hint="cs"/>
          <w:sz w:val="24"/>
          <w:szCs w:val="24"/>
          <w:rtl/>
          <w:lang w:bidi="fa-IR"/>
        </w:rPr>
        <w:t>پس</w:t>
      </w:r>
      <w:r w:rsidR="00CD6D0B" w:rsidRPr="009623BF">
        <w:rPr>
          <w:rFonts w:ascii="Times New Roman" w:eastAsia="Times New Roman" w:hAnsi="Times New Roman" w:cs="B Nazanin"/>
          <w:sz w:val="24"/>
          <w:szCs w:val="24"/>
          <w:rtl/>
          <w:lang w:bidi="fa-IR"/>
        </w:rPr>
        <w:softHyphen/>
      </w:r>
      <w:r w:rsidR="00CD6D0B" w:rsidRPr="009623BF">
        <w:rPr>
          <w:rFonts w:ascii="Times New Roman" w:eastAsia="Times New Roman" w:hAnsi="Times New Roman" w:cs="B Nazanin" w:hint="cs"/>
          <w:sz w:val="24"/>
          <w:szCs w:val="24"/>
          <w:rtl/>
          <w:lang w:bidi="fa-IR"/>
        </w:rPr>
        <w:t>آزمون</w:t>
      </w:r>
      <w:r w:rsidRPr="009623BF">
        <w:rPr>
          <w:rFonts w:ascii="Times New Roman" w:eastAsia="Times New Roman" w:hAnsi="Times New Roman" w:cs="B Nazanin" w:hint="cs"/>
          <w:sz w:val="24"/>
          <w:szCs w:val="24"/>
          <w:rtl/>
          <w:lang w:bidi="fa-IR"/>
        </w:rPr>
        <w:t xml:space="preserve"> اجرا گردید. </w:t>
      </w:r>
      <w:r w:rsidR="00BC78DB">
        <w:rPr>
          <w:rFonts w:ascii="Times New Roman" w:eastAsia="Times New Roman" w:hAnsi="Times New Roman" w:cs="B Nazanin" w:hint="cs"/>
          <w:sz w:val="24"/>
          <w:szCs w:val="24"/>
          <w:rtl/>
          <w:lang w:bidi="fa-IR"/>
        </w:rPr>
        <w:t>همچنین  بعد از سه ماه آزمون پیگیری</w:t>
      </w:r>
      <w:r w:rsidR="00390F2D">
        <w:rPr>
          <w:rFonts w:ascii="Times New Roman" w:eastAsia="Times New Roman" w:hAnsi="Times New Roman" w:cs="B Nazanin" w:hint="cs"/>
          <w:sz w:val="24"/>
          <w:szCs w:val="24"/>
          <w:rtl/>
          <w:lang w:bidi="fa-IR"/>
        </w:rPr>
        <w:t xml:space="preserve"> نیز</w:t>
      </w:r>
      <w:r w:rsidR="00BC78DB">
        <w:rPr>
          <w:rFonts w:ascii="Times New Roman" w:eastAsia="Times New Roman" w:hAnsi="Times New Roman" w:cs="B Nazanin" w:hint="cs"/>
          <w:sz w:val="24"/>
          <w:szCs w:val="24"/>
          <w:rtl/>
          <w:lang w:bidi="fa-IR"/>
        </w:rPr>
        <w:t xml:space="preserve"> اجرا </w:t>
      </w:r>
      <w:r w:rsidR="00390F2D">
        <w:rPr>
          <w:rFonts w:ascii="Times New Roman" w:eastAsia="Times New Roman" w:hAnsi="Times New Roman" w:cs="B Nazanin" w:hint="cs"/>
          <w:sz w:val="24"/>
          <w:szCs w:val="24"/>
          <w:rtl/>
          <w:lang w:bidi="fa-IR"/>
        </w:rPr>
        <w:t>گردید</w:t>
      </w:r>
      <w:r w:rsidR="00BC78DB">
        <w:rPr>
          <w:rFonts w:ascii="Times New Roman" w:eastAsia="Times New Roman" w:hAnsi="Times New Roman" w:cs="B Nazanin" w:hint="cs"/>
          <w:sz w:val="24"/>
          <w:szCs w:val="24"/>
          <w:rtl/>
          <w:lang w:bidi="fa-IR"/>
        </w:rPr>
        <w:t>.</w:t>
      </w:r>
    </w:p>
    <w:p w:rsidR="000F0685" w:rsidRPr="009623BF" w:rsidRDefault="000F0685" w:rsidP="00E215ED">
      <w:pPr>
        <w:bidi/>
        <w:spacing w:before="240" w:line="240" w:lineRule="auto"/>
        <w:jc w:val="both"/>
        <w:rPr>
          <w:rFonts w:ascii="Times New Roman" w:eastAsia="Times New Roman" w:hAnsi="Times New Roman" w:cs="B Nazanin"/>
          <w:sz w:val="24"/>
          <w:szCs w:val="24"/>
          <w:rtl/>
          <w:lang w:bidi="fa-IR"/>
        </w:rPr>
      </w:pPr>
      <w:r w:rsidRPr="009623BF">
        <w:rPr>
          <w:rFonts w:ascii="Times New Roman" w:eastAsia="Times New Roman" w:hAnsi="Times New Roman" w:cs="B Nazanin" w:hint="cs"/>
          <w:sz w:val="24"/>
          <w:szCs w:val="24"/>
          <w:rtl/>
          <w:lang w:bidi="fa-IR"/>
        </w:rPr>
        <w:t>ابزار گردآوری داده</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 xml:space="preserve">ها: مقیاس </w:t>
      </w:r>
      <w:r w:rsidRPr="009623BF">
        <w:rPr>
          <w:rFonts w:ascii="Times New Roman" w:eastAsia="Times New Roman" w:hAnsi="Times New Roman" w:cs="B Nazanin"/>
          <w:sz w:val="24"/>
          <w:szCs w:val="24"/>
          <w:rtl/>
          <w:lang w:bidi="fa-IR"/>
        </w:rPr>
        <w:t>درجه</w:t>
      </w:r>
      <w:r w:rsidRPr="009623BF">
        <w:rPr>
          <w:rFonts w:ascii="Times New Roman" w:eastAsia="Times New Roman" w:hAnsi="Times New Roman" w:cs="B Nazanin"/>
          <w:sz w:val="24"/>
          <w:szCs w:val="24"/>
          <w:rtl/>
          <w:lang w:bidi="fa-IR"/>
        </w:rPr>
        <w:softHyphen/>
        <w:t>بند</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رفتار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کارکردها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اجرا</w:t>
      </w:r>
      <w:r w:rsidRPr="009623BF">
        <w:rPr>
          <w:rFonts w:ascii="Times New Roman" w:eastAsia="Times New Roman" w:hAnsi="Times New Roman" w:cs="B Nazanin" w:hint="cs"/>
          <w:sz w:val="24"/>
          <w:szCs w:val="24"/>
          <w:rtl/>
          <w:lang w:bidi="fa-IR"/>
        </w:rPr>
        <w:t>یی بریف</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hint="cs"/>
          <w:sz w:val="24"/>
          <w:szCs w:val="24"/>
          <w:rtl/>
          <w:lang w:bidi="fa-IR"/>
        </w:rPr>
        <w:t>ویرایش دوم</w:t>
      </w:r>
      <w:r w:rsidRPr="009623BF">
        <w:rPr>
          <w:rFonts w:ascii="Times New Roman" w:eastAsia="Times New Roman" w:hAnsi="Times New Roman" w:cs="B Nazanin"/>
          <w:sz w:val="24"/>
          <w:szCs w:val="24"/>
          <w:vertAlign w:val="superscript"/>
          <w:rtl/>
          <w:lang w:bidi="fa-IR"/>
        </w:rPr>
        <w:footnoteReference w:id="15"/>
      </w:r>
      <w:r w:rsidRPr="009623BF">
        <w:rPr>
          <w:rFonts w:ascii="Times New Roman" w:eastAsia="Times New Roman" w:hAnsi="Times New Roman" w:cs="B Nazanin" w:hint="cs"/>
          <w:sz w:val="24"/>
          <w:szCs w:val="24"/>
          <w:rtl/>
          <w:lang w:bidi="fa-IR"/>
        </w:rPr>
        <w:t xml:space="preserve"> </w:t>
      </w:r>
      <w:r w:rsidRPr="009623BF">
        <w:rPr>
          <w:rFonts w:ascii="Times New Roman" w:eastAsia="Times New Roman" w:hAnsi="Times New Roman" w:cs="B Nazanin"/>
          <w:sz w:val="24"/>
          <w:szCs w:val="24"/>
          <w:rtl/>
          <w:lang w:bidi="fa-IR"/>
        </w:rPr>
        <w:t>(</w:t>
      </w:r>
      <w:r w:rsidRPr="009623BF">
        <w:rPr>
          <w:rFonts w:ascii="Times New Roman" w:eastAsia="Times New Roman" w:hAnsi="Times New Roman" w:cs="B Nazanin"/>
          <w:lang w:bidi="fa-IR"/>
        </w:rPr>
        <w:t>BRIEF2</w:t>
      </w:r>
      <w:r w:rsidRPr="009623BF">
        <w:rPr>
          <w:rFonts w:ascii="Times New Roman" w:eastAsia="Times New Roman" w:hAnsi="Times New Roman" w:cs="B Nazanin" w:hint="cs"/>
          <w:sz w:val="24"/>
          <w:szCs w:val="24"/>
          <w:rtl/>
          <w:lang w:bidi="fa-IR"/>
        </w:rPr>
        <w:t>) ویژه والدین جیویا و همکاران (2015) بود. این مقیاس یک ابزار خود</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گزارشی با</w:t>
      </w:r>
      <w:r w:rsidRPr="009623BF">
        <w:rPr>
          <w:rFonts w:ascii="Times New Roman" w:eastAsia="Times New Roman" w:hAnsi="Times New Roman" w:cs="B Nazanin"/>
          <w:sz w:val="24"/>
          <w:szCs w:val="24"/>
          <w:lang w:bidi="fa-IR"/>
        </w:rPr>
        <w:t xml:space="preserve"> </w:t>
      </w:r>
      <w:r w:rsidRPr="009623BF">
        <w:rPr>
          <w:rFonts w:ascii="Times New Roman" w:eastAsia="Times New Roman" w:hAnsi="Times New Roman" w:cs="B Nazanin" w:hint="cs"/>
          <w:sz w:val="24"/>
          <w:szCs w:val="24"/>
          <w:rtl/>
          <w:lang w:bidi="fa-IR"/>
        </w:rPr>
        <w:t xml:space="preserve">63 سوال </w:t>
      </w:r>
      <w:r w:rsidRPr="009623BF">
        <w:rPr>
          <w:rFonts w:ascii="Times New Roman" w:eastAsia="Times New Roman" w:hAnsi="Times New Roman" w:cs="B Nazanin"/>
          <w:sz w:val="24"/>
          <w:szCs w:val="24"/>
          <w:rtl/>
          <w:lang w:bidi="fa-IR"/>
        </w:rPr>
        <w:t>است.</w:t>
      </w:r>
      <w:r w:rsidRPr="009623BF">
        <w:rPr>
          <w:rFonts w:ascii="Times New Roman" w:eastAsia="Times New Roman" w:hAnsi="Times New Roman" w:cs="B Nazanin" w:hint="cs"/>
          <w:sz w:val="24"/>
          <w:szCs w:val="24"/>
          <w:rtl/>
          <w:lang w:bidi="fa-IR"/>
        </w:rPr>
        <w:t xml:space="preserve"> </w:t>
      </w:r>
      <w:r w:rsidRPr="009623BF">
        <w:rPr>
          <w:rFonts w:ascii="Times New Roman" w:eastAsia="Calibri" w:hAnsi="Times New Roman" w:cs="B Nazanin" w:hint="cs"/>
          <w:sz w:val="24"/>
          <w:szCs w:val="24"/>
          <w:rtl/>
          <w:lang w:bidi="fa-IR"/>
        </w:rPr>
        <w:t>برای سنین 6 تا 13 سال با 63 گویه مورد استفاده قرار می</w:t>
      </w:r>
      <w:r w:rsidRPr="009623BF">
        <w:rPr>
          <w:rFonts w:ascii="Times New Roman" w:eastAsia="Calibri" w:hAnsi="Times New Roman" w:cs="B Nazanin"/>
          <w:sz w:val="24"/>
          <w:szCs w:val="24"/>
          <w:rtl/>
          <w:lang w:bidi="fa-IR"/>
        </w:rPr>
        <w:softHyphen/>
      </w:r>
      <w:r w:rsidRPr="009623BF">
        <w:rPr>
          <w:rFonts w:ascii="Times New Roman" w:eastAsia="Calibri" w:hAnsi="Times New Roman" w:cs="B Nazanin" w:hint="cs"/>
          <w:sz w:val="24"/>
          <w:szCs w:val="24"/>
          <w:rtl/>
          <w:lang w:bidi="fa-IR"/>
        </w:rPr>
        <w:t>گیرد. این مقیاس دارای سه شاخص و نه زیر مقیاس است. شاخص</w:t>
      </w:r>
      <w:r w:rsidRPr="009623BF">
        <w:rPr>
          <w:rFonts w:ascii="Times New Roman" w:eastAsia="Calibri" w:hAnsi="Times New Roman" w:cs="B Nazanin"/>
          <w:sz w:val="24"/>
          <w:szCs w:val="24"/>
          <w:rtl/>
          <w:lang w:bidi="fa-IR"/>
        </w:rPr>
        <w:softHyphen/>
      </w:r>
      <w:r w:rsidRPr="009623BF">
        <w:rPr>
          <w:rFonts w:ascii="Times New Roman" w:eastAsia="Calibri" w:hAnsi="Times New Roman" w:cs="B Nazanin" w:hint="cs"/>
          <w:sz w:val="24"/>
          <w:szCs w:val="24"/>
          <w:rtl/>
          <w:lang w:bidi="fa-IR"/>
        </w:rPr>
        <w:t>؛ تنظیم رفتار دارای زیر مقیاس</w:t>
      </w:r>
      <w:r w:rsidRPr="009623BF">
        <w:rPr>
          <w:rFonts w:ascii="Times New Roman" w:eastAsia="Calibri" w:hAnsi="Times New Roman" w:cs="B Nazanin"/>
          <w:sz w:val="24"/>
          <w:szCs w:val="24"/>
          <w:rtl/>
          <w:lang w:bidi="fa-IR"/>
        </w:rPr>
        <w:softHyphen/>
      </w:r>
      <w:r w:rsidRPr="009623BF">
        <w:rPr>
          <w:rFonts w:ascii="Times New Roman" w:eastAsia="Calibri" w:hAnsi="Times New Roman" w:cs="B Nazanin" w:hint="cs"/>
          <w:sz w:val="24"/>
          <w:szCs w:val="24"/>
          <w:rtl/>
          <w:lang w:bidi="fa-IR"/>
        </w:rPr>
        <w:t>های مهار و نظارت بر خود؛ شاخص تنظیم هیجان دارای زیر مقیاس</w:t>
      </w:r>
      <w:r w:rsidRPr="009623BF">
        <w:rPr>
          <w:rFonts w:ascii="Times New Roman" w:eastAsia="Calibri" w:hAnsi="Times New Roman" w:cs="B Nazanin"/>
          <w:sz w:val="24"/>
          <w:szCs w:val="24"/>
          <w:rtl/>
          <w:lang w:bidi="fa-IR"/>
        </w:rPr>
        <w:softHyphen/>
      </w:r>
      <w:r w:rsidRPr="009623BF">
        <w:rPr>
          <w:rFonts w:ascii="Times New Roman" w:eastAsia="Calibri" w:hAnsi="Times New Roman" w:cs="B Nazanin" w:hint="cs"/>
          <w:sz w:val="24"/>
          <w:szCs w:val="24"/>
          <w:rtl/>
          <w:lang w:bidi="fa-IR"/>
        </w:rPr>
        <w:t>های جابجایی</w:t>
      </w:r>
      <w:r w:rsidRPr="009623BF">
        <w:rPr>
          <w:rFonts w:ascii="Times New Roman" w:eastAsia="Calibri" w:hAnsi="Times New Roman" w:cs="B Nazanin" w:hint="cs"/>
          <w:sz w:val="24"/>
          <w:szCs w:val="24"/>
          <w:vertAlign w:val="superscript"/>
          <w:rtl/>
          <w:lang w:bidi="fa-IR"/>
        </w:rPr>
        <w:t xml:space="preserve"> </w:t>
      </w:r>
      <w:r w:rsidRPr="009623BF">
        <w:rPr>
          <w:rFonts w:ascii="Times New Roman" w:eastAsia="Calibri" w:hAnsi="Times New Roman" w:cs="B Nazanin" w:hint="cs"/>
          <w:sz w:val="24"/>
          <w:szCs w:val="24"/>
          <w:rtl/>
          <w:lang w:bidi="fa-IR"/>
        </w:rPr>
        <w:t>و کنترل عاطفی</w:t>
      </w:r>
      <w:r w:rsidRPr="009623BF">
        <w:rPr>
          <w:rFonts w:ascii="Times New Roman" w:eastAsia="Calibri" w:hAnsi="Times New Roman" w:cs="B Nazanin" w:hint="cs"/>
          <w:sz w:val="24"/>
          <w:szCs w:val="24"/>
          <w:vertAlign w:val="superscript"/>
          <w:rtl/>
          <w:lang w:bidi="fa-IR"/>
        </w:rPr>
        <w:t xml:space="preserve"> </w:t>
      </w:r>
      <w:r w:rsidRPr="009623BF">
        <w:rPr>
          <w:rFonts w:ascii="Times New Roman" w:eastAsia="Calibri" w:hAnsi="Times New Roman" w:cs="B Nazanin" w:hint="cs"/>
          <w:sz w:val="24"/>
          <w:szCs w:val="24"/>
          <w:rtl/>
          <w:lang w:bidi="fa-IR"/>
        </w:rPr>
        <w:t>و شاخص تنظیم شناختی دارای زیر مقیاس</w:t>
      </w:r>
      <w:r w:rsidRPr="009623BF">
        <w:rPr>
          <w:rFonts w:ascii="Times New Roman" w:eastAsia="Calibri" w:hAnsi="Times New Roman" w:cs="B Nazanin"/>
          <w:sz w:val="24"/>
          <w:szCs w:val="24"/>
          <w:rtl/>
          <w:lang w:bidi="fa-IR"/>
        </w:rPr>
        <w:softHyphen/>
      </w:r>
      <w:r w:rsidRPr="009623BF">
        <w:rPr>
          <w:rFonts w:ascii="Times New Roman" w:eastAsia="Calibri" w:hAnsi="Times New Roman" w:cs="B Nazanin" w:hint="cs"/>
          <w:sz w:val="24"/>
          <w:szCs w:val="24"/>
          <w:rtl/>
          <w:lang w:bidi="fa-IR"/>
        </w:rPr>
        <w:t>های آغاز</w:t>
      </w:r>
      <w:r w:rsidRPr="009623BF">
        <w:rPr>
          <w:rFonts w:ascii="Times New Roman" w:eastAsia="Calibri" w:hAnsi="Times New Roman" w:cs="B Nazanin"/>
          <w:sz w:val="24"/>
          <w:szCs w:val="24"/>
          <w:rtl/>
          <w:lang w:bidi="fa-IR"/>
        </w:rPr>
        <w:softHyphen/>
      </w:r>
      <w:r w:rsidRPr="009623BF">
        <w:rPr>
          <w:rFonts w:ascii="Times New Roman" w:eastAsia="Calibri" w:hAnsi="Times New Roman" w:cs="B Nazanin" w:hint="cs"/>
          <w:sz w:val="24"/>
          <w:szCs w:val="24"/>
          <w:rtl/>
          <w:lang w:bidi="fa-IR"/>
        </w:rPr>
        <w:t>گری، حافظه</w:t>
      </w:r>
      <w:r w:rsidRPr="009623BF">
        <w:rPr>
          <w:rFonts w:ascii="Times New Roman" w:eastAsia="Calibri" w:hAnsi="Times New Roman" w:cs="B Nazanin"/>
          <w:sz w:val="24"/>
          <w:szCs w:val="24"/>
          <w:rtl/>
          <w:lang w:bidi="fa-IR"/>
        </w:rPr>
        <w:softHyphen/>
      </w:r>
      <w:r w:rsidRPr="009623BF">
        <w:rPr>
          <w:rFonts w:ascii="Times New Roman" w:eastAsia="Calibri" w:hAnsi="Times New Roman" w:cs="B Nazanin" w:hint="cs"/>
          <w:sz w:val="24"/>
          <w:szCs w:val="24"/>
          <w:rtl/>
          <w:lang w:bidi="fa-IR"/>
        </w:rPr>
        <w:t>کاری، برنامه</w:t>
      </w:r>
      <w:r w:rsidRPr="009623BF">
        <w:rPr>
          <w:rFonts w:ascii="Times New Roman" w:eastAsia="Calibri" w:hAnsi="Times New Roman" w:cs="B Nazanin"/>
          <w:sz w:val="24"/>
          <w:szCs w:val="24"/>
          <w:rtl/>
          <w:lang w:bidi="fa-IR"/>
        </w:rPr>
        <w:softHyphen/>
      </w:r>
      <w:r w:rsidRPr="009623BF">
        <w:rPr>
          <w:rFonts w:ascii="Times New Roman" w:eastAsia="Calibri" w:hAnsi="Times New Roman" w:cs="B Nazanin" w:hint="cs"/>
          <w:sz w:val="24"/>
          <w:szCs w:val="24"/>
          <w:rtl/>
          <w:lang w:bidi="fa-IR"/>
        </w:rPr>
        <w:t>ریزی، نظارت بر تکلیف و سازماندهی وظیفه تشکیل شده است. امتیازدهی بر اساس لیکرت سه امتیازی با گزینه</w:t>
      </w:r>
      <w:r w:rsidRPr="009623BF">
        <w:rPr>
          <w:rFonts w:ascii="Times New Roman" w:eastAsia="Calibri" w:hAnsi="Times New Roman" w:cs="B Nazanin"/>
          <w:sz w:val="24"/>
          <w:szCs w:val="24"/>
          <w:rtl/>
          <w:lang w:bidi="fa-IR"/>
        </w:rPr>
        <w:softHyphen/>
      </w:r>
      <w:r w:rsidRPr="009623BF">
        <w:rPr>
          <w:rFonts w:ascii="Times New Roman" w:eastAsia="Calibri" w:hAnsi="Times New Roman" w:cs="B Nazanin" w:hint="cs"/>
          <w:sz w:val="24"/>
          <w:szCs w:val="24"/>
          <w:rtl/>
          <w:lang w:bidi="fa-IR"/>
        </w:rPr>
        <w:t>های (اغلب، گاهی اوقات و هیچ وقت) به  ترتیب 3، 2 و 1 است. دامنه نمرات از 60 تا 180 است. کسب نمره بالاتر به عنوان ضعف در عملکرد کارکردهای اجرایی است.</w:t>
      </w:r>
      <w:r w:rsidRPr="009623BF">
        <w:rPr>
          <w:rFonts w:ascii="Times New Roman" w:eastAsia="Calibri" w:hAnsi="Times New Roman" w:cs="B Nazanin"/>
          <w:sz w:val="24"/>
          <w:szCs w:val="24"/>
          <w:lang w:bidi="fa-IR"/>
        </w:rPr>
        <w:t xml:space="preserve"> </w:t>
      </w:r>
      <w:r w:rsidRPr="009623BF">
        <w:rPr>
          <w:rFonts w:ascii="Times New Roman" w:eastAsia="Calibri" w:hAnsi="Times New Roman" w:cs="B Nazanin" w:hint="cs"/>
          <w:sz w:val="24"/>
          <w:szCs w:val="24"/>
          <w:rtl/>
          <w:lang w:bidi="fa-IR"/>
        </w:rPr>
        <w:t>اسکویث و همکاران (2015) جهت بررسی ویژگی</w:t>
      </w:r>
      <w:r w:rsidRPr="009623BF">
        <w:rPr>
          <w:rFonts w:ascii="Times New Roman" w:eastAsia="Calibri" w:hAnsi="Times New Roman" w:cs="B Nazanin"/>
          <w:sz w:val="24"/>
          <w:szCs w:val="24"/>
          <w:rtl/>
          <w:lang w:bidi="fa-IR"/>
        </w:rPr>
        <w:softHyphen/>
      </w:r>
      <w:r w:rsidRPr="009623BF">
        <w:rPr>
          <w:rFonts w:ascii="Times New Roman" w:eastAsia="Calibri" w:hAnsi="Times New Roman" w:cs="B Nazanin" w:hint="cs"/>
          <w:sz w:val="24"/>
          <w:szCs w:val="24"/>
          <w:rtl/>
          <w:lang w:bidi="fa-IR"/>
        </w:rPr>
        <w:t>های روان</w:t>
      </w:r>
      <w:r w:rsidRPr="009623BF">
        <w:rPr>
          <w:rFonts w:ascii="Times New Roman" w:eastAsia="Calibri" w:hAnsi="Times New Roman" w:cs="B Nazanin"/>
          <w:sz w:val="24"/>
          <w:szCs w:val="24"/>
          <w:rtl/>
          <w:lang w:bidi="fa-IR"/>
        </w:rPr>
        <w:softHyphen/>
      </w:r>
      <w:r w:rsidRPr="009623BF">
        <w:rPr>
          <w:rFonts w:ascii="Times New Roman" w:eastAsia="Calibri" w:hAnsi="Times New Roman" w:cs="B Nazanin" w:hint="cs"/>
          <w:sz w:val="24"/>
          <w:szCs w:val="24"/>
          <w:rtl/>
          <w:lang w:bidi="fa-IR"/>
        </w:rPr>
        <w:t>سنجی مقیاس برای سه شاخص ضرایب بین 76/0 تا 97/0 همچنین برای نمرات ترکیبی ضریب آلفای کرونباخ 90/0 تا 97/0 را گزارش نموده</w:t>
      </w:r>
      <w:r w:rsidRPr="009623BF">
        <w:rPr>
          <w:rFonts w:ascii="Times New Roman" w:eastAsia="Calibri" w:hAnsi="Times New Roman" w:cs="B Nazanin"/>
          <w:sz w:val="24"/>
          <w:szCs w:val="24"/>
          <w:rtl/>
          <w:lang w:bidi="fa-IR"/>
        </w:rPr>
        <w:softHyphen/>
      </w:r>
      <w:r w:rsidRPr="009623BF">
        <w:rPr>
          <w:rFonts w:ascii="Times New Roman" w:eastAsia="Calibri" w:hAnsi="Times New Roman" w:cs="B Nazanin" w:hint="cs"/>
          <w:sz w:val="24"/>
          <w:szCs w:val="24"/>
          <w:rtl/>
          <w:lang w:bidi="fa-IR"/>
        </w:rPr>
        <w:t xml:space="preserve">اند. </w:t>
      </w:r>
      <w:r w:rsidRPr="009623BF">
        <w:rPr>
          <w:rFonts w:ascii="Times New Roman" w:eastAsia="Calibri" w:hAnsi="Times New Roman" w:cs="B Nazanin"/>
          <w:sz w:val="24"/>
          <w:szCs w:val="24"/>
          <w:rtl/>
        </w:rPr>
        <w:t>پرهون</w:t>
      </w:r>
      <w:r w:rsidRPr="009623BF">
        <w:rPr>
          <w:rFonts w:ascii="Times New Roman" w:eastAsia="Calibri" w:hAnsi="Times New Roman" w:cs="B Nazanin"/>
          <w:sz w:val="24"/>
          <w:szCs w:val="24"/>
        </w:rPr>
        <w:t xml:space="preserve"> </w:t>
      </w:r>
      <w:r w:rsidRPr="009623BF">
        <w:rPr>
          <w:rFonts w:ascii="Times New Roman" w:eastAsia="Calibri" w:hAnsi="Times New Roman" w:cs="B Nazanin" w:hint="cs"/>
          <w:sz w:val="24"/>
          <w:szCs w:val="24"/>
          <w:rtl/>
          <w:lang w:bidi="fa-IR"/>
        </w:rPr>
        <w:t>و همکاران (1400) ضریب آلفای کرونباخ 91/0 و 93/0 را برای مقیاس گزارش کرده</w:t>
      </w:r>
      <w:r w:rsidRPr="009623BF">
        <w:rPr>
          <w:rFonts w:ascii="Times New Roman" w:eastAsia="Calibri" w:hAnsi="Times New Roman" w:cs="B Nazanin"/>
          <w:sz w:val="24"/>
          <w:szCs w:val="24"/>
          <w:rtl/>
          <w:lang w:bidi="fa-IR"/>
        </w:rPr>
        <w:softHyphen/>
      </w:r>
      <w:r w:rsidRPr="009623BF">
        <w:rPr>
          <w:rFonts w:ascii="Times New Roman" w:eastAsia="Calibri" w:hAnsi="Times New Roman" w:cs="B Nazanin" w:hint="cs"/>
          <w:sz w:val="24"/>
          <w:szCs w:val="24"/>
          <w:rtl/>
          <w:lang w:bidi="fa-IR"/>
        </w:rPr>
        <w:t>اند. همچنین پایایی مقیاس در این پژوهش با استفاده از ضریب آلفای کرونباخ برای کل مقیاس ضریب 94/0 محاسبه شد.</w:t>
      </w:r>
    </w:p>
    <w:p w:rsidR="00927961" w:rsidRPr="00590E07" w:rsidRDefault="000F0685" w:rsidP="00AF1D53">
      <w:pPr>
        <w:bidi/>
        <w:spacing w:after="0" w:line="240" w:lineRule="auto"/>
        <w:jc w:val="both"/>
        <w:rPr>
          <w:rFonts w:ascii="Calibri" w:eastAsia="+mn-ea" w:hAnsi="Times New Roman" w:cs="B Nazanin"/>
          <w:color w:val="FF0000"/>
          <w:sz w:val="24"/>
          <w:szCs w:val="24"/>
          <w:rtl/>
          <w:lang w:bidi="fa-IR"/>
        </w:rPr>
      </w:pPr>
      <w:r w:rsidRPr="00590E07">
        <w:rPr>
          <w:rFonts w:ascii="Times New Roman" w:eastAsia="Calibri" w:hAnsi="Times New Roman" w:cs="B Nazanin" w:hint="cs"/>
          <w:color w:val="FF0000"/>
          <w:sz w:val="24"/>
          <w:szCs w:val="24"/>
          <w:rtl/>
          <w:lang w:bidi="fa-IR"/>
        </w:rPr>
        <w:t>برنامه آموزشی</w:t>
      </w:r>
      <w:r w:rsidR="00CE1E6D" w:rsidRPr="00590E07">
        <w:rPr>
          <w:rFonts w:ascii="Times New Roman" w:eastAsia="Calibri" w:hAnsi="Times New Roman" w:cs="B Nazanin" w:hint="cs"/>
          <w:color w:val="FF0000"/>
          <w:sz w:val="24"/>
          <w:szCs w:val="24"/>
          <w:rtl/>
          <w:lang w:bidi="fa-IR"/>
        </w:rPr>
        <w:t xml:space="preserve"> خردورز</w:t>
      </w:r>
      <w:r w:rsidRPr="00590E07">
        <w:rPr>
          <w:rFonts w:ascii="Times New Roman" w:eastAsia="Calibri" w:hAnsi="Times New Roman" w:cs="B Nazanin" w:hint="cs"/>
          <w:color w:val="FF0000"/>
          <w:sz w:val="24"/>
          <w:szCs w:val="24"/>
          <w:rtl/>
          <w:lang w:bidi="fa-IR"/>
        </w:rPr>
        <w:t xml:space="preserve">: </w:t>
      </w:r>
      <w:r w:rsidR="00DA7DF9" w:rsidRPr="00590E07">
        <w:rPr>
          <w:rFonts w:ascii="Times New Roman" w:eastAsia="Calibri" w:hAnsi="Times New Roman" w:cs="B Nazanin" w:hint="cs"/>
          <w:color w:val="FF0000"/>
          <w:sz w:val="24"/>
          <w:szCs w:val="24"/>
          <w:rtl/>
          <w:lang w:bidi="fa-IR"/>
        </w:rPr>
        <w:t xml:space="preserve">تدوین برنامه آموزشی شامل چند مرحله بود، </w:t>
      </w:r>
      <w:r w:rsidR="009757A2" w:rsidRPr="00590E07">
        <w:rPr>
          <w:rFonts w:ascii="Calibri" w:eastAsia="+mn-ea" w:hAnsi="Times New Roman" w:cs="B Nazanin" w:hint="cs"/>
          <w:color w:val="FF0000"/>
          <w:sz w:val="24"/>
          <w:szCs w:val="24"/>
          <w:rtl/>
        </w:rPr>
        <w:t>جهت طراحی برنامه آموزشی محقق نخست به مطالعه ادبیات نظری و پژوهشی مرتبط با موضوع در متون و مقالات علمی خارجی و داخلی منتشر شده در حوزه آموزش خرد پرداخت، که به شناسایی مولفه</w:t>
      </w:r>
      <w:r w:rsidR="009757A2" w:rsidRPr="00590E07">
        <w:rPr>
          <w:rFonts w:ascii="Calibri" w:eastAsia="+mn-ea" w:hAnsi="Times New Roman" w:cs="B Nazanin"/>
          <w:color w:val="FF0000"/>
          <w:sz w:val="24"/>
          <w:szCs w:val="24"/>
          <w:rtl/>
        </w:rPr>
        <w:softHyphen/>
      </w:r>
      <w:r w:rsidR="009757A2" w:rsidRPr="00590E07">
        <w:rPr>
          <w:rFonts w:ascii="Calibri" w:eastAsia="+mn-ea" w:hAnsi="Times New Roman" w:cs="B Nazanin" w:hint="cs"/>
          <w:color w:val="FF0000"/>
          <w:sz w:val="24"/>
          <w:szCs w:val="24"/>
          <w:rtl/>
        </w:rPr>
        <w:t>ها، روش</w:t>
      </w:r>
      <w:r w:rsidR="009757A2" w:rsidRPr="00590E07">
        <w:rPr>
          <w:rFonts w:ascii="Calibri" w:eastAsia="+mn-ea" w:hAnsi="Times New Roman" w:cs="B Nazanin"/>
          <w:color w:val="FF0000"/>
          <w:sz w:val="24"/>
          <w:szCs w:val="24"/>
          <w:rtl/>
        </w:rPr>
        <w:softHyphen/>
      </w:r>
      <w:r w:rsidR="009757A2" w:rsidRPr="00590E07">
        <w:rPr>
          <w:rFonts w:ascii="Calibri" w:eastAsia="+mn-ea" w:hAnsi="Times New Roman" w:cs="B Nazanin" w:hint="cs"/>
          <w:color w:val="FF0000"/>
          <w:sz w:val="24"/>
          <w:szCs w:val="24"/>
          <w:rtl/>
        </w:rPr>
        <w:t>های آموزش و شیوه</w:t>
      </w:r>
      <w:r w:rsidR="009757A2" w:rsidRPr="00590E07">
        <w:rPr>
          <w:rFonts w:ascii="Calibri" w:eastAsia="+mn-ea" w:hAnsi="Times New Roman" w:cs="B Nazanin"/>
          <w:color w:val="FF0000"/>
          <w:sz w:val="24"/>
          <w:szCs w:val="24"/>
          <w:rtl/>
        </w:rPr>
        <w:softHyphen/>
      </w:r>
      <w:r w:rsidR="009757A2" w:rsidRPr="00590E07">
        <w:rPr>
          <w:rFonts w:ascii="Calibri" w:eastAsia="+mn-ea" w:hAnsi="Times New Roman" w:cs="B Nazanin" w:hint="cs"/>
          <w:color w:val="FF0000"/>
          <w:sz w:val="24"/>
          <w:szCs w:val="24"/>
          <w:rtl/>
        </w:rPr>
        <w:t>های ارزیابی برنامه آموزشی خردورز منجر شد.</w:t>
      </w:r>
      <w:r w:rsidR="009757A2" w:rsidRPr="00590E07">
        <w:rPr>
          <w:rFonts w:ascii="Calibri" w:eastAsia="+mn-ea" w:hAnsi="Times New Roman" w:cs="B Nazanin" w:hint="cs"/>
          <w:color w:val="FF0000"/>
          <w:sz w:val="24"/>
          <w:szCs w:val="24"/>
          <w:rtl/>
          <w:lang w:bidi="fa-IR"/>
        </w:rPr>
        <w:t xml:space="preserve"> برای این مرحله از روش </w:t>
      </w:r>
      <w:r w:rsidR="001D5FAF" w:rsidRPr="00590E07">
        <w:rPr>
          <w:rFonts w:ascii="Calibri" w:eastAsia="+mn-ea" w:hAnsi="Times New Roman" w:cs="B Nazanin" w:hint="cs"/>
          <w:color w:val="FF0000"/>
          <w:sz w:val="24"/>
          <w:szCs w:val="24"/>
          <w:rtl/>
          <w:lang w:bidi="fa-IR"/>
        </w:rPr>
        <w:t xml:space="preserve">تحلیل اسناد کیفی استقرائی- توصیفی </w:t>
      </w:r>
      <w:r w:rsidR="009757A2" w:rsidRPr="00590E07">
        <w:rPr>
          <w:rFonts w:ascii="Calibri" w:eastAsia="+mn-ea" w:hAnsi="Times New Roman" w:cs="B Nazanin" w:hint="cs"/>
          <w:color w:val="FF0000"/>
          <w:sz w:val="24"/>
          <w:szCs w:val="24"/>
          <w:rtl/>
          <w:lang w:bidi="fa-IR"/>
        </w:rPr>
        <w:t xml:space="preserve">استفاده شد. </w:t>
      </w:r>
      <w:r w:rsidR="009757A2" w:rsidRPr="00590E07">
        <w:rPr>
          <w:rFonts w:ascii="Times New Roman" w:eastAsia="Times New Roman" w:hAnsi="Times New Roman" w:cs="B Nazanin" w:hint="cs"/>
          <w:color w:val="FF0000"/>
          <w:sz w:val="24"/>
          <w:szCs w:val="24"/>
          <w:rtl/>
          <w:lang w:bidi="fa-IR"/>
        </w:rPr>
        <w:t>مولفه</w:t>
      </w:r>
      <w:r w:rsidR="009757A2" w:rsidRPr="00590E07">
        <w:rPr>
          <w:rFonts w:ascii="Times New Roman" w:eastAsia="Times New Roman" w:hAnsi="Times New Roman" w:cs="B Nazanin"/>
          <w:color w:val="FF0000"/>
          <w:sz w:val="24"/>
          <w:szCs w:val="24"/>
          <w:rtl/>
          <w:lang w:bidi="fa-IR"/>
        </w:rPr>
        <w:softHyphen/>
      </w:r>
      <w:r w:rsidR="009757A2" w:rsidRPr="00590E07">
        <w:rPr>
          <w:rFonts w:ascii="Times New Roman" w:eastAsia="Times New Roman" w:hAnsi="Times New Roman" w:cs="B Nazanin" w:hint="cs"/>
          <w:color w:val="FF0000"/>
          <w:sz w:val="24"/>
          <w:szCs w:val="24"/>
          <w:rtl/>
          <w:lang w:bidi="fa-IR"/>
        </w:rPr>
        <w:t xml:space="preserve">ی شناسایی شده شامل؛ </w:t>
      </w:r>
      <w:r w:rsidR="009757A2" w:rsidRPr="00590E07">
        <w:rPr>
          <w:rFonts w:ascii="Times New Roman" w:eastAsia="Times New Roman" w:hAnsi="Times New Roman" w:cs="B Nazanin"/>
          <w:color w:val="FF0000"/>
          <w:sz w:val="24"/>
          <w:szCs w:val="24"/>
          <w:rtl/>
          <w:lang w:bidi="fa-IR"/>
        </w:rPr>
        <w:t>دانش</w:t>
      </w:r>
      <w:r w:rsidR="009757A2" w:rsidRPr="00590E07">
        <w:rPr>
          <w:rFonts w:ascii="Times New Roman" w:eastAsia="Times New Roman" w:hAnsi="Times New Roman" w:cs="B Nazanin" w:hint="cs"/>
          <w:color w:val="FF0000"/>
          <w:sz w:val="24"/>
          <w:szCs w:val="24"/>
          <w:rtl/>
          <w:lang w:bidi="fa-IR"/>
        </w:rPr>
        <w:t xml:space="preserve">، </w:t>
      </w:r>
      <w:r w:rsidR="009757A2" w:rsidRPr="00590E07">
        <w:rPr>
          <w:rFonts w:ascii="Times New Roman" w:eastAsia="Times New Roman" w:hAnsi="Times New Roman" w:cs="B Nazanin"/>
          <w:color w:val="FF0000"/>
          <w:sz w:val="24"/>
          <w:szCs w:val="24"/>
          <w:rtl/>
          <w:lang w:bidi="fa-IR"/>
        </w:rPr>
        <w:t>م</w:t>
      </w:r>
      <w:r w:rsidR="009757A2" w:rsidRPr="00590E07">
        <w:rPr>
          <w:rFonts w:ascii="Times New Roman" w:eastAsia="Times New Roman" w:hAnsi="Times New Roman" w:cs="B Nazanin" w:hint="cs"/>
          <w:color w:val="FF0000"/>
          <w:sz w:val="24"/>
          <w:szCs w:val="24"/>
          <w:rtl/>
          <w:lang w:bidi="fa-IR"/>
        </w:rPr>
        <w:t>ی</w:t>
      </w:r>
      <w:r w:rsidR="009757A2" w:rsidRPr="00590E07">
        <w:rPr>
          <w:rFonts w:ascii="Times New Roman" w:eastAsia="Times New Roman" w:hAnsi="Times New Roman" w:cs="B Nazanin" w:hint="eastAsia"/>
          <w:color w:val="FF0000"/>
          <w:sz w:val="24"/>
          <w:szCs w:val="24"/>
          <w:rtl/>
          <w:lang w:bidi="fa-IR"/>
        </w:rPr>
        <w:t>ل</w:t>
      </w:r>
      <w:r w:rsidR="009757A2" w:rsidRPr="00590E07">
        <w:rPr>
          <w:rFonts w:ascii="Times New Roman" w:eastAsia="Times New Roman" w:hAnsi="Times New Roman" w:cs="B Nazanin"/>
          <w:color w:val="FF0000"/>
          <w:sz w:val="24"/>
          <w:szCs w:val="24"/>
          <w:rtl/>
          <w:lang w:bidi="fa-IR"/>
        </w:rPr>
        <w:t xml:space="preserve"> به درک</w:t>
      </w:r>
      <w:r w:rsidR="009757A2" w:rsidRPr="00590E07">
        <w:rPr>
          <w:rFonts w:ascii="Times New Roman" w:eastAsia="Times New Roman" w:hAnsi="Times New Roman" w:cs="B Nazanin" w:hint="cs"/>
          <w:color w:val="FF0000"/>
          <w:sz w:val="24"/>
          <w:szCs w:val="24"/>
          <w:rtl/>
          <w:lang w:bidi="fa-IR"/>
        </w:rPr>
        <w:t xml:space="preserve">، </w:t>
      </w:r>
      <w:r w:rsidR="009757A2" w:rsidRPr="00590E07">
        <w:rPr>
          <w:rFonts w:ascii="Times New Roman" w:eastAsia="Times New Roman" w:hAnsi="Times New Roman" w:cs="B Nazanin" w:hint="eastAsia"/>
          <w:color w:val="FF0000"/>
          <w:sz w:val="24"/>
          <w:szCs w:val="24"/>
          <w:rtl/>
          <w:lang w:bidi="fa-IR"/>
        </w:rPr>
        <w:t>ت</w:t>
      </w:r>
      <w:r w:rsidR="009757A2" w:rsidRPr="00590E07">
        <w:rPr>
          <w:rFonts w:ascii="Times New Roman" w:eastAsia="Times New Roman" w:hAnsi="Times New Roman" w:cs="B Nazanin" w:hint="cs"/>
          <w:color w:val="FF0000"/>
          <w:sz w:val="24"/>
          <w:szCs w:val="24"/>
          <w:rtl/>
          <w:lang w:bidi="fa-IR"/>
        </w:rPr>
        <w:t>أ</w:t>
      </w:r>
      <w:r w:rsidR="009757A2" w:rsidRPr="00590E07">
        <w:rPr>
          <w:rFonts w:ascii="Times New Roman" w:eastAsia="Times New Roman" w:hAnsi="Times New Roman" w:cs="B Nazanin" w:hint="eastAsia"/>
          <w:color w:val="FF0000"/>
          <w:sz w:val="24"/>
          <w:szCs w:val="24"/>
          <w:rtl/>
          <w:lang w:bidi="fa-IR"/>
        </w:rPr>
        <w:t>مل</w:t>
      </w:r>
      <w:r w:rsidR="009757A2" w:rsidRPr="00590E07">
        <w:rPr>
          <w:rFonts w:ascii="Times New Roman" w:eastAsia="Times New Roman" w:hAnsi="Times New Roman" w:cs="B Nazanin" w:hint="cs"/>
          <w:color w:val="FF0000"/>
          <w:sz w:val="24"/>
          <w:szCs w:val="24"/>
          <w:rtl/>
          <w:lang w:bidi="fa-IR"/>
        </w:rPr>
        <w:t xml:space="preserve">، </w:t>
      </w:r>
      <w:r w:rsidR="009757A2" w:rsidRPr="00590E07">
        <w:rPr>
          <w:rFonts w:ascii="Times New Roman" w:eastAsia="Times New Roman" w:hAnsi="Times New Roman" w:cs="B Nazanin" w:hint="eastAsia"/>
          <w:color w:val="FF0000"/>
          <w:sz w:val="24"/>
          <w:szCs w:val="24"/>
          <w:rtl/>
          <w:lang w:bidi="fa-IR"/>
        </w:rPr>
        <w:t>گشودگ</w:t>
      </w:r>
      <w:r w:rsidR="009757A2" w:rsidRPr="00590E07">
        <w:rPr>
          <w:rFonts w:ascii="Times New Roman" w:eastAsia="Times New Roman" w:hAnsi="Times New Roman" w:cs="B Nazanin" w:hint="cs"/>
          <w:color w:val="FF0000"/>
          <w:sz w:val="24"/>
          <w:szCs w:val="24"/>
          <w:rtl/>
          <w:lang w:bidi="fa-IR"/>
        </w:rPr>
        <w:t xml:space="preserve">ی، </w:t>
      </w:r>
      <w:r w:rsidR="009757A2" w:rsidRPr="00590E07">
        <w:rPr>
          <w:rFonts w:ascii="Times New Roman" w:eastAsia="Times New Roman" w:hAnsi="Times New Roman" w:cs="B Nazanin" w:hint="eastAsia"/>
          <w:color w:val="FF0000"/>
          <w:sz w:val="24"/>
          <w:szCs w:val="24"/>
          <w:rtl/>
          <w:lang w:bidi="fa-IR"/>
        </w:rPr>
        <w:t>پردازش</w:t>
      </w:r>
      <w:r w:rsidR="009757A2" w:rsidRPr="00590E07">
        <w:rPr>
          <w:rFonts w:ascii="Times New Roman" w:eastAsia="Times New Roman" w:hAnsi="Times New Roman" w:cs="B Nazanin"/>
          <w:color w:val="FF0000"/>
          <w:sz w:val="24"/>
          <w:szCs w:val="24"/>
          <w:rtl/>
          <w:lang w:bidi="fa-IR"/>
        </w:rPr>
        <w:t xml:space="preserve"> عم</w:t>
      </w:r>
      <w:r w:rsidR="009757A2" w:rsidRPr="00590E07">
        <w:rPr>
          <w:rFonts w:ascii="Times New Roman" w:eastAsia="Times New Roman" w:hAnsi="Times New Roman" w:cs="B Nazanin" w:hint="cs"/>
          <w:color w:val="FF0000"/>
          <w:sz w:val="24"/>
          <w:szCs w:val="24"/>
          <w:rtl/>
          <w:lang w:bidi="fa-IR"/>
        </w:rPr>
        <w:t>ی</w:t>
      </w:r>
      <w:r w:rsidR="009757A2" w:rsidRPr="00590E07">
        <w:rPr>
          <w:rFonts w:ascii="Times New Roman" w:eastAsia="Times New Roman" w:hAnsi="Times New Roman" w:cs="B Nazanin" w:hint="eastAsia"/>
          <w:color w:val="FF0000"/>
          <w:sz w:val="24"/>
          <w:szCs w:val="24"/>
          <w:rtl/>
          <w:lang w:bidi="fa-IR"/>
        </w:rPr>
        <w:t>ق</w:t>
      </w:r>
      <w:r w:rsidR="009757A2" w:rsidRPr="00590E07">
        <w:rPr>
          <w:rFonts w:ascii="Times New Roman" w:eastAsia="Times New Roman" w:hAnsi="Times New Roman" w:cs="B Nazanin" w:hint="cs"/>
          <w:color w:val="FF0000"/>
          <w:sz w:val="24"/>
          <w:szCs w:val="24"/>
          <w:rtl/>
          <w:lang w:bidi="fa-IR"/>
        </w:rPr>
        <w:t xml:space="preserve">، </w:t>
      </w:r>
      <w:r w:rsidR="009757A2" w:rsidRPr="00590E07">
        <w:rPr>
          <w:rFonts w:ascii="Times New Roman" w:eastAsia="Times New Roman" w:hAnsi="Times New Roman" w:cs="B Nazanin" w:hint="eastAsia"/>
          <w:color w:val="FF0000"/>
          <w:sz w:val="24"/>
          <w:szCs w:val="24"/>
          <w:rtl/>
          <w:lang w:bidi="fa-IR"/>
        </w:rPr>
        <w:t>فراشناخت</w:t>
      </w:r>
      <w:r w:rsidR="009757A2" w:rsidRPr="00590E07">
        <w:rPr>
          <w:rFonts w:ascii="Times New Roman" w:eastAsia="Times New Roman" w:hAnsi="Times New Roman" w:cs="B Nazanin" w:hint="cs"/>
          <w:color w:val="FF0000"/>
          <w:sz w:val="24"/>
          <w:szCs w:val="24"/>
          <w:rtl/>
          <w:lang w:bidi="fa-IR"/>
        </w:rPr>
        <w:t xml:space="preserve">، </w:t>
      </w:r>
      <w:r w:rsidR="009757A2" w:rsidRPr="00590E07">
        <w:rPr>
          <w:rFonts w:ascii="Times New Roman" w:eastAsia="Times New Roman" w:hAnsi="Times New Roman" w:cs="B Nazanin" w:hint="eastAsia"/>
          <w:color w:val="FF0000"/>
          <w:sz w:val="24"/>
          <w:szCs w:val="24"/>
          <w:rtl/>
          <w:lang w:bidi="fa-IR"/>
        </w:rPr>
        <w:t>تعال</w:t>
      </w:r>
      <w:r w:rsidR="009757A2" w:rsidRPr="00590E07">
        <w:rPr>
          <w:rFonts w:ascii="Times New Roman" w:eastAsia="Times New Roman" w:hAnsi="Times New Roman" w:cs="B Nazanin" w:hint="cs"/>
          <w:color w:val="FF0000"/>
          <w:sz w:val="24"/>
          <w:szCs w:val="24"/>
          <w:rtl/>
          <w:lang w:bidi="fa-IR"/>
        </w:rPr>
        <w:t>ی</w:t>
      </w:r>
      <w:r w:rsidR="009757A2" w:rsidRPr="00590E07">
        <w:rPr>
          <w:rFonts w:ascii="Times New Roman" w:eastAsia="Times New Roman" w:hAnsi="Times New Roman" w:cs="B Nazanin"/>
          <w:color w:val="FF0000"/>
          <w:sz w:val="24"/>
          <w:szCs w:val="24"/>
          <w:rtl/>
          <w:lang w:bidi="fa-IR"/>
        </w:rPr>
        <w:t xml:space="preserve"> خود</w:t>
      </w:r>
      <w:r w:rsidR="009757A2" w:rsidRPr="00590E07">
        <w:rPr>
          <w:rFonts w:ascii="Times New Roman" w:eastAsia="Times New Roman" w:hAnsi="Times New Roman" w:cs="B Nazanin" w:hint="cs"/>
          <w:color w:val="FF0000"/>
          <w:sz w:val="24"/>
          <w:szCs w:val="24"/>
          <w:rtl/>
          <w:lang w:bidi="fa-IR"/>
        </w:rPr>
        <w:t xml:space="preserve">، </w:t>
      </w:r>
      <w:r w:rsidR="009757A2" w:rsidRPr="00590E07">
        <w:rPr>
          <w:rFonts w:ascii="Times New Roman" w:eastAsia="Times New Roman" w:hAnsi="Times New Roman" w:cs="B Nazanin" w:hint="eastAsia"/>
          <w:color w:val="FF0000"/>
          <w:sz w:val="24"/>
          <w:szCs w:val="24"/>
          <w:rtl/>
          <w:lang w:bidi="fa-IR"/>
        </w:rPr>
        <w:t>مهارت</w:t>
      </w:r>
      <w:r w:rsidR="009757A2" w:rsidRPr="00590E07">
        <w:rPr>
          <w:rFonts w:ascii="Times New Roman" w:eastAsia="Times New Roman" w:hAnsi="Times New Roman" w:cs="B Nazanin" w:hint="cs"/>
          <w:color w:val="FF0000"/>
          <w:sz w:val="24"/>
          <w:szCs w:val="24"/>
          <w:rtl/>
          <w:lang w:bidi="fa-IR"/>
        </w:rPr>
        <w:t>های</w:t>
      </w:r>
      <w:r w:rsidR="009757A2" w:rsidRPr="00590E07">
        <w:rPr>
          <w:rFonts w:ascii="Times New Roman" w:eastAsia="Times New Roman" w:hAnsi="Times New Roman" w:cs="B Nazanin"/>
          <w:color w:val="FF0000"/>
          <w:sz w:val="24"/>
          <w:szCs w:val="24"/>
          <w:rtl/>
          <w:lang w:bidi="fa-IR"/>
        </w:rPr>
        <w:t xml:space="preserve"> </w:t>
      </w:r>
      <w:r w:rsidR="009757A2" w:rsidRPr="00590E07">
        <w:rPr>
          <w:rFonts w:ascii="Times New Roman" w:eastAsia="Times New Roman" w:hAnsi="Times New Roman" w:cs="B Nazanin"/>
          <w:color w:val="FF0000"/>
          <w:sz w:val="24"/>
          <w:szCs w:val="24"/>
          <w:rtl/>
          <w:lang w:bidi="fa-IR"/>
        </w:rPr>
        <w:lastRenderedPageBreak/>
        <w:t>اجتماع</w:t>
      </w:r>
      <w:r w:rsidR="009757A2" w:rsidRPr="00590E07">
        <w:rPr>
          <w:rFonts w:ascii="Times New Roman" w:eastAsia="Times New Roman" w:hAnsi="Times New Roman" w:cs="B Nazanin" w:hint="cs"/>
          <w:color w:val="FF0000"/>
          <w:sz w:val="24"/>
          <w:szCs w:val="24"/>
          <w:rtl/>
          <w:lang w:bidi="fa-IR"/>
        </w:rPr>
        <w:t xml:space="preserve">ی، </w:t>
      </w:r>
      <w:r w:rsidR="009757A2" w:rsidRPr="00590E07">
        <w:rPr>
          <w:rFonts w:ascii="Times New Roman" w:eastAsia="Times New Roman" w:hAnsi="Times New Roman" w:cs="B Nazanin" w:hint="eastAsia"/>
          <w:color w:val="FF0000"/>
          <w:sz w:val="24"/>
          <w:szCs w:val="24"/>
          <w:rtl/>
          <w:lang w:bidi="fa-IR"/>
        </w:rPr>
        <w:t>تنظ</w:t>
      </w:r>
      <w:r w:rsidR="009757A2" w:rsidRPr="00590E07">
        <w:rPr>
          <w:rFonts w:ascii="Times New Roman" w:eastAsia="Times New Roman" w:hAnsi="Times New Roman" w:cs="B Nazanin" w:hint="cs"/>
          <w:color w:val="FF0000"/>
          <w:sz w:val="24"/>
          <w:szCs w:val="24"/>
          <w:rtl/>
          <w:lang w:bidi="fa-IR"/>
        </w:rPr>
        <w:t>ی</w:t>
      </w:r>
      <w:r w:rsidR="009757A2" w:rsidRPr="00590E07">
        <w:rPr>
          <w:rFonts w:ascii="Times New Roman" w:eastAsia="Times New Roman" w:hAnsi="Times New Roman" w:cs="B Nazanin" w:hint="eastAsia"/>
          <w:color w:val="FF0000"/>
          <w:sz w:val="24"/>
          <w:szCs w:val="24"/>
          <w:rtl/>
          <w:lang w:bidi="fa-IR"/>
        </w:rPr>
        <w:t>م</w:t>
      </w:r>
      <w:r w:rsidR="009757A2" w:rsidRPr="00590E07">
        <w:rPr>
          <w:rFonts w:ascii="Times New Roman" w:eastAsia="Times New Roman" w:hAnsi="Times New Roman" w:cs="B Nazanin"/>
          <w:color w:val="FF0000"/>
          <w:sz w:val="24"/>
          <w:szCs w:val="24"/>
          <w:rtl/>
          <w:lang w:bidi="fa-IR"/>
        </w:rPr>
        <w:t xml:space="preserve"> ه</w:t>
      </w:r>
      <w:r w:rsidR="009757A2" w:rsidRPr="00590E07">
        <w:rPr>
          <w:rFonts w:ascii="Times New Roman" w:eastAsia="Times New Roman" w:hAnsi="Times New Roman" w:cs="B Nazanin" w:hint="cs"/>
          <w:color w:val="FF0000"/>
          <w:sz w:val="24"/>
          <w:szCs w:val="24"/>
          <w:rtl/>
          <w:lang w:bidi="fa-IR"/>
        </w:rPr>
        <w:t>ی</w:t>
      </w:r>
      <w:r w:rsidR="009757A2" w:rsidRPr="00590E07">
        <w:rPr>
          <w:rFonts w:ascii="Times New Roman" w:eastAsia="Times New Roman" w:hAnsi="Times New Roman" w:cs="B Nazanin" w:hint="eastAsia"/>
          <w:color w:val="FF0000"/>
          <w:sz w:val="24"/>
          <w:szCs w:val="24"/>
          <w:rtl/>
          <w:lang w:bidi="fa-IR"/>
        </w:rPr>
        <w:t>جان</w:t>
      </w:r>
      <w:r w:rsidR="009757A2" w:rsidRPr="00590E07">
        <w:rPr>
          <w:rFonts w:ascii="Times New Roman" w:eastAsia="Times New Roman" w:hAnsi="Times New Roman" w:cs="B Nazanin" w:hint="cs"/>
          <w:color w:val="FF0000"/>
          <w:sz w:val="24"/>
          <w:szCs w:val="24"/>
          <w:rtl/>
          <w:lang w:bidi="fa-IR"/>
        </w:rPr>
        <w:t xml:space="preserve">، </w:t>
      </w:r>
      <w:r w:rsidR="009757A2" w:rsidRPr="00590E07">
        <w:rPr>
          <w:rFonts w:ascii="Times New Roman" w:eastAsia="Times New Roman" w:hAnsi="Times New Roman" w:cs="B Nazanin" w:hint="eastAsia"/>
          <w:color w:val="FF0000"/>
          <w:sz w:val="24"/>
          <w:szCs w:val="24"/>
          <w:rtl/>
          <w:lang w:bidi="fa-IR"/>
        </w:rPr>
        <w:t>انگ</w:t>
      </w:r>
      <w:r w:rsidR="009757A2" w:rsidRPr="00590E07">
        <w:rPr>
          <w:rFonts w:ascii="Times New Roman" w:eastAsia="Times New Roman" w:hAnsi="Times New Roman" w:cs="B Nazanin" w:hint="cs"/>
          <w:color w:val="FF0000"/>
          <w:sz w:val="24"/>
          <w:szCs w:val="24"/>
          <w:rtl/>
          <w:lang w:bidi="fa-IR"/>
        </w:rPr>
        <w:t>ی</w:t>
      </w:r>
      <w:r w:rsidR="009757A2" w:rsidRPr="00590E07">
        <w:rPr>
          <w:rFonts w:ascii="Times New Roman" w:eastAsia="Times New Roman" w:hAnsi="Times New Roman" w:cs="B Nazanin" w:hint="eastAsia"/>
          <w:color w:val="FF0000"/>
          <w:sz w:val="24"/>
          <w:szCs w:val="24"/>
          <w:rtl/>
          <w:lang w:bidi="fa-IR"/>
        </w:rPr>
        <w:t>زش</w:t>
      </w:r>
      <w:r w:rsidR="009757A2" w:rsidRPr="00590E07">
        <w:rPr>
          <w:rFonts w:ascii="Times New Roman" w:eastAsia="Times New Roman" w:hAnsi="Times New Roman" w:cs="B Nazanin" w:hint="cs"/>
          <w:color w:val="FF0000"/>
          <w:sz w:val="24"/>
          <w:szCs w:val="24"/>
          <w:rtl/>
          <w:lang w:bidi="fa-IR"/>
        </w:rPr>
        <w:t xml:space="preserve"> و </w:t>
      </w:r>
      <w:r w:rsidR="009757A2" w:rsidRPr="00590E07">
        <w:rPr>
          <w:rFonts w:ascii="Times New Roman" w:eastAsia="Times New Roman" w:hAnsi="Times New Roman" w:cs="B Nazanin" w:hint="eastAsia"/>
          <w:color w:val="FF0000"/>
          <w:sz w:val="24"/>
          <w:szCs w:val="24"/>
          <w:rtl/>
          <w:lang w:bidi="fa-IR"/>
        </w:rPr>
        <w:t>باورها</w:t>
      </w:r>
      <w:r w:rsidR="009757A2" w:rsidRPr="00590E07">
        <w:rPr>
          <w:rFonts w:ascii="Times New Roman" w:eastAsia="Times New Roman" w:hAnsi="Times New Roman" w:cs="B Nazanin" w:hint="cs"/>
          <w:color w:val="FF0000"/>
          <w:sz w:val="24"/>
          <w:szCs w:val="24"/>
          <w:rtl/>
          <w:lang w:bidi="fa-IR"/>
        </w:rPr>
        <w:t>ی</w:t>
      </w:r>
      <w:r w:rsidR="009757A2" w:rsidRPr="00590E07">
        <w:rPr>
          <w:rFonts w:ascii="Times New Roman" w:eastAsia="Times New Roman" w:hAnsi="Times New Roman" w:cs="B Nazanin"/>
          <w:color w:val="FF0000"/>
          <w:sz w:val="24"/>
          <w:szCs w:val="24"/>
          <w:rtl/>
          <w:lang w:bidi="fa-IR"/>
        </w:rPr>
        <w:t xml:space="preserve"> شا</w:t>
      </w:r>
      <w:r w:rsidR="009757A2" w:rsidRPr="00590E07">
        <w:rPr>
          <w:rFonts w:ascii="Times New Roman" w:eastAsia="Times New Roman" w:hAnsi="Times New Roman" w:cs="B Nazanin" w:hint="cs"/>
          <w:color w:val="FF0000"/>
          <w:sz w:val="24"/>
          <w:szCs w:val="24"/>
          <w:rtl/>
          <w:lang w:bidi="fa-IR"/>
        </w:rPr>
        <w:t>ی</w:t>
      </w:r>
      <w:r w:rsidR="009757A2" w:rsidRPr="00590E07">
        <w:rPr>
          <w:rFonts w:ascii="Times New Roman" w:eastAsia="Times New Roman" w:hAnsi="Times New Roman" w:cs="B Nazanin" w:hint="eastAsia"/>
          <w:color w:val="FF0000"/>
          <w:sz w:val="24"/>
          <w:szCs w:val="24"/>
          <w:rtl/>
          <w:lang w:bidi="fa-IR"/>
        </w:rPr>
        <w:t>ستگ</w:t>
      </w:r>
      <w:r w:rsidR="009757A2" w:rsidRPr="00590E07">
        <w:rPr>
          <w:rFonts w:ascii="Times New Roman" w:eastAsia="Times New Roman" w:hAnsi="Times New Roman" w:cs="B Nazanin" w:hint="cs"/>
          <w:color w:val="FF0000"/>
          <w:sz w:val="24"/>
          <w:szCs w:val="24"/>
          <w:rtl/>
          <w:lang w:bidi="fa-IR"/>
        </w:rPr>
        <w:t xml:space="preserve">ی  بودنند. </w:t>
      </w:r>
      <w:r w:rsidR="009757A2" w:rsidRPr="00590E07">
        <w:rPr>
          <w:rFonts w:ascii="Times New Roman" w:eastAsia="Times New Roman" w:hAnsi="Times New Roman" w:cs="B Nazanin" w:hint="cs"/>
          <w:color w:val="FF0000"/>
          <w:sz w:val="24"/>
          <w:szCs w:val="24"/>
          <w:rtl/>
        </w:rPr>
        <w:t>روش</w:t>
      </w:r>
      <w:r w:rsidR="009757A2" w:rsidRPr="00590E07">
        <w:rPr>
          <w:rFonts w:ascii="Times New Roman" w:eastAsia="Times New Roman" w:hAnsi="Times New Roman" w:cs="B Nazanin"/>
          <w:color w:val="FF0000"/>
          <w:sz w:val="24"/>
          <w:szCs w:val="24"/>
          <w:rtl/>
        </w:rPr>
        <w:softHyphen/>
      </w:r>
      <w:r w:rsidR="009757A2" w:rsidRPr="00590E07">
        <w:rPr>
          <w:rFonts w:ascii="Times New Roman" w:eastAsia="Times New Roman" w:hAnsi="Times New Roman" w:cs="B Nazanin" w:hint="cs"/>
          <w:color w:val="FF0000"/>
          <w:sz w:val="24"/>
          <w:szCs w:val="24"/>
          <w:rtl/>
        </w:rPr>
        <w:t xml:space="preserve">های تدریس نیز شامل؛ </w:t>
      </w:r>
      <w:r w:rsidR="009757A2" w:rsidRPr="00590E07">
        <w:rPr>
          <w:rFonts w:ascii="Times New Roman" w:eastAsia="Times New Roman" w:hAnsi="Times New Roman" w:cs="B Nazanin"/>
          <w:color w:val="FF0000"/>
          <w:sz w:val="24"/>
          <w:szCs w:val="24"/>
          <w:rtl/>
        </w:rPr>
        <w:t>مجادله سازنده</w:t>
      </w:r>
      <w:r w:rsidR="009757A2" w:rsidRPr="00590E07">
        <w:rPr>
          <w:rFonts w:ascii="Times New Roman" w:eastAsia="Times New Roman" w:hAnsi="Times New Roman" w:cs="B Nazanin" w:hint="cs"/>
          <w:color w:val="FF0000"/>
          <w:sz w:val="24"/>
          <w:szCs w:val="24"/>
          <w:rtl/>
        </w:rPr>
        <w:t xml:space="preserve">، </w:t>
      </w:r>
      <w:r w:rsidR="009757A2" w:rsidRPr="00590E07">
        <w:rPr>
          <w:rFonts w:ascii="Times New Roman" w:eastAsia="Times New Roman" w:hAnsi="Times New Roman" w:cs="B Nazanin"/>
          <w:color w:val="FF0000"/>
          <w:sz w:val="24"/>
          <w:szCs w:val="24"/>
          <w:rtl/>
        </w:rPr>
        <w:t>ج</w:t>
      </w:r>
      <w:r w:rsidR="009757A2" w:rsidRPr="00590E07">
        <w:rPr>
          <w:rFonts w:ascii="Times New Roman" w:eastAsia="Times New Roman" w:hAnsi="Times New Roman" w:cs="B Nazanin" w:hint="cs"/>
          <w:color w:val="FF0000"/>
          <w:sz w:val="24"/>
          <w:szCs w:val="24"/>
          <w:rtl/>
        </w:rPr>
        <w:t>ی</w:t>
      </w:r>
      <w:r w:rsidR="009757A2" w:rsidRPr="00590E07">
        <w:rPr>
          <w:rFonts w:ascii="Times New Roman" w:eastAsia="Times New Roman" w:hAnsi="Times New Roman" w:cs="B Nazanin" w:hint="eastAsia"/>
          <w:color w:val="FF0000"/>
          <w:sz w:val="24"/>
          <w:szCs w:val="24"/>
          <w:rtl/>
        </w:rPr>
        <w:t>کساو</w:t>
      </w:r>
      <w:r w:rsidR="009757A2" w:rsidRPr="00590E07">
        <w:rPr>
          <w:rFonts w:ascii="Times New Roman" w:eastAsia="Times New Roman" w:hAnsi="Times New Roman" w:cs="B Nazanin" w:hint="cs"/>
          <w:color w:val="FF0000"/>
          <w:sz w:val="24"/>
          <w:szCs w:val="24"/>
          <w:rtl/>
        </w:rPr>
        <w:t>، تقسیم</w:t>
      </w:r>
      <w:r w:rsidR="009757A2" w:rsidRPr="00590E07">
        <w:rPr>
          <w:rFonts w:ascii="Times New Roman" w:eastAsia="Times New Roman" w:hAnsi="Times New Roman" w:cs="B Nazanin"/>
          <w:color w:val="FF0000"/>
          <w:sz w:val="24"/>
          <w:szCs w:val="24"/>
          <w:rtl/>
        </w:rPr>
        <w:softHyphen/>
      </w:r>
      <w:r w:rsidR="009757A2" w:rsidRPr="00590E07">
        <w:rPr>
          <w:rFonts w:ascii="Times New Roman" w:eastAsia="Times New Roman" w:hAnsi="Times New Roman" w:cs="B Nazanin" w:hint="cs"/>
          <w:color w:val="FF0000"/>
          <w:sz w:val="24"/>
          <w:szCs w:val="24"/>
          <w:rtl/>
        </w:rPr>
        <w:t>بندی</w:t>
      </w:r>
      <w:r w:rsidR="009757A2" w:rsidRPr="00590E07">
        <w:rPr>
          <w:rFonts w:ascii="Times New Roman" w:eastAsia="Times New Roman" w:hAnsi="Times New Roman" w:cs="B Nazanin"/>
          <w:color w:val="FF0000"/>
          <w:sz w:val="24"/>
          <w:szCs w:val="24"/>
          <w:rtl/>
        </w:rPr>
        <w:t xml:space="preserve"> دانش</w:t>
      </w:r>
      <w:r w:rsidR="009757A2" w:rsidRPr="00590E07">
        <w:rPr>
          <w:rFonts w:ascii="Times New Roman" w:eastAsia="Times New Roman" w:hAnsi="Times New Roman" w:cs="B Nazanin"/>
          <w:color w:val="FF0000"/>
          <w:sz w:val="24"/>
          <w:szCs w:val="24"/>
          <w:rtl/>
        </w:rPr>
        <w:softHyphen/>
        <w:t>آموزان به گروها</w:t>
      </w:r>
      <w:r w:rsidR="009757A2" w:rsidRPr="00590E07">
        <w:rPr>
          <w:rFonts w:ascii="Times New Roman" w:eastAsia="Times New Roman" w:hAnsi="Times New Roman" w:cs="B Nazanin" w:hint="cs"/>
          <w:color w:val="FF0000"/>
          <w:sz w:val="24"/>
          <w:szCs w:val="24"/>
          <w:rtl/>
        </w:rPr>
        <w:t>ی</w:t>
      </w:r>
      <w:r w:rsidR="009757A2" w:rsidRPr="00590E07">
        <w:rPr>
          <w:rFonts w:ascii="Times New Roman" w:eastAsia="Times New Roman" w:hAnsi="Times New Roman" w:cs="B Nazanin"/>
          <w:color w:val="FF0000"/>
          <w:sz w:val="24"/>
          <w:szCs w:val="24"/>
          <w:rtl/>
        </w:rPr>
        <w:t xml:space="preserve"> پ</w:t>
      </w:r>
      <w:r w:rsidR="009757A2" w:rsidRPr="00590E07">
        <w:rPr>
          <w:rFonts w:ascii="Times New Roman" w:eastAsia="Times New Roman" w:hAnsi="Times New Roman" w:cs="B Nazanin" w:hint="cs"/>
          <w:color w:val="FF0000"/>
          <w:sz w:val="24"/>
          <w:szCs w:val="24"/>
          <w:rtl/>
        </w:rPr>
        <w:t>ی</w:t>
      </w:r>
      <w:r w:rsidR="009757A2" w:rsidRPr="00590E07">
        <w:rPr>
          <w:rFonts w:ascii="Times New Roman" w:eastAsia="Times New Roman" w:hAnsi="Times New Roman" w:cs="B Nazanin" w:hint="eastAsia"/>
          <w:color w:val="FF0000"/>
          <w:sz w:val="24"/>
          <w:szCs w:val="24"/>
          <w:rtl/>
        </w:rPr>
        <w:t>شرفت</w:t>
      </w:r>
      <w:r w:rsidR="009757A2" w:rsidRPr="00590E07">
        <w:rPr>
          <w:rFonts w:ascii="Times New Roman" w:eastAsia="Times New Roman" w:hAnsi="Times New Roman" w:cs="B Nazanin"/>
          <w:color w:val="FF0000"/>
          <w:lang w:bidi="fa-IR"/>
        </w:rPr>
        <w:t>STAD</w:t>
      </w:r>
      <w:r w:rsidR="009757A2" w:rsidRPr="00590E07">
        <w:rPr>
          <w:rFonts w:ascii="Times New Roman" w:eastAsia="Times New Roman" w:hAnsi="Times New Roman" w:cs="B Nazanin"/>
          <w:color w:val="FF0000"/>
          <w:sz w:val="24"/>
          <w:szCs w:val="24"/>
          <w:lang w:bidi="fa-IR"/>
        </w:rPr>
        <w:t xml:space="preserve"> </w:t>
      </w:r>
      <w:r w:rsidR="009757A2" w:rsidRPr="00590E07">
        <w:rPr>
          <w:rFonts w:ascii="Times New Roman" w:eastAsia="Times New Roman" w:hAnsi="Times New Roman" w:cs="B Nazanin" w:hint="cs"/>
          <w:color w:val="FF0000"/>
          <w:sz w:val="24"/>
          <w:szCs w:val="24"/>
          <w:rtl/>
        </w:rPr>
        <w:t xml:space="preserve">، </w:t>
      </w:r>
      <w:r w:rsidR="009757A2" w:rsidRPr="00590E07">
        <w:rPr>
          <w:rFonts w:ascii="Times New Roman" w:eastAsia="Times New Roman" w:hAnsi="Times New Roman" w:cs="B Nazanin"/>
          <w:color w:val="FF0000"/>
          <w:sz w:val="24"/>
          <w:szCs w:val="24"/>
          <w:rtl/>
        </w:rPr>
        <w:t>خواندن و نوشتن تلف</w:t>
      </w:r>
      <w:r w:rsidR="009757A2" w:rsidRPr="00590E07">
        <w:rPr>
          <w:rFonts w:ascii="Times New Roman" w:eastAsia="Times New Roman" w:hAnsi="Times New Roman" w:cs="B Nazanin" w:hint="cs"/>
          <w:color w:val="FF0000"/>
          <w:sz w:val="24"/>
          <w:szCs w:val="24"/>
          <w:rtl/>
        </w:rPr>
        <w:t>ی</w:t>
      </w:r>
      <w:r w:rsidR="009757A2" w:rsidRPr="00590E07">
        <w:rPr>
          <w:rFonts w:ascii="Times New Roman" w:eastAsia="Times New Roman" w:hAnsi="Times New Roman" w:cs="B Nazanin" w:hint="eastAsia"/>
          <w:color w:val="FF0000"/>
          <w:sz w:val="24"/>
          <w:szCs w:val="24"/>
          <w:rtl/>
        </w:rPr>
        <w:t>ق</w:t>
      </w:r>
      <w:r w:rsidR="009757A2" w:rsidRPr="00590E07">
        <w:rPr>
          <w:rFonts w:ascii="Times New Roman" w:eastAsia="Times New Roman" w:hAnsi="Times New Roman" w:cs="B Nazanin" w:hint="cs"/>
          <w:color w:val="FF0000"/>
          <w:sz w:val="24"/>
          <w:szCs w:val="24"/>
          <w:rtl/>
        </w:rPr>
        <w:t>ی</w:t>
      </w:r>
      <w:r w:rsidR="009757A2" w:rsidRPr="00590E07">
        <w:rPr>
          <w:rFonts w:ascii="Times New Roman" w:eastAsia="Times New Roman" w:hAnsi="Times New Roman" w:cs="B Nazanin"/>
          <w:color w:val="FF0000"/>
          <w:sz w:val="24"/>
          <w:szCs w:val="24"/>
          <w:rtl/>
        </w:rPr>
        <w:t xml:space="preserve"> مشارکت</w:t>
      </w:r>
      <w:r w:rsidR="009757A2" w:rsidRPr="00590E07">
        <w:rPr>
          <w:rFonts w:ascii="Times New Roman" w:eastAsia="Times New Roman" w:hAnsi="Times New Roman" w:cs="B Nazanin" w:hint="cs"/>
          <w:color w:val="FF0000"/>
          <w:sz w:val="24"/>
          <w:szCs w:val="24"/>
          <w:rtl/>
        </w:rPr>
        <w:t>ی</w:t>
      </w:r>
      <w:r w:rsidR="009757A2" w:rsidRPr="00590E07">
        <w:rPr>
          <w:rFonts w:ascii="Times New Roman" w:eastAsia="Times New Roman" w:hAnsi="Times New Roman" w:cs="B Nazanin"/>
          <w:color w:val="FF0000"/>
          <w:sz w:val="24"/>
          <w:szCs w:val="24"/>
          <w:rtl/>
        </w:rPr>
        <w:t xml:space="preserve"> </w:t>
      </w:r>
      <w:r w:rsidR="009757A2" w:rsidRPr="00590E07">
        <w:rPr>
          <w:rFonts w:ascii="Times New Roman" w:eastAsia="Times New Roman" w:hAnsi="Times New Roman" w:cs="B Nazanin"/>
          <w:color w:val="FF0000"/>
          <w:lang w:bidi="fa-IR"/>
        </w:rPr>
        <w:t>CIRC</w:t>
      </w:r>
      <w:r w:rsidR="009757A2" w:rsidRPr="00590E07">
        <w:rPr>
          <w:rFonts w:ascii="Times New Roman" w:eastAsia="Times New Roman" w:hAnsi="Times New Roman" w:cs="B Nazanin" w:hint="cs"/>
          <w:color w:val="FF0000"/>
          <w:sz w:val="24"/>
          <w:szCs w:val="24"/>
          <w:rtl/>
        </w:rPr>
        <w:t xml:space="preserve">، </w:t>
      </w:r>
      <w:r w:rsidR="009757A2" w:rsidRPr="00590E07">
        <w:rPr>
          <w:rFonts w:ascii="Times New Roman" w:eastAsia="Times New Roman" w:hAnsi="Times New Roman" w:cs="B Nazanin"/>
          <w:color w:val="FF0000"/>
          <w:sz w:val="24"/>
          <w:szCs w:val="24"/>
          <w:rtl/>
        </w:rPr>
        <w:t>حل</w:t>
      </w:r>
      <w:r w:rsidR="009757A2" w:rsidRPr="00590E07">
        <w:rPr>
          <w:rFonts w:ascii="Times New Roman" w:eastAsia="Times New Roman" w:hAnsi="Times New Roman" w:cs="B Nazanin"/>
          <w:color w:val="FF0000"/>
          <w:sz w:val="24"/>
          <w:szCs w:val="24"/>
          <w:rtl/>
        </w:rPr>
        <w:softHyphen/>
        <w:t>مسئله</w:t>
      </w:r>
      <w:r w:rsidR="009757A2" w:rsidRPr="00590E07">
        <w:rPr>
          <w:rFonts w:ascii="Times New Roman" w:eastAsia="Times New Roman" w:hAnsi="Times New Roman" w:cs="B Nazanin" w:hint="cs"/>
          <w:color w:val="FF0000"/>
          <w:sz w:val="24"/>
          <w:szCs w:val="24"/>
          <w:rtl/>
        </w:rPr>
        <w:t xml:space="preserve">، </w:t>
      </w:r>
      <w:r w:rsidR="009757A2" w:rsidRPr="00590E07">
        <w:rPr>
          <w:rFonts w:ascii="Times New Roman" w:eastAsia="Times New Roman" w:hAnsi="Times New Roman" w:cs="B Nazanin"/>
          <w:color w:val="FF0000"/>
          <w:sz w:val="24"/>
          <w:szCs w:val="24"/>
          <w:rtl/>
        </w:rPr>
        <w:t>اکتشاف</w:t>
      </w:r>
      <w:r w:rsidR="009757A2" w:rsidRPr="00590E07">
        <w:rPr>
          <w:rFonts w:ascii="Times New Roman" w:eastAsia="Times New Roman" w:hAnsi="Times New Roman" w:cs="B Nazanin" w:hint="cs"/>
          <w:color w:val="FF0000"/>
          <w:sz w:val="24"/>
          <w:szCs w:val="24"/>
          <w:rtl/>
        </w:rPr>
        <w:t xml:space="preserve">ی، </w:t>
      </w:r>
      <w:r w:rsidR="009757A2" w:rsidRPr="00590E07">
        <w:rPr>
          <w:rFonts w:ascii="Times New Roman" w:eastAsia="Times New Roman" w:hAnsi="Times New Roman" w:cs="B Nazanin"/>
          <w:color w:val="FF0000"/>
          <w:sz w:val="24"/>
          <w:szCs w:val="24"/>
          <w:rtl/>
        </w:rPr>
        <w:t xml:space="preserve">چرخه </w:t>
      </w:r>
      <w:r w:rsidR="009757A2" w:rsidRPr="00590E07">
        <w:rPr>
          <w:rFonts w:ascii="Times New Roman" w:eastAsia="Times New Roman" w:hAnsi="Times New Roman" w:cs="B Nazanin" w:hint="cs"/>
          <w:color w:val="FF0000"/>
          <w:sz w:val="24"/>
          <w:szCs w:val="24"/>
          <w:rtl/>
        </w:rPr>
        <w:t>ی</w:t>
      </w:r>
      <w:r w:rsidR="009757A2" w:rsidRPr="00590E07">
        <w:rPr>
          <w:rFonts w:ascii="Times New Roman" w:eastAsia="Times New Roman" w:hAnsi="Times New Roman" w:cs="B Nazanin" w:hint="eastAsia"/>
          <w:color w:val="FF0000"/>
          <w:sz w:val="24"/>
          <w:szCs w:val="24"/>
          <w:rtl/>
        </w:rPr>
        <w:t>ادگ</w:t>
      </w:r>
      <w:r w:rsidR="009757A2" w:rsidRPr="00590E07">
        <w:rPr>
          <w:rFonts w:ascii="Times New Roman" w:eastAsia="Times New Roman" w:hAnsi="Times New Roman" w:cs="B Nazanin" w:hint="cs"/>
          <w:color w:val="FF0000"/>
          <w:sz w:val="24"/>
          <w:szCs w:val="24"/>
          <w:rtl/>
        </w:rPr>
        <w:t>ی</w:t>
      </w:r>
      <w:r w:rsidR="009757A2" w:rsidRPr="00590E07">
        <w:rPr>
          <w:rFonts w:ascii="Times New Roman" w:eastAsia="Times New Roman" w:hAnsi="Times New Roman" w:cs="B Nazanin" w:hint="eastAsia"/>
          <w:color w:val="FF0000"/>
          <w:sz w:val="24"/>
          <w:szCs w:val="24"/>
          <w:rtl/>
        </w:rPr>
        <w:t>ر</w:t>
      </w:r>
      <w:r w:rsidR="009757A2" w:rsidRPr="00590E07">
        <w:rPr>
          <w:rFonts w:ascii="Times New Roman" w:eastAsia="Times New Roman" w:hAnsi="Times New Roman" w:cs="B Nazanin" w:hint="cs"/>
          <w:color w:val="FF0000"/>
          <w:sz w:val="24"/>
          <w:szCs w:val="24"/>
          <w:rtl/>
        </w:rPr>
        <w:t>ی</w:t>
      </w:r>
      <w:r w:rsidR="009757A2" w:rsidRPr="00590E07">
        <w:rPr>
          <w:rFonts w:ascii="Times New Roman" w:eastAsia="Times New Roman" w:hAnsi="Times New Roman" w:cs="B Nazanin"/>
          <w:color w:val="FF0000"/>
          <w:lang w:bidi="fa-IR"/>
        </w:rPr>
        <w:t>E5</w:t>
      </w:r>
      <w:r w:rsidR="009757A2" w:rsidRPr="00590E07">
        <w:rPr>
          <w:rFonts w:ascii="Times New Roman" w:eastAsia="Times New Roman" w:hAnsi="Times New Roman" w:cs="B Nazanin" w:hint="cs"/>
          <w:color w:val="FF0000"/>
          <w:sz w:val="24"/>
          <w:szCs w:val="24"/>
          <w:rtl/>
        </w:rPr>
        <w:t xml:space="preserve">، </w:t>
      </w:r>
      <w:r w:rsidR="009757A2" w:rsidRPr="00590E07">
        <w:rPr>
          <w:rFonts w:ascii="Times New Roman" w:eastAsia="Times New Roman" w:hAnsi="Times New Roman" w:cs="B Nazanin"/>
          <w:color w:val="FF0000"/>
          <w:sz w:val="24"/>
          <w:szCs w:val="24"/>
          <w:rtl/>
        </w:rPr>
        <w:t>معکوس</w:t>
      </w:r>
      <w:r w:rsidR="009757A2" w:rsidRPr="00590E07">
        <w:rPr>
          <w:rFonts w:ascii="Times New Roman" w:eastAsia="Times New Roman" w:hAnsi="Times New Roman" w:cs="B Nazanin" w:hint="cs"/>
          <w:color w:val="FF0000"/>
          <w:sz w:val="24"/>
          <w:szCs w:val="24"/>
          <w:rtl/>
        </w:rPr>
        <w:t xml:space="preserve">، </w:t>
      </w:r>
      <w:r w:rsidR="009757A2" w:rsidRPr="00590E07">
        <w:rPr>
          <w:rFonts w:ascii="Times New Roman" w:eastAsia="Times New Roman" w:hAnsi="Times New Roman" w:cs="B Nazanin"/>
          <w:color w:val="FF0000"/>
          <w:sz w:val="24"/>
          <w:szCs w:val="24"/>
          <w:rtl/>
        </w:rPr>
        <w:t>کاوشگر</w:t>
      </w:r>
      <w:r w:rsidR="009757A2" w:rsidRPr="00590E07">
        <w:rPr>
          <w:rFonts w:ascii="Times New Roman" w:eastAsia="Times New Roman" w:hAnsi="Times New Roman" w:cs="B Nazanin" w:hint="cs"/>
          <w:color w:val="FF0000"/>
          <w:sz w:val="24"/>
          <w:szCs w:val="24"/>
          <w:rtl/>
        </w:rPr>
        <w:t xml:space="preserve">ی و </w:t>
      </w:r>
      <w:r w:rsidR="009757A2" w:rsidRPr="00590E07">
        <w:rPr>
          <w:rFonts w:ascii="Times New Roman" w:eastAsia="Times New Roman" w:hAnsi="Times New Roman" w:cs="B Nazanin"/>
          <w:color w:val="FF0000"/>
          <w:sz w:val="24"/>
          <w:szCs w:val="24"/>
          <w:rtl/>
        </w:rPr>
        <w:t>فلسفه برا</w:t>
      </w:r>
      <w:r w:rsidR="009757A2" w:rsidRPr="00590E07">
        <w:rPr>
          <w:rFonts w:ascii="Times New Roman" w:eastAsia="Times New Roman" w:hAnsi="Times New Roman" w:cs="B Nazanin" w:hint="cs"/>
          <w:color w:val="FF0000"/>
          <w:sz w:val="24"/>
          <w:szCs w:val="24"/>
          <w:rtl/>
        </w:rPr>
        <w:t>ی</w:t>
      </w:r>
      <w:r w:rsidR="009757A2" w:rsidRPr="00590E07">
        <w:rPr>
          <w:rFonts w:ascii="Times New Roman" w:eastAsia="Times New Roman" w:hAnsi="Times New Roman" w:cs="B Nazanin"/>
          <w:color w:val="FF0000"/>
          <w:sz w:val="24"/>
          <w:szCs w:val="24"/>
          <w:rtl/>
        </w:rPr>
        <w:t xml:space="preserve"> کودکان</w:t>
      </w:r>
      <w:r w:rsidR="009757A2" w:rsidRPr="00590E07">
        <w:rPr>
          <w:rFonts w:ascii="Times New Roman" w:eastAsia="Times New Roman" w:hAnsi="Times New Roman" w:cs="B Nazanin" w:hint="cs"/>
          <w:color w:val="FF0000"/>
          <w:sz w:val="24"/>
          <w:szCs w:val="24"/>
          <w:rtl/>
          <w:lang w:bidi="fa-IR"/>
        </w:rPr>
        <w:t xml:space="preserve"> و شیوه ارزشیابی به صورت الگوی عملکردی ساختارمند و طولانی مدت</w:t>
      </w:r>
      <w:r w:rsidR="009757A2" w:rsidRPr="00590E07">
        <w:rPr>
          <w:rFonts w:ascii="Calibri" w:eastAsia="+mn-ea" w:hAnsi="Times New Roman" w:cs="B Nazanin" w:hint="cs"/>
          <w:color w:val="FF0000"/>
          <w:sz w:val="24"/>
          <w:szCs w:val="24"/>
          <w:rtl/>
          <w:lang w:bidi="fa-IR"/>
        </w:rPr>
        <w:t xml:space="preserve"> می</w:t>
      </w:r>
      <w:r w:rsidR="009757A2" w:rsidRPr="00590E07">
        <w:rPr>
          <w:rFonts w:ascii="Calibri" w:eastAsia="+mn-ea" w:hAnsi="Times New Roman" w:cs="B Nazanin"/>
          <w:color w:val="FF0000"/>
          <w:sz w:val="24"/>
          <w:szCs w:val="24"/>
          <w:rtl/>
          <w:lang w:bidi="fa-IR"/>
        </w:rPr>
        <w:softHyphen/>
      </w:r>
      <w:r w:rsidR="009757A2" w:rsidRPr="00590E07">
        <w:rPr>
          <w:rFonts w:ascii="Calibri" w:eastAsia="+mn-ea" w:hAnsi="Times New Roman" w:cs="B Nazanin" w:hint="cs"/>
          <w:color w:val="FF0000"/>
          <w:sz w:val="24"/>
          <w:szCs w:val="24"/>
          <w:rtl/>
          <w:lang w:bidi="fa-IR"/>
        </w:rPr>
        <w:t>باشند.</w:t>
      </w:r>
      <w:r w:rsidR="006C625A" w:rsidRPr="00590E07">
        <w:rPr>
          <w:rFonts w:ascii="Calibri" w:eastAsia="+mn-ea" w:hAnsi="Times New Roman" w:cs="B Nazanin" w:hint="cs"/>
          <w:color w:val="FF0000"/>
          <w:sz w:val="24"/>
          <w:szCs w:val="24"/>
          <w:rtl/>
          <w:lang w:bidi="fa-IR"/>
        </w:rPr>
        <w:t xml:space="preserve"> در مرحله بعدی برنامه تدوین شده به 12 نفر از متخصصین روان</w:t>
      </w:r>
      <w:r w:rsidR="006C625A" w:rsidRPr="00590E07">
        <w:rPr>
          <w:rFonts w:ascii="Calibri" w:eastAsia="+mn-ea" w:hAnsi="Times New Roman" w:cs="B Nazanin"/>
          <w:color w:val="FF0000"/>
          <w:sz w:val="24"/>
          <w:szCs w:val="24"/>
          <w:rtl/>
          <w:lang w:bidi="fa-IR"/>
        </w:rPr>
        <w:softHyphen/>
      </w:r>
      <w:r w:rsidR="00177EB7" w:rsidRPr="00590E07">
        <w:rPr>
          <w:rFonts w:ascii="Calibri" w:eastAsia="+mn-ea" w:hAnsi="Times New Roman" w:cs="B Nazanin" w:hint="cs"/>
          <w:color w:val="FF0000"/>
          <w:sz w:val="24"/>
          <w:szCs w:val="24"/>
          <w:rtl/>
          <w:lang w:bidi="fa-IR"/>
        </w:rPr>
        <w:t>شناس</w:t>
      </w:r>
      <w:r w:rsidR="006C625A" w:rsidRPr="00590E07">
        <w:rPr>
          <w:rFonts w:ascii="Calibri" w:eastAsia="+mn-ea" w:hAnsi="Times New Roman" w:cs="B Nazanin" w:hint="cs"/>
          <w:color w:val="FF0000"/>
          <w:sz w:val="24"/>
          <w:szCs w:val="24"/>
          <w:rtl/>
          <w:lang w:bidi="fa-IR"/>
        </w:rPr>
        <w:t>، برنامه</w:t>
      </w:r>
      <w:r w:rsidR="006C625A" w:rsidRPr="00590E07">
        <w:rPr>
          <w:rFonts w:ascii="Calibri" w:eastAsia="+mn-ea" w:hAnsi="Times New Roman" w:cs="B Nazanin"/>
          <w:color w:val="FF0000"/>
          <w:sz w:val="24"/>
          <w:szCs w:val="24"/>
          <w:rtl/>
          <w:lang w:bidi="fa-IR"/>
        </w:rPr>
        <w:softHyphen/>
      </w:r>
      <w:r w:rsidR="006C625A" w:rsidRPr="00590E07">
        <w:rPr>
          <w:rFonts w:ascii="Calibri" w:eastAsia="+mn-ea" w:hAnsi="Times New Roman" w:cs="B Nazanin" w:hint="cs"/>
          <w:color w:val="FF0000"/>
          <w:sz w:val="24"/>
          <w:szCs w:val="24"/>
          <w:rtl/>
          <w:lang w:bidi="fa-IR"/>
        </w:rPr>
        <w:t xml:space="preserve">ربز درسی و دکتر معلمان ارائه شد تا </w:t>
      </w:r>
      <w:r w:rsidR="002B36CA" w:rsidRPr="00590E07">
        <w:rPr>
          <w:rFonts w:ascii="Calibri" w:eastAsia="+mn-ea" w:hAnsi="Times New Roman" w:cs="B Nazanin" w:hint="cs"/>
          <w:color w:val="FF0000"/>
          <w:sz w:val="24"/>
          <w:szCs w:val="24"/>
          <w:rtl/>
          <w:lang w:bidi="fa-IR"/>
        </w:rPr>
        <w:t xml:space="preserve">ضریب </w:t>
      </w:r>
      <w:r w:rsidR="00AD23DA" w:rsidRPr="00590E07">
        <w:rPr>
          <w:rFonts w:ascii="Calibri" w:eastAsia="+mn-ea" w:hAnsi="Times New Roman" w:cs="B Nazanin" w:hint="cs"/>
          <w:color w:val="FF0000"/>
          <w:sz w:val="24"/>
          <w:szCs w:val="24"/>
          <w:rtl/>
          <w:lang w:bidi="fa-IR"/>
        </w:rPr>
        <w:t xml:space="preserve">توافق و </w:t>
      </w:r>
      <w:r w:rsidR="002B36CA" w:rsidRPr="00590E07">
        <w:rPr>
          <w:rFonts w:ascii="Calibri" w:eastAsia="+mn-ea" w:hAnsi="Times New Roman" w:cs="B Nazanin" w:hint="cs"/>
          <w:color w:val="FF0000"/>
          <w:sz w:val="24"/>
          <w:szCs w:val="24"/>
          <w:rtl/>
          <w:lang w:bidi="fa-IR"/>
        </w:rPr>
        <w:t xml:space="preserve">میزان </w:t>
      </w:r>
      <w:r w:rsidR="006C625A" w:rsidRPr="00590E07">
        <w:rPr>
          <w:rFonts w:ascii="Calibri" w:eastAsia="+mn-ea" w:hAnsi="Times New Roman" w:cs="B Nazanin" w:hint="cs"/>
          <w:color w:val="FF0000"/>
          <w:sz w:val="24"/>
          <w:szCs w:val="24"/>
          <w:rtl/>
          <w:lang w:bidi="fa-IR"/>
        </w:rPr>
        <w:t>اعتبار</w:t>
      </w:r>
      <w:r w:rsidR="00AD23DA" w:rsidRPr="00590E07">
        <w:rPr>
          <w:rFonts w:ascii="Calibri" w:eastAsia="+mn-ea" w:hAnsi="Times New Roman" w:cs="B Nazanin" w:hint="cs"/>
          <w:color w:val="FF0000"/>
          <w:sz w:val="24"/>
          <w:szCs w:val="24"/>
          <w:rtl/>
          <w:lang w:bidi="fa-IR"/>
        </w:rPr>
        <w:t xml:space="preserve"> محتوایی</w:t>
      </w:r>
      <w:r w:rsidR="002B36CA" w:rsidRPr="00590E07">
        <w:rPr>
          <w:rFonts w:ascii="Calibri" w:eastAsia="+mn-ea" w:hAnsi="Times New Roman" w:cs="B Nazanin" w:hint="cs"/>
          <w:color w:val="FF0000"/>
          <w:sz w:val="24"/>
          <w:szCs w:val="24"/>
          <w:rtl/>
          <w:lang w:bidi="fa-IR"/>
        </w:rPr>
        <w:t xml:space="preserve"> برنامه مورد بررسی قرار </w:t>
      </w:r>
      <w:r w:rsidR="006C625A" w:rsidRPr="00590E07">
        <w:rPr>
          <w:rFonts w:ascii="Calibri" w:eastAsia="+mn-ea" w:hAnsi="Times New Roman" w:cs="B Nazanin" w:hint="cs"/>
          <w:color w:val="FF0000"/>
          <w:sz w:val="24"/>
          <w:szCs w:val="24"/>
          <w:rtl/>
          <w:lang w:bidi="fa-IR"/>
        </w:rPr>
        <w:t>گیرد.</w:t>
      </w:r>
      <w:r w:rsidR="002B36CA" w:rsidRPr="00590E07">
        <w:rPr>
          <w:rFonts w:ascii="Times New Roman" w:eastAsia="Times New Roman" w:hAnsi="Times New Roman" w:cs="B Nazanin" w:hint="cs"/>
          <w:color w:val="FF0000"/>
          <w:sz w:val="28"/>
          <w:szCs w:val="28"/>
          <w:rtl/>
        </w:rPr>
        <w:t xml:space="preserve"> </w:t>
      </w:r>
      <w:r w:rsidR="006C625A" w:rsidRPr="00590E07">
        <w:rPr>
          <w:rFonts w:ascii="Calibri" w:eastAsia="+mn-ea" w:hAnsi="Times New Roman" w:cs="B Nazanin" w:hint="cs"/>
          <w:color w:val="FF0000"/>
          <w:sz w:val="24"/>
          <w:szCs w:val="24"/>
          <w:rtl/>
        </w:rPr>
        <w:t xml:space="preserve">جهت بررسی میزان توافق و هماهنگی نظرات </w:t>
      </w:r>
      <w:r w:rsidR="006C625A" w:rsidRPr="00590E07">
        <w:rPr>
          <w:rFonts w:ascii="Calibri" w:eastAsia="+mn-ea" w:hAnsi="Times New Roman" w:cs="B Nazanin" w:hint="cs"/>
          <w:color w:val="FF0000"/>
          <w:sz w:val="24"/>
          <w:szCs w:val="24"/>
          <w:rtl/>
        </w:rPr>
        <w:lastRenderedPageBreak/>
        <w:t>متخصصان ا</w:t>
      </w:r>
      <w:r w:rsidR="00AD23DA" w:rsidRPr="00590E07">
        <w:rPr>
          <w:rFonts w:ascii="Calibri" w:eastAsia="+mn-ea" w:hAnsi="Times New Roman" w:cs="B Nazanin" w:hint="cs"/>
          <w:color w:val="FF0000"/>
          <w:sz w:val="24"/>
          <w:szCs w:val="24"/>
          <w:rtl/>
        </w:rPr>
        <w:t>ز ضریب هماهنگی کندال استفاده شد،</w:t>
      </w:r>
      <w:r w:rsidR="006C625A" w:rsidRPr="00590E07">
        <w:rPr>
          <w:rFonts w:ascii="Calibri" w:eastAsia="+mn-ea" w:hAnsi="Times New Roman" w:cs="B Nazanin" w:hint="cs"/>
          <w:color w:val="FF0000"/>
          <w:sz w:val="24"/>
          <w:szCs w:val="24"/>
          <w:rtl/>
          <w:lang w:bidi="fa-IR"/>
        </w:rPr>
        <w:t xml:space="preserve"> که برای مولفه</w:t>
      </w:r>
      <w:r w:rsidR="006C625A" w:rsidRPr="00590E07">
        <w:rPr>
          <w:rFonts w:ascii="Calibri" w:eastAsia="+mn-ea" w:hAnsi="Times New Roman" w:cs="B Nazanin"/>
          <w:color w:val="FF0000"/>
          <w:sz w:val="24"/>
          <w:szCs w:val="24"/>
          <w:rtl/>
          <w:lang w:bidi="fa-IR"/>
        </w:rPr>
        <w:softHyphen/>
      </w:r>
      <w:r w:rsidR="006C625A" w:rsidRPr="00590E07">
        <w:rPr>
          <w:rFonts w:ascii="Calibri" w:eastAsia="+mn-ea" w:hAnsi="Times New Roman" w:cs="B Nazanin" w:hint="cs"/>
          <w:color w:val="FF0000"/>
          <w:sz w:val="24"/>
          <w:szCs w:val="24"/>
          <w:rtl/>
          <w:lang w:bidi="fa-IR"/>
        </w:rPr>
        <w:t>ها</w:t>
      </w:r>
      <w:r w:rsidR="00AD23DA" w:rsidRPr="00590E07">
        <w:rPr>
          <w:rFonts w:ascii="Calibri" w:eastAsia="+mn-ea" w:hAnsi="Times New Roman" w:cs="B Nazanin" w:hint="cs"/>
          <w:color w:val="FF0000"/>
          <w:sz w:val="24"/>
          <w:szCs w:val="24"/>
          <w:rtl/>
          <w:lang w:bidi="fa-IR"/>
        </w:rPr>
        <w:t>ی برنامه خردورز</w:t>
      </w:r>
      <w:r w:rsidR="006C625A" w:rsidRPr="00590E07">
        <w:rPr>
          <w:rFonts w:ascii="Calibri" w:eastAsia="+mn-ea" w:hAnsi="Times New Roman" w:cs="B Nazanin" w:hint="cs"/>
          <w:color w:val="FF0000"/>
          <w:sz w:val="24"/>
          <w:szCs w:val="24"/>
          <w:rtl/>
          <w:lang w:bidi="fa-IR"/>
        </w:rPr>
        <w:t xml:space="preserve"> ضریب 157/0</w:t>
      </w:r>
      <w:r w:rsidR="001E0207" w:rsidRPr="00590E07">
        <w:rPr>
          <w:rFonts w:ascii="Calibri" w:eastAsia="+mn-ea" w:hAnsi="Times New Roman" w:cs="B Nazanin" w:hint="cs"/>
          <w:color w:val="FF0000"/>
          <w:sz w:val="24"/>
          <w:szCs w:val="24"/>
          <w:rtl/>
          <w:lang w:bidi="fa-IR"/>
        </w:rPr>
        <w:t>،</w:t>
      </w:r>
      <w:r w:rsidR="006C625A" w:rsidRPr="00590E07">
        <w:rPr>
          <w:rFonts w:ascii="Calibri" w:eastAsia="+mn-ea" w:hAnsi="Times New Roman" w:cs="B Nazanin" w:hint="cs"/>
          <w:color w:val="FF0000"/>
          <w:sz w:val="24"/>
          <w:szCs w:val="24"/>
          <w:rtl/>
          <w:lang w:bidi="fa-IR"/>
        </w:rPr>
        <w:t xml:space="preserve"> </w:t>
      </w:r>
      <w:r w:rsidR="001E0207" w:rsidRPr="00590E07">
        <w:rPr>
          <w:rFonts w:ascii="Calibri" w:eastAsia="+mn-ea" w:hAnsi="Times New Roman" w:cs="B Nazanin" w:hint="cs"/>
          <w:color w:val="FF0000"/>
          <w:sz w:val="24"/>
          <w:szCs w:val="24"/>
          <w:rtl/>
          <w:lang w:bidi="fa-IR"/>
        </w:rPr>
        <w:t>برای روش</w:t>
      </w:r>
      <w:r w:rsidR="001E0207" w:rsidRPr="00590E07">
        <w:rPr>
          <w:rFonts w:ascii="Calibri" w:eastAsia="+mn-ea" w:hAnsi="Times New Roman" w:cs="B Nazanin"/>
          <w:color w:val="FF0000"/>
          <w:sz w:val="24"/>
          <w:szCs w:val="24"/>
          <w:rtl/>
          <w:lang w:bidi="fa-IR"/>
        </w:rPr>
        <w:softHyphen/>
      </w:r>
      <w:r w:rsidR="001E0207" w:rsidRPr="00590E07">
        <w:rPr>
          <w:rFonts w:ascii="Calibri" w:eastAsia="+mn-ea" w:hAnsi="Times New Roman" w:cs="B Nazanin" w:hint="cs"/>
          <w:color w:val="FF0000"/>
          <w:sz w:val="24"/>
          <w:szCs w:val="24"/>
          <w:rtl/>
          <w:lang w:bidi="fa-IR"/>
        </w:rPr>
        <w:t>های تدریس ضریب 178/0 و برای شیوه ارزشیابی ضریب 5/0 با سطوح معنی</w:t>
      </w:r>
      <w:r w:rsidR="001E0207" w:rsidRPr="00590E07">
        <w:rPr>
          <w:rFonts w:ascii="Calibri" w:eastAsia="+mn-ea" w:hAnsi="Times New Roman" w:cs="B Nazanin"/>
          <w:color w:val="FF0000"/>
          <w:sz w:val="24"/>
          <w:szCs w:val="24"/>
          <w:rtl/>
          <w:lang w:bidi="fa-IR"/>
        </w:rPr>
        <w:softHyphen/>
      </w:r>
      <w:r w:rsidR="001E0207" w:rsidRPr="00590E07">
        <w:rPr>
          <w:rFonts w:ascii="Calibri" w:eastAsia="+mn-ea" w:hAnsi="Times New Roman" w:cs="B Nazanin" w:hint="cs"/>
          <w:color w:val="FF0000"/>
          <w:sz w:val="24"/>
          <w:szCs w:val="24"/>
          <w:rtl/>
          <w:lang w:bidi="fa-IR"/>
        </w:rPr>
        <w:t>داری 05/0 به</w:t>
      </w:r>
      <w:r w:rsidR="00F44EFC" w:rsidRPr="00590E07">
        <w:rPr>
          <w:rFonts w:ascii="Calibri" w:eastAsia="+mn-ea" w:hAnsi="Times New Roman" w:cs="B Nazanin" w:hint="cs"/>
          <w:color w:val="FF0000"/>
          <w:sz w:val="24"/>
          <w:szCs w:val="24"/>
          <w:rtl/>
          <w:lang w:bidi="fa-IR"/>
        </w:rPr>
        <w:t xml:space="preserve"> دست آمد که حاکی از</w:t>
      </w:r>
      <w:r w:rsidR="001E0207" w:rsidRPr="00590E07">
        <w:rPr>
          <w:rFonts w:ascii="Calibri" w:eastAsia="+mn-ea" w:hAnsi="Times New Roman" w:cs="B Nazanin" w:hint="cs"/>
          <w:color w:val="FF0000"/>
          <w:sz w:val="24"/>
          <w:szCs w:val="24"/>
          <w:rtl/>
          <w:lang w:bidi="fa-IR"/>
        </w:rPr>
        <w:t xml:space="preserve"> توافق بین خبرگان </w:t>
      </w:r>
      <w:r w:rsidR="00177EB7" w:rsidRPr="00590E07">
        <w:rPr>
          <w:rFonts w:ascii="Calibri" w:eastAsia="+mn-ea" w:hAnsi="Times New Roman" w:cs="B Nazanin" w:hint="cs"/>
          <w:color w:val="FF0000"/>
          <w:sz w:val="24"/>
          <w:szCs w:val="24"/>
          <w:rtl/>
          <w:lang w:bidi="fa-IR"/>
        </w:rPr>
        <w:t>داشت</w:t>
      </w:r>
      <w:r w:rsidR="001E0207" w:rsidRPr="00590E07">
        <w:rPr>
          <w:rFonts w:ascii="Calibri" w:eastAsia="+mn-ea" w:hAnsi="Times New Roman" w:cs="B Nazanin" w:hint="cs"/>
          <w:color w:val="FF0000"/>
          <w:sz w:val="24"/>
          <w:szCs w:val="24"/>
          <w:rtl/>
          <w:lang w:bidi="fa-IR"/>
        </w:rPr>
        <w:t>. همچنین</w:t>
      </w:r>
      <w:r w:rsidR="006C625A" w:rsidRPr="00590E07">
        <w:rPr>
          <w:rFonts w:ascii="Calibri" w:eastAsia="+mn-ea" w:hAnsi="Times New Roman" w:cs="B Nazanin" w:hint="cs"/>
          <w:color w:val="FF0000"/>
          <w:sz w:val="24"/>
          <w:szCs w:val="24"/>
          <w:rtl/>
          <w:lang w:bidi="fa-IR"/>
        </w:rPr>
        <w:t xml:space="preserve"> جهت بررسی روایی محتوایی برنامه آموزشی از شاخص نسبت اعتبار محتوایی (</w:t>
      </w:r>
      <w:r w:rsidR="006C625A" w:rsidRPr="00590E07">
        <w:rPr>
          <w:rFonts w:asciiTheme="majorBidi" w:eastAsia="+mn-ea" w:hAnsiTheme="majorBidi" w:cstheme="majorBidi"/>
          <w:color w:val="FF0000"/>
          <w:lang w:bidi="fa-IR"/>
        </w:rPr>
        <w:t>CVR</w:t>
      </w:r>
      <w:r w:rsidR="006C625A" w:rsidRPr="00590E07">
        <w:rPr>
          <w:rFonts w:ascii="Calibri" w:eastAsia="+mn-ea" w:hAnsi="Times New Roman" w:cs="B Nazanin" w:hint="cs"/>
          <w:color w:val="FF0000"/>
          <w:sz w:val="24"/>
          <w:szCs w:val="24"/>
          <w:rtl/>
          <w:lang w:bidi="fa-IR"/>
        </w:rPr>
        <w:t>)</w:t>
      </w:r>
      <w:r w:rsidR="00AF1D53" w:rsidRPr="00590E07">
        <w:rPr>
          <w:rFonts w:ascii="Calibri" w:eastAsia="+mn-ea" w:hAnsi="Times New Roman" w:cs="B Nazanin" w:hint="cs"/>
          <w:color w:val="FF0000"/>
          <w:sz w:val="24"/>
          <w:szCs w:val="24"/>
          <w:rtl/>
          <w:lang w:bidi="fa-IR"/>
        </w:rPr>
        <w:t xml:space="preserve"> استفاده شد.</w:t>
      </w:r>
      <w:r w:rsidR="001E0207" w:rsidRPr="00590E07">
        <w:rPr>
          <w:rFonts w:ascii="Calibri" w:eastAsia="+mn-ea" w:hAnsi="Times New Roman" w:cs="B Nazanin" w:hint="cs"/>
          <w:color w:val="FF0000"/>
          <w:sz w:val="24"/>
          <w:szCs w:val="24"/>
          <w:rtl/>
          <w:lang w:bidi="fa-IR"/>
        </w:rPr>
        <w:t xml:space="preserve"> ضریب</w:t>
      </w:r>
      <w:r w:rsidR="00AF1D53" w:rsidRPr="00590E07">
        <w:rPr>
          <w:rFonts w:ascii="Calibri" w:eastAsia="+mn-ea" w:hAnsi="Times New Roman" w:cs="B Nazanin" w:hint="cs"/>
          <w:color w:val="FF0000"/>
          <w:sz w:val="24"/>
          <w:szCs w:val="24"/>
          <w:rtl/>
          <w:lang w:bidi="fa-IR"/>
        </w:rPr>
        <w:t xml:space="preserve"> محاسبه شده</w:t>
      </w:r>
      <w:r w:rsidR="001E0207" w:rsidRPr="00590E07">
        <w:rPr>
          <w:rFonts w:ascii="Calibri" w:eastAsia="+mn-ea" w:hAnsi="Times New Roman" w:cs="B Nazanin" w:hint="cs"/>
          <w:color w:val="FF0000"/>
          <w:sz w:val="24"/>
          <w:szCs w:val="24"/>
          <w:rtl/>
          <w:lang w:bidi="fa-IR"/>
        </w:rPr>
        <w:t xml:space="preserve"> کل</w:t>
      </w:r>
      <w:r w:rsidR="00567AC5">
        <w:rPr>
          <w:rFonts w:ascii="Calibri" w:eastAsia="+mn-ea" w:hAnsi="Times New Roman" w:cs="B Nazanin" w:hint="cs"/>
          <w:color w:val="FF0000"/>
          <w:sz w:val="24"/>
          <w:szCs w:val="24"/>
          <w:rtl/>
          <w:lang w:bidi="fa-IR"/>
        </w:rPr>
        <w:t xml:space="preserve"> 84</w:t>
      </w:r>
      <w:r w:rsidR="00AD23DA" w:rsidRPr="00590E07">
        <w:rPr>
          <w:rFonts w:ascii="Calibri" w:eastAsia="+mn-ea" w:hAnsi="Times New Roman" w:cs="B Nazanin" w:hint="cs"/>
          <w:color w:val="FF0000"/>
          <w:sz w:val="24"/>
          <w:szCs w:val="24"/>
          <w:rtl/>
          <w:lang w:bidi="fa-IR"/>
        </w:rPr>
        <w:t xml:space="preserve">/0 </w:t>
      </w:r>
      <w:r w:rsidR="00EC2EC1" w:rsidRPr="00590E07">
        <w:rPr>
          <w:rFonts w:ascii="Calibri" w:eastAsia="+mn-ea" w:hAnsi="Times New Roman" w:cs="B Nazanin" w:hint="cs"/>
          <w:color w:val="FF0000"/>
          <w:sz w:val="24"/>
          <w:szCs w:val="24"/>
          <w:rtl/>
          <w:lang w:bidi="fa-IR"/>
        </w:rPr>
        <w:t xml:space="preserve">بالاتر </w:t>
      </w:r>
      <w:r w:rsidR="00AF1D53" w:rsidRPr="00590E07">
        <w:rPr>
          <w:rFonts w:ascii="Calibri" w:eastAsia="+mn-ea" w:hAnsi="Times New Roman" w:cs="B Nazanin" w:hint="cs"/>
          <w:color w:val="FF0000"/>
          <w:sz w:val="24"/>
          <w:szCs w:val="24"/>
          <w:rtl/>
          <w:lang w:bidi="fa-IR"/>
        </w:rPr>
        <w:t xml:space="preserve"> از ضریب </w:t>
      </w:r>
      <w:r w:rsidR="00727D76" w:rsidRPr="00590E07">
        <w:rPr>
          <w:rFonts w:ascii="Calibri" w:eastAsia="+mn-ea" w:hAnsi="Times New Roman" w:cs="B Nazanin" w:hint="cs"/>
          <w:color w:val="FF0000"/>
          <w:sz w:val="24"/>
          <w:szCs w:val="24"/>
          <w:rtl/>
          <w:lang w:bidi="fa-IR"/>
        </w:rPr>
        <w:t xml:space="preserve">70/0 </w:t>
      </w:r>
      <w:r w:rsidR="001E0207" w:rsidRPr="00590E07">
        <w:rPr>
          <w:rFonts w:ascii="Calibri" w:eastAsia="+mn-ea" w:hAnsi="Times New Roman" w:cs="B Nazanin" w:hint="cs"/>
          <w:color w:val="FF0000"/>
          <w:sz w:val="24"/>
          <w:szCs w:val="24"/>
          <w:rtl/>
          <w:lang w:bidi="fa-IR"/>
        </w:rPr>
        <w:t xml:space="preserve">و </w:t>
      </w:r>
      <w:r w:rsidR="00AF1D53" w:rsidRPr="00590E07">
        <w:rPr>
          <w:rFonts w:ascii="Calibri" w:eastAsia="+mn-ea" w:hAnsi="Times New Roman" w:cs="B Nazanin" w:hint="cs"/>
          <w:color w:val="FF0000"/>
          <w:sz w:val="24"/>
          <w:szCs w:val="24"/>
          <w:rtl/>
          <w:lang w:bidi="fa-IR"/>
        </w:rPr>
        <w:t xml:space="preserve">به معنی ضریب </w:t>
      </w:r>
      <w:r w:rsidR="001E0207" w:rsidRPr="00590E07">
        <w:rPr>
          <w:rFonts w:ascii="Calibri" w:eastAsia="+mn-ea" w:hAnsi="Times New Roman" w:cs="B Nazanin" w:hint="cs"/>
          <w:color w:val="FF0000"/>
          <w:sz w:val="24"/>
          <w:szCs w:val="24"/>
          <w:rtl/>
          <w:lang w:bidi="fa-IR"/>
        </w:rPr>
        <w:t>قابل قبول</w:t>
      </w:r>
      <w:r w:rsidR="00AF1D53" w:rsidRPr="00590E07">
        <w:rPr>
          <w:rFonts w:ascii="Calibri" w:eastAsia="+mn-ea" w:hAnsi="Times New Roman" w:cs="B Nazanin" w:hint="cs"/>
          <w:color w:val="FF0000"/>
          <w:sz w:val="24"/>
          <w:szCs w:val="24"/>
          <w:rtl/>
          <w:lang w:bidi="fa-IR"/>
        </w:rPr>
        <w:t xml:space="preserve"> برنامه آموزشی</w:t>
      </w:r>
      <w:r w:rsidR="001E0207" w:rsidRPr="00590E07">
        <w:rPr>
          <w:rFonts w:ascii="Calibri" w:eastAsia="+mn-ea" w:hAnsi="Times New Roman" w:cs="B Nazanin" w:hint="cs"/>
          <w:color w:val="FF0000"/>
          <w:sz w:val="24"/>
          <w:szCs w:val="24"/>
          <w:rtl/>
          <w:lang w:bidi="fa-IR"/>
        </w:rPr>
        <w:t xml:space="preserve"> است. </w:t>
      </w:r>
      <w:r w:rsidR="00EC2EC1" w:rsidRPr="00590E07">
        <w:rPr>
          <w:rFonts w:ascii="Calibri" w:eastAsia="+mn-ea" w:hAnsi="Times New Roman" w:cs="B Nazanin" w:hint="cs"/>
          <w:color w:val="FF0000"/>
          <w:sz w:val="24"/>
          <w:szCs w:val="24"/>
          <w:rtl/>
          <w:lang w:bidi="fa-IR"/>
        </w:rPr>
        <w:t>و در نهایت</w:t>
      </w:r>
      <w:r w:rsidR="001E0207" w:rsidRPr="00590E07">
        <w:rPr>
          <w:rFonts w:ascii="Calibri" w:eastAsia="+mn-ea" w:hAnsi="Times New Roman" w:cs="B Nazanin" w:hint="cs"/>
          <w:color w:val="FF0000"/>
          <w:sz w:val="24"/>
          <w:szCs w:val="24"/>
          <w:rtl/>
          <w:lang w:bidi="fa-IR"/>
        </w:rPr>
        <w:t xml:space="preserve"> برنامه آموزشی خردورز </w:t>
      </w:r>
      <w:r w:rsidR="00EC2EC1" w:rsidRPr="00590E07">
        <w:rPr>
          <w:rFonts w:ascii="Calibri" w:eastAsia="+mn-ea" w:hAnsi="Times New Roman" w:cs="B Nazanin" w:hint="cs"/>
          <w:color w:val="FF0000"/>
          <w:sz w:val="24"/>
          <w:szCs w:val="24"/>
          <w:rtl/>
          <w:lang w:bidi="fa-IR"/>
        </w:rPr>
        <w:t xml:space="preserve">در 30 جلسه </w:t>
      </w:r>
      <w:r w:rsidR="00927961" w:rsidRPr="00590E07">
        <w:rPr>
          <w:rFonts w:ascii="Calibri" w:eastAsia="+mn-ea" w:hAnsi="Times New Roman" w:cs="B Nazanin" w:hint="cs"/>
          <w:color w:val="FF0000"/>
          <w:sz w:val="24"/>
          <w:szCs w:val="24"/>
          <w:rtl/>
          <w:lang w:bidi="fa-IR"/>
        </w:rPr>
        <w:t>برای دروس فارسی، ریاضی و علوم پایه سوم ابتدایی</w:t>
      </w:r>
      <w:r w:rsidR="00EC2EC1" w:rsidRPr="00590E07">
        <w:rPr>
          <w:rFonts w:ascii="Calibri" w:eastAsia="+mn-ea" w:hAnsi="Times New Roman" w:cs="B Nazanin" w:hint="cs"/>
          <w:color w:val="FF0000"/>
          <w:sz w:val="24"/>
          <w:szCs w:val="24"/>
          <w:rtl/>
          <w:lang w:bidi="fa-IR"/>
        </w:rPr>
        <w:t xml:space="preserve"> طراحی و </w:t>
      </w:r>
      <w:r w:rsidR="001E0207" w:rsidRPr="00590E07">
        <w:rPr>
          <w:rFonts w:ascii="Calibri" w:eastAsia="+mn-ea" w:hAnsi="Times New Roman" w:cs="B Nazanin" w:hint="cs"/>
          <w:color w:val="FF0000"/>
          <w:sz w:val="24"/>
          <w:szCs w:val="24"/>
          <w:rtl/>
          <w:lang w:bidi="fa-IR"/>
        </w:rPr>
        <w:t>تدوین گردید.</w:t>
      </w:r>
    </w:p>
    <w:p w:rsidR="00E30D43" w:rsidRPr="00927961" w:rsidRDefault="00E30D43" w:rsidP="00927961">
      <w:pPr>
        <w:bidi/>
        <w:spacing w:after="0" w:line="240" w:lineRule="auto"/>
        <w:jc w:val="both"/>
        <w:rPr>
          <w:rFonts w:ascii="Calibri" w:eastAsia="+mn-ea" w:hAnsi="Times New Roman" w:cs="B Nazanin"/>
          <w:color w:val="000000"/>
          <w:sz w:val="24"/>
          <w:szCs w:val="24"/>
          <w:rtl/>
          <w:lang w:bidi="fa-IR"/>
        </w:rPr>
        <w:sectPr w:rsidR="00E30D43" w:rsidRPr="00927961" w:rsidSect="00AE06D4">
          <w:footnotePr>
            <w:numRestart w:val="eachPage"/>
          </w:footnotePr>
          <w:type w:val="continuous"/>
          <w:pgSz w:w="11907" w:h="16839" w:code="9"/>
          <w:pgMar w:top="1701" w:right="1134" w:bottom="1701" w:left="1134" w:header="720" w:footer="720" w:gutter="0"/>
          <w:cols w:num="2" w:space="720"/>
          <w:bidi/>
          <w:rtlGutter/>
          <w:docGrid w:linePitch="360"/>
        </w:sectPr>
      </w:pPr>
    </w:p>
    <w:p w:rsidR="008478D9" w:rsidRPr="009623BF" w:rsidRDefault="008478D9" w:rsidP="00E215ED">
      <w:pPr>
        <w:bidi/>
        <w:spacing w:before="240" w:line="240" w:lineRule="auto"/>
        <w:jc w:val="center"/>
        <w:rPr>
          <w:rFonts w:ascii="Times New Roman" w:eastAsia="Calibri" w:hAnsi="Times New Roman" w:cs="B Nazanin"/>
          <w:b/>
          <w:bCs/>
          <w:sz w:val="24"/>
          <w:szCs w:val="24"/>
          <w:rtl/>
          <w:lang w:bidi="fa-IR"/>
        </w:rPr>
      </w:pPr>
      <w:r w:rsidRPr="009623BF">
        <w:rPr>
          <w:rFonts w:ascii="Times New Roman Bold" w:eastAsia="Calibri" w:hAnsi="Times New Roman Bold" w:cs="B Nazanin" w:hint="cs"/>
          <w:b/>
          <w:bCs/>
          <w:sz w:val="20"/>
          <w:szCs w:val="20"/>
          <w:rtl/>
          <w:lang w:bidi="fa-IR"/>
        </w:rPr>
        <w:lastRenderedPageBreak/>
        <w:t xml:space="preserve">جدول </w:t>
      </w:r>
      <w:r w:rsidR="009D1E25" w:rsidRPr="009623BF">
        <w:rPr>
          <w:rFonts w:ascii="Times New Roman Bold" w:eastAsia="Calibri" w:hAnsi="Times New Roman Bold" w:cs="B Nazanin" w:hint="cs"/>
          <w:b/>
          <w:bCs/>
          <w:sz w:val="20"/>
          <w:szCs w:val="20"/>
          <w:rtl/>
          <w:lang w:bidi="fa-IR"/>
        </w:rPr>
        <w:t>1-</w:t>
      </w:r>
      <w:r w:rsidRPr="009623BF">
        <w:rPr>
          <w:rFonts w:ascii="Times New Roman" w:eastAsia="Calibri" w:hAnsi="Times New Roman" w:cs="B Nazanin" w:hint="cs"/>
          <w:b/>
          <w:bCs/>
          <w:sz w:val="24"/>
          <w:szCs w:val="24"/>
          <w:rtl/>
          <w:lang w:bidi="fa-IR"/>
        </w:rPr>
        <w:t xml:space="preserve"> </w:t>
      </w:r>
      <w:r w:rsidRPr="009623BF">
        <w:rPr>
          <w:rFonts w:ascii="Times New Roman Bold" w:eastAsia="Calibri" w:hAnsi="Times New Roman Bold" w:cs="B Nazanin" w:hint="cs"/>
          <w:b/>
          <w:bCs/>
          <w:sz w:val="20"/>
          <w:szCs w:val="20"/>
          <w:rtl/>
          <w:lang w:bidi="fa-IR"/>
        </w:rPr>
        <w:t>برنامه آموزشی خردورز برای دروس (فارسی، علوم و ریاضی) ویژه پایه سوم ابتدایی</w:t>
      </w:r>
    </w:p>
    <w:tbl>
      <w:tblPr>
        <w:tblStyle w:val="ListTable6Colorful"/>
        <w:bidiVisual/>
        <w:tblW w:w="9755" w:type="dxa"/>
        <w:tblLook w:val="04A0" w:firstRow="1" w:lastRow="0" w:firstColumn="1" w:lastColumn="0" w:noHBand="0" w:noVBand="1"/>
      </w:tblPr>
      <w:tblGrid>
        <w:gridCol w:w="646"/>
        <w:gridCol w:w="723"/>
        <w:gridCol w:w="3113"/>
        <w:gridCol w:w="1484"/>
        <w:gridCol w:w="2429"/>
        <w:gridCol w:w="1360"/>
      </w:tblGrid>
      <w:tr w:rsidR="009623BF" w:rsidRPr="009623BF" w:rsidTr="008B7837">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46" w:type="dxa"/>
            <w:vAlign w:val="center"/>
          </w:tcPr>
          <w:p w:rsidR="008478D9" w:rsidRPr="009623BF" w:rsidRDefault="008478D9" w:rsidP="00026BD6">
            <w:pPr>
              <w:tabs>
                <w:tab w:val="left" w:pos="8348"/>
              </w:tabs>
              <w:bidi/>
              <w:jc w:val="center"/>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ردیف</w:t>
            </w:r>
          </w:p>
        </w:tc>
        <w:tc>
          <w:tcPr>
            <w:tcW w:w="723" w:type="dxa"/>
            <w:vAlign w:val="center"/>
          </w:tcPr>
          <w:p w:rsidR="008478D9" w:rsidRPr="009623BF" w:rsidRDefault="008478D9" w:rsidP="00026BD6">
            <w:pPr>
              <w:tabs>
                <w:tab w:val="left" w:pos="8348"/>
              </w:tabs>
              <w:bidi/>
              <w:cnfStyle w:val="100000000000" w:firstRow="1"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درس</w:t>
            </w:r>
          </w:p>
        </w:tc>
        <w:tc>
          <w:tcPr>
            <w:tcW w:w="3113" w:type="dxa"/>
            <w:vAlign w:val="center"/>
          </w:tcPr>
          <w:p w:rsidR="008478D9" w:rsidRPr="009623BF" w:rsidRDefault="008478D9" w:rsidP="00026BD6">
            <w:pPr>
              <w:tabs>
                <w:tab w:val="left" w:pos="8348"/>
              </w:tabs>
              <w:bidi/>
              <w:jc w:val="center"/>
              <w:cnfStyle w:val="100000000000" w:firstRow="1"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اهداف</w:t>
            </w:r>
          </w:p>
        </w:tc>
        <w:tc>
          <w:tcPr>
            <w:tcW w:w="1484" w:type="dxa"/>
            <w:vAlign w:val="center"/>
          </w:tcPr>
          <w:p w:rsidR="008478D9" w:rsidRPr="009623BF" w:rsidRDefault="008478D9" w:rsidP="00026BD6">
            <w:pPr>
              <w:tabs>
                <w:tab w:val="left" w:pos="8348"/>
              </w:tabs>
              <w:bidi/>
              <w:jc w:val="center"/>
              <w:cnfStyle w:val="100000000000" w:firstRow="1"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محتوا</w:t>
            </w:r>
          </w:p>
        </w:tc>
        <w:tc>
          <w:tcPr>
            <w:tcW w:w="2429" w:type="dxa"/>
            <w:vAlign w:val="center"/>
          </w:tcPr>
          <w:p w:rsidR="008478D9" w:rsidRPr="009623BF" w:rsidRDefault="008478D9" w:rsidP="00026BD6">
            <w:pPr>
              <w:tabs>
                <w:tab w:val="left" w:pos="8348"/>
              </w:tabs>
              <w:bidi/>
              <w:jc w:val="center"/>
              <w:cnfStyle w:val="100000000000" w:firstRow="1"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روش تدریس</w:t>
            </w:r>
          </w:p>
        </w:tc>
        <w:tc>
          <w:tcPr>
            <w:tcW w:w="1360" w:type="dxa"/>
            <w:vAlign w:val="center"/>
          </w:tcPr>
          <w:p w:rsidR="008478D9" w:rsidRPr="009623BF" w:rsidRDefault="008478D9" w:rsidP="00026BD6">
            <w:pPr>
              <w:tabs>
                <w:tab w:val="left" w:pos="8348"/>
              </w:tabs>
              <w:bidi/>
              <w:jc w:val="center"/>
              <w:cnfStyle w:val="100000000000" w:firstRow="1"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تعداد جلسات</w:t>
            </w:r>
          </w:p>
        </w:tc>
      </w:tr>
      <w:tr w:rsidR="009623BF" w:rsidRPr="009623BF" w:rsidTr="008B783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46" w:type="dxa"/>
            <w:vAlign w:val="center"/>
          </w:tcPr>
          <w:p w:rsidR="008478D9" w:rsidRPr="009623BF" w:rsidRDefault="008478D9" w:rsidP="00026BD6">
            <w:pPr>
              <w:tabs>
                <w:tab w:val="left" w:pos="8348"/>
              </w:tabs>
              <w:bidi/>
              <w:jc w:val="both"/>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1</w:t>
            </w:r>
          </w:p>
        </w:tc>
        <w:tc>
          <w:tcPr>
            <w:tcW w:w="723" w:type="dxa"/>
            <w:vMerge w:val="restart"/>
            <w:vAlign w:val="center"/>
          </w:tcPr>
          <w:p w:rsidR="008478D9" w:rsidRPr="009623BF" w:rsidRDefault="008478D9" w:rsidP="00026BD6">
            <w:pPr>
              <w:tabs>
                <w:tab w:val="left" w:pos="8348"/>
              </w:tabs>
              <w:bidi/>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b/>
                <w:bCs/>
                <w:color w:val="auto"/>
                <w:sz w:val="20"/>
                <w:szCs w:val="20"/>
                <w:rtl/>
                <w:lang w:bidi="fa-IR"/>
              </w:rPr>
            </w:pPr>
            <w:r w:rsidRPr="009623BF">
              <w:rPr>
                <w:rFonts w:ascii="Times New Roman Bold" w:eastAsia="Calibri" w:hAnsi="Times New Roman Bold" w:cs="B Nazanin" w:hint="cs"/>
                <w:b/>
                <w:bCs/>
                <w:color w:val="auto"/>
                <w:sz w:val="20"/>
                <w:szCs w:val="20"/>
                <w:rtl/>
                <w:lang w:bidi="fa-IR"/>
              </w:rPr>
              <w:t>فارسی</w:t>
            </w:r>
          </w:p>
        </w:tc>
        <w:tc>
          <w:tcPr>
            <w:tcW w:w="3113"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تفکر دیدگاه</w:t>
            </w:r>
            <w:r w:rsidRPr="009623BF">
              <w:rPr>
                <w:rFonts w:ascii="Calibri" w:eastAsia="Calibri" w:hAnsi="Calibri" w:cs="B Nazanin"/>
                <w:color w:val="auto"/>
                <w:sz w:val="20"/>
                <w:szCs w:val="20"/>
                <w:rtl/>
                <w:lang w:bidi="fa-IR"/>
              </w:rPr>
              <w:softHyphen/>
            </w:r>
            <w:r w:rsidRPr="009623BF">
              <w:rPr>
                <w:rFonts w:ascii="Calibri" w:eastAsia="Calibri" w:hAnsi="Calibri" w:cs="B Nazanin" w:hint="cs"/>
                <w:color w:val="auto"/>
                <w:sz w:val="20"/>
                <w:szCs w:val="20"/>
                <w:rtl/>
                <w:lang w:bidi="fa-IR"/>
              </w:rPr>
              <w:t>گیری و مهارت</w:t>
            </w:r>
            <w:r w:rsidRPr="009623BF">
              <w:rPr>
                <w:rFonts w:ascii="Calibri" w:eastAsia="Calibri" w:hAnsi="Calibri" w:cs="B Nazanin"/>
                <w:color w:val="auto"/>
                <w:sz w:val="20"/>
                <w:szCs w:val="20"/>
                <w:rtl/>
                <w:lang w:bidi="fa-IR"/>
              </w:rPr>
              <w:softHyphen/>
            </w:r>
            <w:r w:rsidRPr="009623BF">
              <w:rPr>
                <w:rFonts w:ascii="Calibri" w:eastAsia="Calibri" w:hAnsi="Calibri" w:cs="B Nazanin" w:hint="cs"/>
                <w:color w:val="auto"/>
                <w:sz w:val="20"/>
                <w:szCs w:val="20"/>
                <w:rtl/>
                <w:lang w:bidi="fa-IR"/>
              </w:rPr>
              <w:t>های اجتماعی</w:t>
            </w:r>
          </w:p>
        </w:tc>
        <w:tc>
          <w:tcPr>
            <w:tcW w:w="1484"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درس اول</w:t>
            </w:r>
          </w:p>
        </w:tc>
        <w:tc>
          <w:tcPr>
            <w:tcW w:w="2429"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ج</w:t>
            </w:r>
            <w:r w:rsidRPr="009623BF">
              <w:rPr>
                <w:rFonts w:ascii="Calibri" w:eastAsia="Calibri" w:hAnsi="Calibri" w:cs="B Nazanin" w:hint="cs"/>
                <w:color w:val="auto"/>
                <w:sz w:val="20"/>
                <w:szCs w:val="20"/>
                <w:rtl/>
                <w:lang w:bidi="fa-IR"/>
              </w:rPr>
              <w:t>ی</w:t>
            </w:r>
            <w:r w:rsidRPr="009623BF">
              <w:rPr>
                <w:rFonts w:ascii="Calibri" w:eastAsia="Calibri" w:hAnsi="Calibri" w:cs="B Nazanin" w:hint="eastAsia"/>
                <w:color w:val="auto"/>
                <w:sz w:val="20"/>
                <w:szCs w:val="20"/>
                <w:rtl/>
                <w:lang w:bidi="fa-IR"/>
              </w:rPr>
              <w:t>ک</w:t>
            </w:r>
            <w:r w:rsidRPr="009623BF">
              <w:rPr>
                <w:rFonts w:ascii="Calibri" w:eastAsia="Calibri" w:hAnsi="Calibri" w:cs="B Nazanin"/>
                <w:color w:val="auto"/>
                <w:sz w:val="20"/>
                <w:szCs w:val="20"/>
                <w:rtl/>
                <w:lang w:bidi="fa-IR"/>
              </w:rPr>
              <w:t xml:space="preserve"> ساو 2</w:t>
            </w:r>
          </w:p>
        </w:tc>
        <w:tc>
          <w:tcPr>
            <w:tcW w:w="1360"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2 جلسه</w:t>
            </w:r>
          </w:p>
        </w:tc>
      </w:tr>
      <w:tr w:rsidR="009623BF" w:rsidRPr="009623BF" w:rsidTr="008B7837">
        <w:trPr>
          <w:trHeight w:val="598"/>
        </w:trPr>
        <w:tc>
          <w:tcPr>
            <w:cnfStyle w:val="001000000000" w:firstRow="0" w:lastRow="0" w:firstColumn="1" w:lastColumn="0" w:oddVBand="0" w:evenVBand="0" w:oddHBand="0" w:evenHBand="0" w:firstRowFirstColumn="0" w:firstRowLastColumn="0" w:lastRowFirstColumn="0" w:lastRowLastColumn="0"/>
            <w:tcW w:w="646" w:type="dxa"/>
            <w:vAlign w:val="center"/>
          </w:tcPr>
          <w:p w:rsidR="008478D9" w:rsidRPr="009623BF" w:rsidRDefault="008478D9" w:rsidP="00026BD6">
            <w:pPr>
              <w:tabs>
                <w:tab w:val="left" w:pos="8348"/>
              </w:tabs>
              <w:bidi/>
              <w:jc w:val="both"/>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2</w:t>
            </w:r>
          </w:p>
        </w:tc>
        <w:tc>
          <w:tcPr>
            <w:tcW w:w="723" w:type="dxa"/>
            <w:vMerge/>
            <w:vAlign w:val="center"/>
          </w:tcPr>
          <w:p w:rsidR="008478D9" w:rsidRPr="009623BF" w:rsidRDefault="008478D9" w:rsidP="00026BD6">
            <w:pPr>
              <w:tabs>
                <w:tab w:val="left" w:pos="8348"/>
              </w:tabs>
              <w:bidi/>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b/>
                <w:bCs/>
                <w:color w:val="auto"/>
                <w:sz w:val="20"/>
                <w:szCs w:val="20"/>
                <w:rtl/>
                <w:lang w:bidi="fa-IR"/>
              </w:rPr>
            </w:pPr>
          </w:p>
        </w:tc>
        <w:tc>
          <w:tcPr>
            <w:tcW w:w="3113"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د</w:t>
            </w:r>
            <w:r w:rsidRPr="009623BF">
              <w:rPr>
                <w:rFonts w:ascii="Calibri" w:eastAsia="Calibri" w:hAnsi="Calibri" w:cs="B Nazanin" w:hint="cs"/>
                <w:color w:val="auto"/>
                <w:sz w:val="20"/>
                <w:szCs w:val="20"/>
                <w:rtl/>
                <w:lang w:bidi="fa-IR"/>
              </w:rPr>
              <w:t>ی</w:t>
            </w:r>
            <w:r w:rsidRPr="009623BF">
              <w:rPr>
                <w:rFonts w:ascii="Calibri" w:eastAsia="Calibri" w:hAnsi="Calibri" w:cs="B Nazanin" w:hint="eastAsia"/>
                <w:color w:val="auto"/>
                <w:sz w:val="20"/>
                <w:szCs w:val="20"/>
                <w:rtl/>
                <w:lang w:bidi="fa-IR"/>
              </w:rPr>
              <w:t>دن</w:t>
            </w:r>
            <w:r w:rsidRPr="009623BF">
              <w:rPr>
                <w:rFonts w:ascii="Calibri" w:eastAsia="Calibri" w:hAnsi="Calibri" w:cs="B Nazanin"/>
                <w:color w:val="auto"/>
                <w:sz w:val="20"/>
                <w:szCs w:val="20"/>
                <w:rtl/>
                <w:lang w:bidi="fa-IR"/>
              </w:rPr>
              <w:t xml:space="preserve"> چشم</w:t>
            </w:r>
            <w:r w:rsidRPr="009623BF">
              <w:rPr>
                <w:rFonts w:ascii="Calibri" w:eastAsia="Calibri" w:hAnsi="Calibri" w:cs="B Nazanin"/>
                <w:color w:val="auto"/>
                <w:sz w:val="20"/>
                <w:szCs w:val="20"/>
                <w:rtl/>
                <w:lang w:bidi="fa-IR"/>
              </w:rPr>
              <w:softHyphen/>
              <w:t>اندازها</w:t>
            </w:r>
            <w:r w:rsidRPr="009623BF">
              <w:rPr>
                <w:rFonts w:ascii="Calibri" w:eastAsia="Calibri" w:hAnsi="Calibri" w:cs="B Nazanin" w:hint="cs"/>
                <w:color w:val="auto"/>
                <w:sz w:val="20"/>
                <w:szCs w:val="20"/>
                <w:rtl/>
                <w:lang w:bidi="fa-IR"/>
              </w:rPr>
              <w:t>ی</w:t>
            </w:r>
            <w:r w:rsidRPr="009623BF">
              <w:rPr>
                <w:rFonts w:ascii="Calibri" w:eastAsia="Calibri" w:hAnsi="Calibri" w:cs="B Nazanin"/>
                <w:color w:val="auto"/>
                <w:sz w:val="20"/>
                <w:szCs w:val="20"/>
                <w:rtl/>
                <w:lang w:bidi="fa-IR"/>
              </w:rPr>
              <w:t xml:space="preserve"> گوناگون</w:t>
            </w:r>
            <w:r w:rsidRPr="009623BF">
              <w:rPr>
                <w:rFonts w:ascii="Calibri" w:eastAsia="Calibri" w:hAnsi="Calibri" w:cs="B Nazanin" w:hint="cs"/>
                <w:color w:val="auto"/>
                <w:sz w:val="20"/>
                <w:szCs w:val="20"/>
                <w:rtl/>
                <w:lang w:bidi="fa-IR"/>
              </w:rPr>
              <w:t xml:space="preserve"> و استدلال شناختی</w:t>
            </w:r>
          </w:p>
        </w:tc>
        <w:tc>
          <w:tcPr>
            <w:tcW w:w="1484"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درس سه</w:t>
            </w:r>
          </w:p>
        </w:tc>
        <w:tc>
          <w:tcPr>
            <w:tcW w:w="2429"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Times New Roman" w:eastAsia="Calibri" w:hAnsi="Times New Roman" w:cs="B Nazanin" w:hint="cs"/>
                <w:color w:val="auto"/>
                <w:sz w:val="20"/>
                <w:szCs w:val="20"/>
                <w:rtl/>
                <w:lang w:bidi="fa-IR"/>
              </w:rPr>
              <w:t>مجادله سازنده</w:t>
            </w:r>
          </w:p>
        </w:tc>
        <w:tc>
          <w:tcPr>
            <w:tcW w:w="1360"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2 جلسه</w:t>
            </w:r>
          </w:p>
        </w:tc>
      </w:tr>
      <w:tr w:rsidR="009623BF" w:rsidRPr="009623BF" w:rsidTr="008B783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46" w:type="dxa"/>
            <w:vAlign w:val="center"/>
          </w:tcPr>
          <w:p w:rsidR="008478D9" w:rsidRPr="009623BF" w:rsidRDefault="008478D9" w:rsidP="00026BD6">
            <w:pPr>
              <w:tabs>
                <w:tab w:val="left" w:pos="8348"/>
              </w:tabs>
              <w:bidi/>
              <w:jc w:val="both"/>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3</w:t>
            </w:r>
          </w:p>
        </w:tc>
        <w:tc>
          <w:tcPr>
            <w:tcW w:w="723" w:type="dxa"/>
            <w:vMerge/>
            <w:vAlign w:val="center"/>
          </w:tcPr>
          <w:p w:rsidR="008478D9" w:rsidRPr="009623BF" w:rsidRDefault="008478D9" w:rsidP="00026BD6">
            <w:pPr>
              <w:tabs>
                <w:tab w:val="left" w:pos="8348"/>
              </w:tabs>
              <w:bidi/>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b/>
                <w:bCs/>
                <w:color w:val="auto"/>
                <w:sz w:val="20"/>
                <w:szCs w:val="20"/>
                <w:rtl/>
                <w:lang w:bidi="fa-IR"/>
              </w:rPr>
            </w:pPr>
          </w:p>
        </w:tc>
        <w:tc>
          <w:tcPr>
            <w:tcW w:w="3113"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مشارکت</w:t>
            </w:r>
            <w:r w:rsidRPr="009623BF">
              <w:rPr>
                <w:rFonts w:ascii="Calibri" w:eastAsia="Calibri" w:hAnsi="Calibri" w:cs="B Nazanin"/>
                <w:color w:val="auto"/>
                <w:sz w:val="20"/>
                <w:szCs w:val="20"/>
                <w:rtl/>
                <w:lang w:bidi="fa-IR"/>
              </w:rPr>
              <w:softHyphen/>
            </w:r>
            <w:r w:rsidRPr="009623BF">
              <w:rPr>
                <w:rFonts w:ascii="Calibri" w:eastAsia="Calibri" w:hAnsi="Calibri" w:cs="B Nazanin" w:hint="cs"/>
                <w:color w:val="auto"/>
                <w:sz w:val="20"/>
                <w:szCs w:val="20"/>
                <w:rtl/>
                <w:lang w:bidi="fa-IR"/>
              </w:rPr>
              <w:t>جویی و پردازش عمیق</w:t>
            </w:r>
            <w:r w:rsidRPr="009623BF">
              <w:rPr>
                <w:rFonts w:ascii="Calibri" w:eastAsia="Calibri" w:hAnsi="Calibri" w:cs="B Nazanin"/>
                <w:color w:val="auto"/>
                <w:sz w:val="20"/>
                <w:szCs w:val="20"/>
                <w:rtl/>
                <w:lang w:bidi="fa-IR"/>
              </w:rPr>
              <w:softHyphen/>
            </w:r>
          </w:p>
        </w:tc>
        <w:tc>
          <w:tcPr>
            <w:tcW w:w="1484"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درس هفت</w:t>
            </w:r>
          </w:p>
        </w:tc>
        <w:tc>
          <w:tcPr>
            <w:tcW w:w="2429"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گروهای پیشرفت</w:t>
            </w:r>
          </w:p>
        </w:tc>
        <w:tc>
          <w:tcPr>
            <w:tcW w:w="1360"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2 جلسه</w:t>
            </w:r>
          </w:p>
        </w:tc>
      </w:tr>
      <w:tr w:rsidR="009623BF" w:rsidRPr="009623BF" w:rsidTr="008B7837">
        <w:trPr>
          <w:trHeight w:val="598"/>
        </w:trPr>
        <w:tc>
          <w:tcPr>
            <w:cnfStyle w:val="001000000000" w:firstRow="0" w:lastRow="0" w:firstColumn="1" w:lastColumn="0" w:oddVBand="0" w:evenVBand="0" w:oddHBand="0" w:evenHBand="0" w:firstRowFirstColumn="0" w:firstRowLastColumn="0" w:lastRowFirstColumn="0" w:lastRowLastColumn="0"/>
            <w:tcW w:w="646" w:type="dxa"/>
            <w:tcBorders>
              <w:bottom w:val="nil"/>
            </w:tcBorders>
            <w:vAlign w:val="center"/>
          </w:tcPr>
          <w:p w:rsidR="008478D9" w:rsidRPr="009623BF" w:rsidRDefault="008478D9" w:rsidP="00026BD6">
            <w:pPr>
              <w:tabs>
                <w:tab w:val="left" w:pos="8348"/>
              </w:tabs>
              <w:bidi/>
              <w:jc w:val="both"/>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4</w:t>
            </w:r>
          </w:p>
        </w:tc>
        <w:tc>
          <w:tcPr>
            <w:tcW w:w="723" w:type="dxa"/>
            <w:vMerge/>
            <w:tcBorders>
              <w:bottom w:val="nil"/>
            </w:tcBorders>
            <w:vAlign w:val="center"/>
          </w:tcPr>
          <w:p w:rsidR="008478D9" w:rsidRPr="009623BF" w:rsidRDefault="008478D9" w:rsidP="00026BD6">
            <w:pPr>
              <w:tabs>
                <w:tab w:val="left" w:pos="8348"/>
              </w:tabs>
              <w:bidi/>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b/>
                <w:bCs/>
                <w:color w:val="auto"/>
                <w:sz w:val="20"/>
                <w:szCs w:val="20"/>
                <w:rtl/>
                <w:lang w:bidi="fa-IR"/>
              </w:rPr>
            </w:pPr>
          </w:p>
        </w:tc>
        <w:tc>
          <w:tcPr>
            <w:tcW w:w="3113" w:type="dxa"/>
            <w:tcBorders>
              <w:bottom w:val="nil"/>
            </w:tcBorders>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د</w:t>
            </w:r>
            <w:r w:rsidRPr="009623BF">
              <w:rPr>
                <w:rFonts w:ascii="Calibri" w:eastAsia="Calibri" w:hAnsi="Calibri" w:cs="B Nazanin" w:hint="cs"/>
                <w:color w:val="auto"/>
                <w:sz w:val="20"/>
                <w:szCs w:val="20"/>
                <w:rtl/>
                <w:lang w:bidi="fa-IR"/>
              </w:rPr>
              <w:t>ی</w:t>
            </w:r>
            <w:r w:rsidRPr="009623BF">
              <w:rPr>
                <w:rFonts w:ascii="Calibri" w:eastAsia="Calibri" w:hAnsi="Calibri" w:cs="B Nazanin" w:hint="eastAsia"/>
                <w:color w:val="auto"/>
                <w:sz w:val="20"/>
                <w:szCs w:val="20"/>
                <w:rtl/>
                <w:lang w:bidi="fa-IR"/>
              </w:rPr>
              <w:t>دن</w:t>
            </w:r>
            <w:r w:rsidRPr="009623BF">
              <w:rPr>
                <w:rFonts w:ascii="Calibri" w:eastAsia="Calibri" w:hAnsi="Calibri" w:cs="B Nazanin"/>
                <w:color w:val="auto"/>
                <w:sz w:val="20"/>
                <w:szCs w:val="20"/>
                <w:rtl/>
                <w:lang w:bidi="fa-IR"/>
              </w:rPr>
              <w:t xml:space="preserve"> چشم</w:t>
            </w:r>
            <w:r w:rsidRPr="009623BF">
              <w:rPr>
                <w:rFonts w:ascii="Calibri" w:eastAsia="Calibri" w:hAnsi="Calibri" w:cs="B Nazanin"/>
                <w:color w:val="auto"/>
                <w:sz w:val="20"/>
                <w:szCs w:val="20"/>
                <w:rtl/>
                <w:lang w:bidi="fa-IR"/>
              </w:rPr>
              <w:softHyphen/>
              <w:t>اندازها</w:t>
            </w:r>
            <w:r w:rsidRPr="009623BF">
              <w:rPr>
                <w:rFonts w:ascii="Calibri" w:eastAsia="Calibri" w:hAnsi="Calibri" w:cs="B Nazanin" w:hint="cs"/>
                <w:color w:val="auto"/>
                <w:sz w:val="20"/>
                <w:szCs w:val="20"/>
                <w:rtl/>
                <w:lang w:bidi="fa-IR"/>
              </w:rPr>
              <w:t>ی</w:t>
            </w:r>
            <w:r w:rsidRPr="009623BF">
              <w:rPr>
                <w:rFonts w:ascii="Calibri" w:eastAsia="Calibri" w:hAnsi="Calibri" w:cs="B Nazanin"/>
                <w:color w:val="auto"/>
                <w:sz w:val="20"/>
                <w:szCs w:val="20"/>
                <w:rtl/>
                <w:lang w:bidi="fa-IR"/>
              </w:rPr>
              <w:t xml:space="preserve"> گوناگون</w:t>
            </w:r>
            <w:r w:rsidRPr="009623BF">
              <w:rPr>
                <w:rFonts w:ascii="Calibri" w:eastAsia="Calibri" w:hAnsi="Calibri" w:cs="B Nazanin" w:hint="cs"/>
                <w:color w:val="auto"/>
                <w:sz w:val="20"/>
                <w:szCs w:val="20"/>
                <w:rtl/>
                <w:lang w:bidi="fa-IR"/>
              </w:rPr>
              <w:t xml:space="preserve"> و استدلال شناختی</w:t>
            </w:r>
          </w:p>
        </w:tc>
        <w:tc>
          <w:tcPr>
            <w:tcW w:w="1484" w:type="dxa"/>
            <w:tcBorders>
              <w:bottom w:val="nil"/>
            </w:tcBorders>
            <w:vAlign w:val="center"/>
          </w:tcPr>
          <w:p w:rsidR="008478D9" w:rsidRPr="009623BF" w:rsidRDefault="008478D9" w:rsidP="00026BD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درس یازده</w:t>
            </w:r>
          </w:p>
        </w:tc>
        <w:tc>
          <w:tcPr>
            <w:tcW w:w="2429" w:type="dxa"/>
            <w:tcBorders>
              <w:bottom w:val="nil"/>
            </w:tcBorders>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Times New Roman" w:eastAsia="Calibri" w:hAnsi="Times New Roman" w:cs="B Nazanin" w:hint="cs"/>
                <w:color w:val="auto"/>
                <w:sz w:val="20"/>
                <w:szCs w:val="20"/>
                <w:rtl/>
                <w:lang w:bidi="fa-IR"/>
              </w:rPr>
              <w:t>مجادله سازنده</w:t>
            </w:r>
          </w:p>
        </w:tc>
        <w:tc>
          <w:tcPr>
            <w:tcW w:w="1360" w:type="dxa"/>
            <w:tcBorders>
              <w:bottom w:val="nil"/>
            </w:tcBorders>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2 جلسه</w:t>
            </w:r>
          </w:p>
        </w:tc>
      </w:tr>
      <w:tr w:rsidR="009623BF" w:rsidRPr="009623BF" w:rsidTr="008B783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46" w:type="dxa"/>
            <w:tcBorders>
              <w:top w:val="nil"/>
              <w:bottom w:val="single" w:sz="4" w:space="0" w:color="auto"/>
            </w:tcBorders>
            <w:vAlign w:val="center"/>
          </w:tcPr>
          <w:p w:rsidR="008478D9" w:rsidRPr="009623BF" w:rsidRDefault="008478D9" w:rsidP="00026BD6">
            <w:pPr>
              <w:tabs>
                <w:tab w:val="left" w:pos="8348"/>
              </w:tabs>
              <w:bidi/>
              <w:jc w:val="both"/>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5</w:t>
            </w:r>
          </w:p>
        </w:tc>
        <w:tc>
          <w:tcPr>
            <w:tcW w:w="723" w:type="dxa"/>
            <w:vMerge/>
            <w:tcBorders>
              <w:top w:val="nil"/>
              <w:bottom w:val="single" w:sz="4" w:space="0" w:color="auto"/>
            </w:tcBorders>
            <w:vAlign w:val="center"/>
          </w:tcPr>
          <w:p w:rsidR="008478D9" w:rsidRPr="009623BF" w:rsidRDefault="008478D9" w:rsidP="00026BD6">
            <w:pPr>
              <w:tabs>
                <w:tab w:val="left" w:pos="8348"/>
              </w:tabs>
              <w:bidi/>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b/>
                <w:bCs/>
                <w:color w:val="auto"/>
                <w:sz w:val="20"/>
                <w:szCs w:val="20"/>
                <w:rtl/>
                <w:lang w:bidi="fa-IR"/>
              </w:rPr>
            </w:pPr>
          </w:p>
        </w:tc>
        <w:tc>
          <w:tcPr>
            <w:tcW w:w="3113" w:type="dxa"/>
            <w:tcBorders>
              <w:top w:val="nil"/>
              <w:bottom w:val="single" w:sz="4" w:space="0" w:color="auto"/>
            </w:tcBorders>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حل مس</w:t>
            </w:r>
            <w:r w:rsidRPr="009623BF">
              <w:rPr>
                <w:rFonts w:ascii="Calibri" w:eastAsia="Calibri" w:hAnsi="Calibri" w:cs="B Nazanin" w:hint="cs"/>
                <w:color w:val="auto"/>
                <w:sz w:val="20"/>
                <w:szCs w:val="20"/>
                <w:rtl/>
                <w:lang w:bidi="fa-IR"/>
              </w:rPr>
              <w:t>ئ</w:t>
            </w:r>
            <w:r w:rsidRPr="009623BF">
              <w:rPr>
                <w:rFonts w:ascii="Calibri" w:eastAsia="Calibri" w:hAnsi="Calibri" w:cs="B Nazanin"/>
                <w:color w:val="auto"/>
                <w:sz w:val="20"/>
                <w:szCs w:val="20"/>
                <w:rtl/>
                <w:lang w:bidi="fa-IR"/>
              </w:rPr>
              <w:t>له</w:t>
            </w:r>
            <w:r w:rsidRPr="009623BF">
              <w:rPr>
                <w:rFonts w:ascii="Calibri" w:eastAsia="Calibri" w:hAnsi="Calibri" w:cs="B Nazanin" w:hint="cs"/>
                <w:color w:val="auto"/>
                <w:sz w:val="20"/>
                <w:szCs w:val="20"/>
                <w:rtl/>
                <w:lang w:bidi="fa-IR"/>
              </w:rPr>
              <w:t xml:space="preserve"> و</w:t>
            </w:r>
            <w:r w:rsidRPr="009623BF">
              <w:rPr>
                <w:rFonts w:ascii="Calibri" w:eastAsia="Calibri" w:hAnsi="Calibri" w:cs="B Nazanin"/>
                <w:color w:val="auto"/>
                <w:sz w:val="20"/>
                <w:szCs w:val="20"/>
                <w:rtl/>
                <w:lang w:bidi="fa-IR"/>
              </w:rPr>
              <w:t xml:space="preserve"> تغ</w:t>
            </w:r>
            <w:r w:rsidRPr="009623BF">
              <w:rPr>
                <w:rFonts w:ascii="Calibri" w:eastAsia="Calibri" w:hAnsi="Calibri" w:cs="B Nazanin" w:hint="cs"/>
                <w:color w:val="auto"/>
                <w:sz w:val="20"/>
                <w:szCs w:val="20"/>
                <w:rtl/>
                <w:lang w:bidi="fa-IR"/>
              </w:rPr>
              <w:t>یی</w:t>
            </w:r>
            <w:r w:rsidRPr="009623BF">
              <w:rPr>
                <w:rFonts w:ascii="Calibri" w:eastAsia="Calibri" w:hAnsi="Calibri" w:cs="B Nazanin" w:hint="eastAsia"/>
                <w:color w:val="auto"/>
                <w:sz w:val="20"/>
                <w:szCs w:val="20"/>
                <w:rtl/>
                <w:lang w:bidi="fa-IR"/>
              </w:rPr>
              <w:t>ر</w:t>
            </w:r>
            <w:r w:rsidRPr="009623BF">
              <w:rPr>
                <w:rFonts w:ascii="Calibri" w:eastAsia="Calibri" w:hAnsi="Calibri" w:cs="B Nazanin"/>
                <w:color w:val="auto"/>
                <w:sz w:val="20"/>
                <w:szCs w:val="20"/>
                <w:rtl/>
                <w:lang w:bidi="fa-IR"/>
              </w:rPr>
              <w:t xml:space="preserve"> نگرش</w:t>
            </w:r>
          </w:p>
        </w:tc>
        <w:tc>
          <w:tcPr>
            <w:tcW w:w="1484" w:type="dxa"/>
            <w:tcBorders>
              <w:top w:val="nil"/>
              <w:bottom w:val="single" w:sz="4" w:space="0" w:color="auto"/>
            </w:tcBorders>
            <w:vAlign w:val="center"/>
          </w:tcPr>
          <w:p w:rsidR="008478D9" w:rsidRPr="009623BF" w:rsidRDefault="008478D9" w:rsidP="00026BD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درس شانزده</w:t>
            </w:r>
          </w:p>
        </w:tc>
        <w:tc>
          <w:tcPr>
            <w:tcW w:w="2429" w:type="dxa"/>
            <w:tcBorders>
              <w:top w:val="nil"/>
              <w:bottom w:val="single" w:sz="4" w:space="0" w:color="auto"/>
            </w:tcBorders>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 xml:space="preserve">خواندن و نوشتن تلفیقی </w:t>
            </w:r>
            <w:r w:rsidRPr="009623BF">
              <w:rPr>
                <w:rFonts w:ascii="Times New Roman" w:eastAsia="Calibri" w:hAnsi="Times New Roman" w:cs="B Nazanin"/>
                <w:color w:val="auto"/>
                <w:sz w:val="20"/>
                <w:szCs w:val="20"/>
                <w:lang w:bidi="fa-IR"/>
              </w:rPr>
              <w:t>CIRC</w:t>
            </w:r>
          </w:p>
        </w:tc>
        <w:tc>
          <w:tcPr>
            <w:tcW w:w="1360" w:type="dxa"/>
            <w:tcBorders>
              <w:top w:val="nil"/>
              <w:bottom w:val="single" w:sz="4" w:space="0" w:color="auto"/>
            </w:tcBorders>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2 جلسه</w:t>
            </w:r>
          </w:p>
        </w:tc>
      </w:tr>
      <w:tr w:rsidR="009623BF" w:rsidRPr="009623BF" w:rsidTr="008B7837">
        <w:trPr>
          <w:trHeight w:val="312"/>
        </w:trPr>
        <w:tc>
          <w:tcPr>
            <w:cnfStyle w:val="001000000000" w:firstRow="0" w:lastRow="0" w:firstColumn="1" w:lastColumn="0" w:oddVBand="0" w:evenVBand="0" w:oddHBand="0" w:evenHBand="0" w:firstRowFirstColumn="0" w:firstRowLastColumn="0" w:lastRowFirstColumn="0" w:lastRowLastColumn="0"/>
            <w:tcW w:w="646" w:type="dxa"/>
            <w:tcBorders>
              <w:top w:val="single" w:sz="4" w:space="0" w:color="auto"/>
            </w:tcBorders>
            <w:vAlign w:val="center"/>
          </w:tcPr>
          <w:p w:rsidR="008478D9" w:rsidRPr="009623BF" w:rsidRDefault="008478D9" w:rsidP="00026BD6">
            <w:pPr>
              <w:tabs>
                <w:tab w:val="left" w:pos="8348"/>
              </w:tabs>
              <w:bidi/>
              <w:jc w:val="both"/>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6</w:t>
            </w:r>
          </w:p>
        </w:tc>
        <w:tc>
          <w:tcPr>
            <w:tcW w:w="723" w:type="dxa"/>
            <w:vMerge w:val="restart"/>
            <w:tcBorders>
              <w:top w:val="single" w:sz="4" w:space="0" w:color="auto"/>
            </w:tcBorders>
            <w:vAlign w:val="center"/>
          </w:tcPr>
          <w:p w:rsidR="008478D9" w:rsidRPr="009623BF" w:rsidRDefault="008478D9" w:rsidP="00026BD6">
            <w:pPr>
              <w:tabs>
                <w:tab w:val="left" w:pos="8348"/>
              </w:tabs>
              <w:bidi/>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b/>
                <w:bCs/>
                <w:color w:val="auto"/>
                <w:sz w:val="20"/>
                <w:szCs w:val="20"/>
                <w:rtl/>
                <w:lang w:bidi="fa-IR"/>
              </w:rPr>
            </w:pPr>
            <w:r w:rsidRPr="009623BF">
              <w:rPr>
                <w:rFonts w:ascii="Times New Roman Bold" w:eastAsia="Calibri" w:hAnsi="Times New Roman Bold" w:cs="B Nazanin" w:hint="cs"/>
                <w:b/>
                <w:bCs/>
                <w:color w:val="auto"/>
                <w:sz w:val="20"/>
                <w:szCs w:val="20"/>
                <w:rtl/>
                <w:lang w:bidi="fa-IR"/>
              </w:rPr>
              <w:t>علوم</w:t>
            </w:r>
          </w:p>
        </w:tc>
        <w:tc>
          <w:tcPr>
            <w:tcW w:w="3113" w:type="dxa"/>
            <w:tcBorders>
              <w:top w:val="single" w:sz="4" w:space="0" w:color="auto"/>
            </w:tcBorders>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مهارت</w:t>
            </w:r>
            <w:r w:rsidRPr="009623BF">
              <w:rPr>
                <w:rFonts w:ascii="Calibri" w:eastAsia="Calibri" w:hAnsi="Calibri" w:cs="B Nazanin"/>
                <w:color w:val="auto"/>
                <w:sz w:val="20"/>
                <w:szCs w:val="20"/>
                <w:rtl/>
                <w:lang w:bidi="fa-IR"/>
              </w:rPr>
              <w:softHyphen/>
            </w:r>
            <w:r w:rsidRPr="009623BF">
              <w:rPr>
                <w:rFonts w:ascii="Calibri" w:eastAsia="Calibri" w:hAnsi="Calibri" w:cs="B Nazanin" w:hint="cs"/>
                <w:color w:val="auto"/>
                <w:sz w:val="20"/>
                <w:szCs w:val="20"/>
                <w:rtl/>
                <w:lang w:bidi="fa-IR"/>
              </w:rPr>
              <w:t>های تفکر و بهبود قضاوت</w:t>
            </w:r>
          </w:p>
        </w:tc>
        <w:tc>
          <w:tcPr>
            <w:tcW w:w="1484" w:type="dxa"/>
            <w:tcBorders>
              <w:top w:val="single" w:sz="4" w:space="0" w:color="auto"/>
            </w:tcBorders>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درس اول</w:t>
            </w:r>
          </w:p>
        </w:tc>
        <w:tc>
          <w:tcPr>
            <w:tcW w:w="2429" w:type="dxa"/>
            <w:tcBorders>
              <w:top w:val="single" w:sz="4" w:space="0" w:color="auto"/>
            </w:tcBorders>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کاوشگری</w:t>
            </w:r>
          </w:p>
        </w:tc>
        <w:tc>
          <w:tcPr>
            <w:tcW w:w="1360" w:type="dxa"/>
            <w:tcBorders>
              <w:top w:val="single" w:sz="4" w:space="0" w:color="auto"/>
            </w:tcBorders>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2 جلسه</w:t>
            </w:r>
          </w:p>
        </w:tc>
      </w:tr>
      <w:tr w:rsidR="009623BF" w:rsidRPr="009623BF" w:rsidTr="008B783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46" w:type="dxa"/>
            <w:vAlign w:val="center"/>
          </w:tcPr>
          <w:p w:rsidR="008478D9" w:rsidRPr="009623BF" w:rsidRDefault="008478D9" w:rsidP="00026BD6">
            <w:pPr>
              <w:tabs>
                <w:tab w:val="left" w:pos="8348"/>
              </w:tabs>
              <w:bidi/>
              <w:jc w:val="both"/>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7</w:t>
            </w:r>
          </w:p>
        </w:tc>
        <w:tc>
          <w:tcPr>
            <w:tcW w:w="723" w:type="dxa"/>
            <w:vMerge/>
            <w:vAlign w:val="center"/>
          </w:tcPr>
          <w:p w:rsidR="008478D9" w:rsidRPr="009623BF" w:rsidRDefault="008478D9" w:rsidP="00026BD6">
            <w:pPr>
              <w:tabs>
                <w:tab w:val="left" w:pos="8348"/>
              </w:tabs>
              <w:bidi/>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b/>
                <w:bCs/>
                <w:color w:val="auto"/>
                <w:sz w:val="20"/>
                <w:szCs w:val="20"/>
                <w:rtl/>
                <w:lang w:bidi="fa-IR"/>
              </w:rPr>
            </w:pPr>
          </w:p>
        </w:tc>
        <w:tc>
          <w:tcPr>
            <w:tcW w:w="3113"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همکاری و گشودگی به تجربه</w:t>
            </w:r>
          </w:p>
        </w:tc>
        <w:tc>
          <w:tcPr>
            <w:tcW w:w="1484"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درس چهار</w:t>
            </w:r>
          </w:p>
        </w:tc>
        <w:tc>
          <w:tcPr>
            <w:tcW w:w="2429" w:type="dxa"/>
            <w:vAlign w:val="center"/>
          </w:tcPr>
          <w:p w:rsidR="008478D9" w:rsidRPr="009623BF" w:rsidRDefault="008478D9" w:rsidP="00026BD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Times New Roman" w:eastAsia="Calibri" w:hAnsi="Times New Roman" w:cs="B Nazanin"/>
                <w:color w:val="auto"/>
                <w:sz w:val="20"/>
                <w:szCs w:val="20"/>
                <w:lang w:bidi="fa-IR"/>
              </w:rPr>
              <w:t>E5</w:t>
            </w:r>
          </w:p>
        </w:tc>
        <w:tc>
          <w:tcPr>
            <w:tcW w:w="1360"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2 جلسه</w:t>
            </w:r>
          </w:p>
        </w:tc>
      </w:tr>
      <w:tr w:rsidR="009623BF" w:rsidRPr="009623BF" w:rsidTr="008B7837">
        <w:trPr>
          <w:trHeight w:val="326"/>
        </w:trPr>
        <w:tc>
          <w:tcPr>
            <w:cnfStyle w:val="001000000000" w:firstRow="0" w:lastRow="0" w:firstColumn="1" w:lastColumn="0" w:oddVBand="0" w:evenVBand="0" w:oddHBand="0" w:evenHBand="0" w:firstRowFirstColumn="0" w:firstRowLastColumn="0" w:lastRowFirstColumn="0" w:lastRowLastColumn="0"/>
            <w:tcW w:w="646" w:type="dxa"/>
            <w:vAlign w:val="center"/>
          </w:tcPr>
          <w:p w:rsidR="008478D9" w:rsidRPr="009623BF" w:rsidRDefault="008478D9" w:rsidP="00026BD6">
            <w:pPr>
              <w:tabs>
                <w:tab w:val="left" w:pos="8348"/>
              </w:tabs>
              <w:bidi/>
              <w:jc w:val="both"/>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8</w:t>
            </w:r>
          </w:p>
        </w:tc>
        <w:tc>
          <w:tcPr>
            <w:tcW w:w="723" w:type="dxa"/>
            <w:vMerge/>
            <w:vAlign w:val="center"/>
          </w:tcPr>
          <w:p w:rsidR="008478D9" w:rsidRPr="009623BF" w:rsidRDefault="008478D9" w:rsidP="00026BD6">
            <w:pPr>
              <w:tabs>
                <w:tab w:val="left" w:pos="8348"/>
              </w:tabs>
              <w:bidi/>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b/>
                <w:bCs/>
                <w:color w:val="auto"/>
                <w:sz w:val="20"/>
                <w:szCs w:val="20"/>
                <w:rtl/>
                <w:lang w:bidi="fa-IR"/>
              </w:rPr>
            </w:pPr>
          </w:p>
        </w:tc>
        <w:tc>
          <w:tcPr>
            <w:tcW w:w="3113"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تقویت</w:t>
            </w:r>
            <w:r w:rsidRPr="009623BF">
              <w:rPr>
                <w:rFonts w:ascii="Calibri" w:eastAsia="Calibri" w:hAnsi="Calibri" w:cs="B Nazanin"/>
                <w:color w:val="auto"/>
                <w:sz w:val="20"/>
                <w:szCs w:val="20"/>
                <w:rtl/>
                <w:lang w:bidi="fa-IR"/>
              </w:rPr>
              <w:t xml:space="preserve"> تفکر</w:t>
            </w:r>
            <w:r w:rsidRPr="009623BF">
              <w:rPr>
                <w:rFonts w:ascii="Calibri" w:eastAsia="Calibri" w:hAnsi="Calibri" w:cs="B Nazanin" w:hint="cs"/>
                <w:color w:val="auto"/>
                <w:sz w:val="20"/>
                <w:szCs w:val="20"/>
                <w:rtl/>
                <w:lang w:bidi="fa-IR"/>
              </w:rPr>
              <w:t xml:space="preserve"> و کسب </w:t>
            </w:r>
            <w:r w:rsidRPr="009623BF">
              <w:rPr>
                <w:rFonts w:ascii="Calibri" w:eastAsia="Calibri" w:hAnsi="Calibri" w:cs="B Nazanin"/>
                <w:color w:val="auto"/>
                <w:sz w:val="20"/>
                <w:szCs w:val="20"/>
                <w:rtl/>
                <w:lang w:bidi="fa-IR"/>
              </w:rPr>
              <w:t>مهارت مباحثه</w:t>
            </w:r>
          </w:p>
        </w:tc>
        <w:tc>
          <w:tcPr>
            <w:tcW w:w="1484"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درس هفت</w:t>
            </w:r>
          </w:p>
        </w:tc>
        <w:tc>
          <w:tcPr>
            <w:tcW w:w="2429"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فلسفه برای کودکان</w:t>
            </w:r>
          </w:p>
        </w:tc>
        <w:tc>
          <w:tcPr>
            <w:tcW w:w="1360"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2 جلسه</w:t>
            </w:r>
          </w:p>
        </w:tc>
      </w:tr>
      <w:tr w:rsidR="009623BF" w:rsidRPr="009623BF" w:rsidTr="008B7837">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646" w:type="dxa"/>
            <w:tcBorders>
              <w:bottom w:val="nil"/>
            </w:tcBorders>
            <w:vAlign w:val="center"/>
          </w:tcPr>
          <w:p w:rsidR="008478D9" w:rsidRPr="009623BF" w:rsidRDefault="008478D9" w:rsidP="00026BD6">
            <w:pPr>
              <w:tabs>
                <w:tab w:val="left" w:pos="8348"/>
              </w:tabs>
              <w:bidi/>
              <w:jc w:val="both"/>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9</w:t>
            </w:r>
          </w:p>
        </w:tc>
        <w:tc>
          <w:tcPr>
            <w:tcW w:w="723" w:type="dxa"/>
            <w:vMerge/>
            <w:tcBorders>
              <w:bottom w:val="nil"/>
            </w:tcBorders>
            <w:vAlign w:val="center"/>
          </w:tcPr>
          <w:p w:rsidR="008478D9" w:rsidRPr="009623BF" w:rsidRDefault="008478D9" w:rsidP="00026BD6">
            <w:pPr>
              <w:tabs>
                <w:tab w:val="left" w:pos="8348"/>
              </w:tabs>
              <w:bidi/>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b/>
                <w:bCs/>
                <w:color w:val="auto"/>
                <w:sz w:val="20"/>
                <w:szCs w:val="20"/>
                <w:rtl/>
                <w:lang w:bidi="fa-IR"/>
              </w:rPr>
            </w:pPr>
          </w:p>
        </w:tc>
        <w:tc>
          <w:tcPr>
            <w:tcW w:w="3113" w:type="dxa"/>
            <w:tcBorders>
              <w:bottom w:val="nil"/>
            </w:tcBorders>
            <w:vAlign w:val="center"/>
          </w:tcPr>
          <w:p w:rsidR="008478D9" w:rsidRPr="009A6135" w:rsidRDefault="009A6135"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A6135">
              <w:rPr>
                <w:rFonts w:ascii="Calibri" w:eastAsia="Calibri" w:hAnsi="Calibri" w:cs="B Nazanin" w:hint="cs"/>
                <w:color w:val="auto"/>
                <w:sz w:val="20"/>
                <w:szCs w:val="20"/>
                <w:rtl/>
                <w:lang w:bidi="fa-IR"/>
              </w:rPr>
              <w:t xml:space="preserve">بهبود قضاوت، </w:t>
            </w:r>
            <w:r w:rsidR="0057494F" w:rsidRPr="009A6135">
              <w:rPr>
                <w:rFonts w:ascii="Calibri" w:eastAsia="Calibri" w:hAnsi="Calibri" w:cs="B Nazanin" w:hint="cs"/>
                <w:color w:val="auto"/>
                <w:sz w:val="20"/>
                <w:szCs w:val="20"/>
                <w:rtl/>
                <w:lang w:bidi="fa-IR"/>
              </w:rPr>
              <w:t>مهارت تفکر، استدلال و ارزشیابی صحیح و عمیق</w:t>
            </w:r>
          </w:p>
        </w:tc>
        <w:tc>
          <w:tcPr>
            <w:tcW w:w="1484" w:type="dxa"/>
            <w:tcBorders>
              <w:bottom w:val="nil"/>
            </w:tcBorders>
            <w:vAlign w:val="center"/>
          </w:tcPr>
          <w:p w:rsidR="008478D9" w:rsidRPr="009A6135"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A6135">
              <w:rPr>
                <w:rFonts w:ascii="Calibri" w:eastAsia="Calibri" w:hAnsi="Calibri" w:cs="B Nazanin" w:hint="cs"/>
                <w:color w:val="auto"/>
                <w:sz w:val="20"/>
                <w:szCs w:val="20"/>
                <w:rtl/>
                <w:lang w:bidi="fa-IR"/>
              </w:rPr>
              <w:t>درس یازده</w:t>
            </w:r>
          </w:p>
        </w:tc>
        <w:tc>
          <w:tcPr>
            <w:tcW w:w="2429" w:type="dxa"/>
            <w:tcBorders>
              <w:bottom w:val="nil"/>
            </w:tcBorders>
            <w:vAlign w:val="center"/>
          </w:tcPr>
          <w:p w:rsidR="008478D9" w:rsidRPr="009A6135" w:rsidRDefault="009A6135"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A6135">
              <w:rPr>
                <w:rFonts w:ascii="Calibri" w:eastAsia="Calibri" w:hAnsi="Calibri" w:cs="B Nazanin" w:hint="cs"/>
                <w:color w:val="auto"/>
                <w:sz w:val="20"/>
                <w:szCs w:val="20"/>
                <w:rtl/>
                <w:lang w:bidi="fa-IR"/>
              </w:rPr>
              <w:t>اکتشافی</w:t>
            </w:r>
          </w:p>
        </w:tc>
        <w:tc>
          <w:tcPr>
            <w:tcW w:w="1360" w:type="dxa"/>
            <w:tcBorders>
              <w:bottom w:val="nil"/>
            </w:tcBorders>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2 جلسه</w:t>
            </w:r>
          </w:p>
        </w:tc>
      </w:tr>
      <w:tr w:rsidR="009623BF" w:rsidRPr="009623BF" w:rsidTr="008B7837">
        <w:trPr>
          <w:trHeight w:val="326"/>
        </w:trPr>
        <w:tc>
          <w:tcPr>
            <w:cnfStyle w:val="001000000000" w:firstRow="0" w:lastRow="0" w:firstColumn="1" w:lastColumn="0" w:oddVBand="0" w:evenVBand="0" w:oddHBand="0" w:evenHBand="0" w:firstRowFirstColumn="0" w:firstRowLastColumn="0" w:lastRowFirstColumn="0" w:lastRowLastColumn="0"/>
            <w:tcW w:w="646" w:type="dxa"/>
            <w:tcBorders>
              <w:top w:val="nil"/>
              <w:bottom w:val="single" w:sz="4" w:space="0" w:color="auto"/>
            </w:tcBorders>
            <w:vAlign w:val="center"/>
          </w:tcPr>
          <w:p w:rsidR="008478D9" w:rsidRPr="009623BF" w:rsidRDefault="008478D9" w:rsidP="00026BD6">
            <w:pPr>
              <w:tabs>
                <w:tab w:val="left" w:pos="8348"/>
              </w:tabs>
              <w:bidi/>
              <w:jc w:val="both"/>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10</w:t>
            </w:r>
          </w:p>
        </w:tc>
        <w:tc>
          <w:tcPr>
            <w:tcW w:w="723" w:type="dxa"/>
            <w:vMerge/>
            <w:tcBorders>
              <w:top w:val="nil"/>
              <w:bottom w:val="single" w:sz="4" w:space="0" w:color="auto"/>
            </w:tcBorders>
            <w:vAlign w:val="center"/>
          </w:tcPr>
          <w:p w:rsidR="008478D9" w:rsidRPr="009623BF" w:rsidRDefault="008478D9" w:rsidP="00026BD6">
            <w:pPr>
              <w:tabs>
                <w:tab w:val="left" w:pos="8348"/>
              </w:tabs>
              <w:bidi/>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b/>
                <w:bCs/>
                <w:color w:val="auto"/>
                <w:sz w:val="20"/>
                <w:szCs w:val="20"/>
                <w:rtl/>
                <w:lang w:bidi="fa-IR"/>
              </w:rPr>
            </w:pPr>
          </w:p>
        </w:tc>
        <w:tc>
          <w:tcPr>
            <w:tcW w:w="3113" w:type="dxa"/>
            <w:tcBorders>
              <w:top w:val="nil"/>
              <w:bottom w:val="single" w:sz="4" w:space="0" w:color="auto"/>
            </w:tcBorders>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همکاری و گشودگی به تجربه</w:t>
            </w:r>
          </w:p>
        </w:tc>
        <w:tc>
          <w:tcPr>
            <w:tcW w:w="1484" w:type="dxa"/>
            <w:tcBorders>
              <w:top w:val="nil"/>
              <w:bottom w:val="single" w:sz="4" w:space="0" w:color="auto"/>
            </w:tcBorders>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درس سیزده</w:t>
            </w:r>
          </w:p>
        </w:tc>
        <w:tc>
          <w:tcPr>
            <w:tcW w:w="2429" w:type="dxa"/>
            <w:tcBorders>
              <w:top w:val="nil"/>
              <w:bottom w:val="single" w:sz="4" w:space="0" w:color="auto"/>
            </w:tcBorders>
            <w:vAlign w:val="center"/>
          </w:tcPr>
          <w:p w:rsidR="008478D9" w:rsidRPr="009623BF" w:rsidRDefault="008478D9" w:rsidP="00026BD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Times New Roman" w:eastAsia="Calibri" w:hAnsi="Times New Roman" w:cs="B Nazanin"/>
                <w:color w:val="auto"/>
                <w:sz w:val="20"/>
                <w:szCs w:val="20"/>
                <w:lang w:bidi="fa-IR"/>
              </w:rPr>
              <w:t>E5</w:t>
            </w:r>
          </w:p>
        </w:tc>
        <w:tc>
          <w:tcPr>
            <w:tcW w:w="1360" w:type="dxa"/>
            <w:tcBorders>
              <w:top w:val="nil"/>
              <w:bottom w:val="single" w:sz="4" w:space="0" w:color="auto"/>
            </w:tcBorders>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2 جلسه</w:t>
            </w:r>
          </w:p>
        </w:tc>
      </w:tr>
      <w:tr w:rsidR="009623BF" w:rsidRPr="009623BF" w:rsidTr="008B7837">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646" w:type="dxa"/>
            <w:tcBorders>
              <w:top w:val="single" w:sz="4" w:space="0" w:color="auto"/>
            </w:tcBorders>
            <w:vAlign w:val="center"/>
          </w:tcPr>
          <w:p w:rsidR="008478D9" w:rsidRPr="009623BF" w:rsidRDefault="008478D9" w:rsidP="00026BD6">
            <w:pPr>
              <w:tabs>
                <w:tab w:val="left" w:pos="8348"/>
              </w:tabs>
              <w:bidi/>
              <w:jc w:val="both"/>
              <w:rPr>
                <w:rFonts w:ascii="Times New Roman Bold" w:eastAsia="Calibri" w:hAnsi="Times New Roman Bold" w:cs="B Nazanin"/>
                <w:color w:val="auto"/>
                <w:sz w:val="20"/>
                <w:szCs w:val="20"/>
                <w:rtl/>
                <w:lang w:bidi="fa-IR"/>
              </w:rPr>
            </w:pPr>
            <w:r w:rsidRPr="009623BF">
              <w:rPr>
                <w:rFonts w:ascii="Times New Roman Bold" w:eastAsia="Calibri" w:hAnsi="Times New Roman Bold" w:cs="B Nazanin" w:hint="cs"/>
                <w:color w:val="auto"/>
                <w:sz w:val="20"/>
                <w:szCs w:val="20"/>
                <w:rtl/>
                <w:lang w:bidi="fa-IR"/>
              </w:rPr>
              <w:t>11</w:t>
            </w:r>
          </w:p>
        </w:tc>
        <w:tc>
          <w:tcPr>
            <w:tcW w:w="723" w:type="dxa"/>
            <w:vMerge w:val="restart"/>
            <w:tcBorders>
              <w:top w:val="single" w:sz="4" w:space="0" w:color="auto"/>
            </w:tcBorders>
            <w:vAlign w:val="center"/>
          </w:tcPr>
          <w:p w:rsidR="008478D9" w:rsidRPr="009623BF" w:rsidRDefault="008478D9" w:rsidP="00026BD6">
            <w:pPr>
              <w:tabs>
                <w:tab w:val="left" w:pos="8348"/>
              </w:tabs>
              <w:bidi/>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b/>
                <w:bCs/>
                <w:color w:val="auto"/>
                <w:sz w:val="20"/>
                <w:szCs w:val="20"/>
                <w:rtl/>
                <w:lang w:bidi="fa-IR"/>
              </w:rPr>
            </w:pPr>
            <w:r w:rsidRPr="009623BF">
              <w:rPr>
                <w:rFonts w:ascii="Times New Roman Bold" w:eastAsia="Calibri" w:hAnsi="Times New Roman Bold" w:cs="B Nazanin" w:hint="cs"/>
                <w:b/>
                <w:bCs/>
                <w:color w:val="auto"/>
                <w:sz w:val="20"/>
                <w:szCs w:val="20"/>
                <w:rtl/>
                <w:lang w:bidi="fa-IR"/>
              </w:rPr>
              <w:t>ریاضی</w:t>
            </w:r>
          </w:p>
        </w:tc>
        <w:tc>
          <w:tcPr>
            <w:tcW w:w="3113" w:type="dxa"/>
            <w:tcBorders>
              <w:top w:val="single" w:sz="4" w:space="0" w:color="auto"/>
            </w:tcBorders>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تفکر نقادانه</w:t>
            </w:r>
            <w:r w:rsidRPr="009623BF">
              <w:rPr>
                <w:rFonts w:ascii="Calibri" w:eastAsia="Calibri" w:hAnsi="Calibri" w:cs="B Nazanin" w:hint="cs"/>
                <w:color w:val="auto"/>
                <w:sz w:val="20"/>
                <w:szCs w:val="20"/>
                <w:rtl/>
                <w:lang w:bidi="fa-IR"/>
              </w:rPr>
              <w:t xml:space="preserve"> و</w:t>
            </w:r>
            <w:r w:rsidRPr="009623BF">
              <w:rPr>
                <w:rFonts w:ascii="Calibri" w:eastAsia="Calibri" w:hAnsi="Calibri" w:cs="B Nazanin"/>
                <w:color w:val="auto"/>
                <w:sz w:val="20"/>
                <w:szCs w:val="20"/>
                <w:rtl/>
                <w:lang w:bidi="fa-IR"/>
              </w:rPr>
              <w:t xml:space="preserve"> </w:t>
            </w:r>
            <w:r w:rsidRPr="009623BF">
              <w:rPr>
                <w:rFonts w:ascii="Calibri" w:eastAsia="Calibri" w:hAnsi="Calibri" w:cs="B Nazanin" w:hint="cs"/>
                <w:color w:val="auto"/>
                <w:sz w:val="20"/>
                <w:szCs w:val="20"/>
                <w:rtl/>
                <w:lang w:bidi="fa-IR"/>
              </w:rPr>
              <w:t>کسب</w:t>
            </w:r>
            <w:r w:rsidRPr="009623BF">
              <w:rPr>
                <w:rFonts w:ascii="Calibri" w:eastAsia="Calibri" w:hAnsi="Calibri" w:cs="B Nazanin"/>
                <w:color w:val="auto"/>
                <w:sz w:val="20"/>
                <w:szCs w:val="20"/>
                <w:rtl/>
                <w:lang w:bidi="fa-IR"/>
              </w:rPr>
              <w:t xml:space="preserve"> ب</w:t>
            </w:r>
            <w:r w:rsidRPr="009623BF">
              <w:rPr>
                <w:rFonts w:ascii="Calibri" w:eastAsia="Calibri" w:hAnsi="Calibri" w:cs="B Nazanin" w:hint="cs"/>
                <w:color w:val="auto"/>
                <w:sz w:val="20"/>
                <w:szCs w:val="20"/>
                <w:rtl/>
                <w:lang w:bidi="fa-IR"/>
              </w:rPr>
              <w:t>ی</w:t>
            </w:r>
            <w:r w:rsidRPr="009623BF">
              <w:rPr>
                <w:rFonts w:ascii="Calibri" w:eastAsia="Calibri" w:hAnsi="Calibri" w:cs="B Nazanin" w:hint="eastAsia"/>
                <w:color w:val="auto"/>
                <w:sz w:val="20"/>
                <w:szCs w:val="20"/>
                <w:rtl/>
                <w:lang w:bidi="fa-IR"/>
              </w:rPr>
              <w:t>نش</w:t>
            </w:r>
          </w:p>
        </w:tc>
        <w:tc>
          <w:tcPr>
            <w:tcW w:w="1484" w:type="dxa"/>
            <w:tcBorders>
              <w:top w:val="single" w:sz="4" w:space="0" w:color="auto"/>
            </w:tcBorders>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فصل اول (الگو یابی)</w:t>
            </w:r>
          </w:p>
        </w:tc>
        <w:tc>
          <w:tcPr>
            <w:tcW w:w="2429" w:type="dxa"/>
            <w:tcBorders>
              <w:top w:val="single" w:sz="4" w:space="0" w:color="auto"/>
            </w:tcBorders>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حل مس</w:t>
            </w:r>
            <w:r w:rsidRPr="009623BF">
              <w:rPr>
                <w:rFonts w:ascii="Calibri" w:eastAsia="Calibri" w:hAnsi="Calibri" w:cs="B Nazanin" w:hint="cs"/>
                <w:color w:val="auto"/>
                <w:sz w:val="20"/>
                <w:szCs w:val="20"/>
                <w:rtl/>
                <w:lang w:bidi="fa-IR"/>
              </w:rPr>
              <w:t>ئ</w:t>
            </w:r>
            <w:r w:rsidRPr="009623BF">
              <w:rPr>
                <w:rFonts w:ascii="Calibri" w:eastAsia="Calibri" w:hAnsi="Calibri" w:cs="B Nazanin"/>
                <w:color w:val="auto"/>
                <w:sz w:val="20"/>
                <w:szCs w:val="20"/>
                <w:rtl/>
                <w:lang w:bidi="fa-IR"/>
              </w:rPr>
              <w:t>له</w:t>
            </w:r>
          </w:p>
        </w:tc>
        <w:tc>
          <w:tcPr>
            <w:tcW w:w="1360" w:type="dxa"/>
            <w:tcBorders>
              <w:top w:val="single" w:sz="4" w:space="0" w:color="auto"/>
            </w:tcBorders>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2 جلسه</w:t>
            </w:r>
          </w:p>
        </w:tc>
      </w:tr>
      <w:tr w:rsidR="009623BF" w:rsidRPr="009623BF" w:rsidTr="008B7837">
        <w:trPr>
          <w:trHeight w:val="598"/>
        </w:trPr>
        <w:tc>
          <w:tcPr>
            <w:cnfStyle w:val="001000000000" w:firstRow="0" w:lastRow="0" w:firstColumn="1" w:lastColumn="0" w:oddVBand="0" w:evenVBand="0" w:oddHBand="0" w:evenHBand="0" w:firstRowFirstColumn="0" w:firstRowLastColumn="0" w:lastRowFirstColumn="0" w:lastRowLastColumn="0"/>
            <w:tcW w:w="646" w:type="dxa"/>
            <w:vAlign w:val="center"/>
          </w:tcPr>
          <w:p w:rsidR="008478D9" w:rsidRPr="009623BF" w:rsidRDefault="008478D9" w:rsidP="00026BD6">
            <w:pPr>
              <w:tabs>
                <w:tab w:val="left" w:pos="8348"/>
              </w:tabs>
              <w:bidi/>
              <w:jc w:val="both"/>
              <w:rPr>
                <w:rFonts w:ascii="Times New Roman Bold" w:eastAsia="Calibri" w:hAnsi="Times New Roman Bold" w:cs="B Nazanin"/>
                <w:b w:val="0"/>
                <w:bCs w:val="0"/>
                <w:color w:val="auto"/>
                <w:sz w:val="20"/>
                <w:szCs w:val="20"/>
                <w:rtl/>
                <w:lang w:bidi="fa-IR"/>
              </w:rPr>
            </w:pPr>
            <w:r w:rsidRPr="009623BF">
              <w:rPr>
                <w:rFonts w:ascii="Times New Roman Bold" w:eastAsia="Calibri" w:hAnsi="Times New Roman Bold" w:cs="B Nazanin" w:hint="cs"/>
                <w:b w:val="0"/>
                <w:bCs w:val="0"/>
                <w:color w:val="auto"/>
                <w:sz w:val="20"/>
                <w:szCs w:val="20"/>
                <w:rtl/>
                <w:lang w:bidi="fa-IR"/>
              </w:rPr>
              <w:t>12</w:t>
            </w:r>
          </w:p>
        </w:tc>
        <w:tc>
          <w:tcPr>
            <w:tcW w:w="723" w:type="dxa"/>
            <w:vMerge/>
            <w:vAlign w:val="center"/>
          </w:tcPr>
          <w:p w:rsidR="008478D9" w:rsidRPr="009623BF" w:rsidRDefault="008478D9" w:rsidP="00026BD6">
            <w:pPr>
              <w:tabs>
                <w:tab w:val="left" w:pos="8348"/>
              </w:tabs>
              <w:bidi/>
              <w:jc w:val="both"/>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p>
        </w:tc>
        <w:tc>
          <w:tcPr>
            <w:tcW w:w="3113"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خودکارآمدی و خودمختاری</w:t>
            </w:r>
          </w:p>
        </w:tc>
        <w:tc>
          <w:tcPr>
            <w:tcW w:w="1484"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فصل</w:t>
            </w:r>
            <w:r w:rsidRPr="009623BF">
              <w:rPr>
                <w:rFonts w:ascii="Calibri" w:eastAsia="Calibri" w:hAnsi="Calibri" w:cs="B Nazanin" w:hint="cs"/>
                <w:color w:val="auto"/>
                <w:sz w:val="20"/>
                <w:szCs w:val="20"/>
                <w:rtl/>
                <w:lang w:bidi="fa-IR"/>
              </w:rPr>
              <w:t xml:space="preserve"> </w:t>
            </w:r>
            <w:r w:rsidRPr="009623BF">
              <w:rPr>
                <w:rFonts w:ascii="Calibri" w:eastAsia="Calibri" w:hAnsi="Calibri" w:cs="B Nazanin"/>
                <w:color w:val="auto"/>
                <w:sz w:val="20"/>
                <w:szCs w:val="20"/>
                <w:rtl/>
                <w:lang w:bidi="fa-IR"/>
              </w:rPr>
              <w:t>دوم</w:t>
            </w:r>
            <w:r w:rsidRPr="009623BF">
              <w:rPr>
                <w:rFonts w:ascii="Calibri" w:eastAsia="Calibri" w:hAnsi="Calibri" w:cs="B Nazanin" w:hint="cs"/>
                <w:color w:val="auto"/>
                <w:sz w:val="20"/>
                <w:szCs w:val="20"/>
                <w:rtl/>
                <w:lang w:bidi="fa-IR"/>
              </w:rPr>
              <w:t xml:space="preserve"> </w:t>
            </w:r>
            <w:r w:rsidRPr="009623BF">
              <w:rPr>
                <w:rFonts w:ascii="Calibri" w:eastAsia="Calibri" w:hAnsi="Calibri" w:cs="B Nazanin"/>
                <w:color w:val="auto"/>
                <w:sz w:val="20"/>
                <w:szCs w:val="20"/>
                <w:rtl/>
                <w:lang w:bidi="fa-IR"/>
              </w:rPr>
              <w:t>(ارزش مکان</w:t>
            </w:r>
            <w:r w:rsidRPr="009623BF">
              <w:rPr>
                <w:rFonts w:ascii="Calibri" w:eastAsia="Calibri" w:hAnsi="Calibri" w:cs="B Nazanin" w:hint="cs"/>
                <w:color w:val="auto"/>
                <w:sz w:val="20"/>
                <w:szCs w:val="20"/>
                <w:rtl/>
                <w:lang w:bidi="fa-IR"/>
              </w:rPr>
              <w:t>ی</w:t>
            </w:r>
            <w:r w:rsidRPr="009623BF">
              <w:rPr>
                <w:rFonts w:ascii="Calibri" w:eastAsia="Calibri" w:hAnsi="Calibri" w:cs="B Nazanin"/>
                <w:color w:val="auto"/>
                <w:sz w:val="20"/>
                <w:szCs w:val="20"/>
                <w:rtl/>
                <w:lang w:bidi="fa-IR"/>
              </w:rPr>
              <w:t>)</w:t>
            </w:r>
          </w:p>
        </w:tc>
        <w:tc>
          <w:tcPr>
            <w:tcW w:w="2429"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 xml:space="preserve">آموزش </w:t>
            </w:r>
            <w:r w:rsidRPr="009623BF">
              <w:rPr>
                <w:rFonts w:ascii="Calibri" w:eastAsia="Calibri" w:hAnsi="Calibri" w:cs="B Nazanin"/>
                <w:color w:val="auto"/>
                <w:sz w:val="20"/>
                <w:szCs w:val="20"/>
                <w:rtl/>
                <w:lang w:bidi="fa-IR"/>
              </w:rPr>
              <w:t>معکوس</w:t>
            </w:r>
          </w:p>
        </w:tc>
        <w:tc>
          <w:tcPr>
            <w:tcW w:w="1360"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2 جلسه</w:t>
            </w:r>
          </w:p>
        </w:tc>
      </w:tr>
      <w:tr w:rsidR="009623BF" w:rsidRPr="009623BF" w:rsidTr="008B7837">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646" w:type="dxa"/>
            <w:vAlign w:val="center"/>
          </w:tcPr>
          <w:p w:rsidR="008478D9" w:rsidRPr="009623BF" w:rsidRDefault="008478D9" w:rsidP="00026BD6">
            <w:pPr>
              <w:tabs>
                <w:tab w:val="left" w:pos="8348"/>
              </w:tabs>
              <w:bidi/>
              <w:jc w:val="both"/>
              <w:rPr>
                <w:rFonts w:ascii="Times New Roman Bold" w:eastAsia="Calibri" w:hAnsi="Times New Roman Bold" w:cs="B Nazanin"/>
                <w:b w:val="0"/>
                <w:bCs w:val="0"/>
                <w:color w:val="auto"/>
                <w:sz w:val="20"/>
                <w:szCs w:val="20"/>
                <w:rtl/>
                <w:lang w:bidi="fa-IR"/>
              </w:rPr>
            </w:pPr>
            <w:r w:rsidRPr="009623BF">
              <w:rPr>
                <w:rFonts w:ascii="Times New Roman Bold" w:eastAsia="Calibri" w:hAnsi="Times New Roman Bold" w:cs="B Nazanin" w:hint="cs"/>
                <w:b w:val="0"/>
                <w:bCs w:val="0"/>
                <w:color w:val="auto"/>
                <w:sz w:val="20"/>
                <w:szCs w:val="20"/>
                <w:rtl/>
                <w:lang w:bidi="fa-IR"/>
              </w:rPr>
              <w:t>13</w:t>
            </w:r>
          </w:p>
        </w:tc>
        <w:tc>
          <w:tcPr>
            <w:tcW w:w="723" w:type="dxa"/>
            <w:vMerge/>
            <w:vAlign w:val="center"/>
          </w:tcPr>
          <w:p w:rsidR="008478D9" w:rsidRPr="009623BF" w:rsidRDefault="008478D9" w:rsidP="00026BD6">
            <w:pPr>
              <w:tabs>
                <w:tab w:val="left" w:pos="8348"/>
              </w:tabs>
              <w:bidi/>
              <w:jc w:val="both"/>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p>
        </w:tc>
        <w:tc>
          <w:tcPr>
            <w:tcW w:w="3113"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همکاری و گشودگی به تجربه</w:t>
            </w:r>
          </w:p>
        </w:tc>
        <w:tc>
          <w:tcPr>
            <w:tcW w:w="1484"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فصل چهار (ضرب)</w:t>
            </w:r>
          </w:p>
        </w:tc>
        <w:tc>
          <w:tcPr>
            <w:tcW w:w="2429" w:type="dxa"/>
            <w:vAlign w:val="center"/>
          </w:tcPr>
          <w:p w:rsidR="008478D9" w:rsidRPr="009623BF" w:rsidRDefault="008478D9" w:rsidP="00026BD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Times New Roman" w:eastAsia="Calibri" w:hAnsi="Times New Roman" w:cs="B Nazanin"/>
                <w:color w:val="auto"/>
                <w:sz w:val="20"/>
                <w:szCs w:val="20"/>
                <w:lang w:bidi="fa-IR"/>
              </w:rPr>
              <w:t>E5</w:t>
            </w:r>
          </w:p>
        </w:tc>
        <w:tc>
          <w:tcPr>
            <w:tcW w:w="1360"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2 جلسه</w:t>
            </w:r>
          </w:p>
        </w:tc>
      </w:tr>
      <w:tr w:rsidR="009623BF" w:rsidRPr="009623BF" w:rsidTr="008B7837">
        <w:trPr>
          <w:trHeight w:val="584"/>
        </w:trPr>
        <w:tc>
          <w:tcPr>
            <w:cnfStyle w:val="001000000000" w:firstRow="0" w:lastRow="0" w:firstColumn="1" w:lastColumn="0" w:oddVBand="0" w:evenVBand="0" w:oddHBand="0" w:evenHBand="0" w:firstRowFirstColumn="0" w:firstRowLastColumn="0" w:lastRowFirstColumn="0" w:lastRowLastColumn="0"/>
            <w:tcW w:w="646" w:type="dxa"/>
            <w:vAlign w:val="center"/>
          </w:tcPr>
          <w:p w:rsidR="008478D9" w:rsidRPr="009623BF" w:rsidRDefault="008478D9" w:rsidP="00026BD6">
            <w:pPr>
              <w:tabs>
                <w:tab w:val="left" w:pos="8348"/>
              </w:tabs>
              <w:bidi/>
              <w:jc w:val="both"/>
              <w:rPr>
                <w:rFonts w:ascii="Times New Roman Bold" w:eastAsia="Calibri" w:hAnsi="Times New Roman Bold" w:cs="B Nazanin"/>
                <w:b w:val="0"/>
                <w:bCs w:val="0"/>
                <w:color w:val="auto"/>
                <w:sz w:val="20"/>
                <w:szCs w:val="20"/>
                <w:rtl/>
                <w:lang w:bidi="fa-IR"/>
              </w:rPr>
            </w:pPr>
            <w:r w:rsidRPr="009623BF">
              <w:rPr>
                <w:rFonts w:ascii="Times New Roman Bold" w:eastAsia="Calibri" w:hAnsi="Times New Roman Bold" w:cs="B Nazanin" w:hint="cs"/>
                <w:b w:val="0"/>
                <w:bCs w:val="0"/>
                <w:color w:val="auto"/>
                <w:sz w:val="20"/>
                <w:szCs w:val="20"/>
                <w:rtl/>
                <w:lang w:bidi="fa-IR"/>
              </w:rPr>
              <w:t>14</w:t>
            </w:r>
          </w:p>
        </w:tc>
        <w:tc>
          <w:tcPr>
            <w:tcW w:w="723" w:type="dxa"/>
            <w:vMerge/>
            <w:vAlign w:val="center"/>
          </w:tcPr>
          <w:p w:rsidR="008478D9" w:rsidRPr="009623BF" w:rsidRDefault="008478D9" w:rsidP="00026BD6">
            <w:pPr>
              <w:tabs>
                <w:tab w:val="left" w:pos="8348"/>
              </w:tabs>
              <w:bidi/>
              <w:jc w:val="both"/>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p>
        </w:tc>
        <w:tc>
          <w:tcPr>
            <w:tcW w:w="3113"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تقویت</w:t>
            </w:r>
            <w:r w:rsidRPr="009623BF">
              <w:rPr>
                <w:rFonts w:ascii="Calibri" w:eastAsia="Calibri" w:hAnsi="Calibri" w:cs="B Nazanin"/>
                <w:color w:val="auto"/>
                <w:sz w:val="20"/>
                <w:szCs w:val="20"/>
                <w:rtl/>
                <w:lang w:bidi="fa-IR"/>
              </w:rPr>
              <w:t xml:space="preserve"> تفکر</w:t>
            </w:r>
            <w:r w:rsidRPr="009623BF">
              <w:rPr>
                <w:rFonts w:ascii="Calibri" w:eastAsia="Calibri" w:hAnsi="Calibri" w:cs="B Nazanin" w:hint="cs"/>
                <w:color w:val="auto"/>
                <w:sz w:val="20"/>
                <w:szCs w:val="20"/>
                <w:rtl/>
                <w:lang w:bidi="fa-IR"/>
              </w:rPr>
              <w:t xml:space="preserve"> و کسب </w:t>
            </w:r>
            <w:r w:rsidRPr="009623BF">
              <w:rPr>
                <w:rFonts w:ascii="Calibri" w:eastAsia="Calibri" w:hAnsi="Calibri" w:cs="B Nazanin"/>
                <w:color w:val="auto"/>
                <w:sz w:val="20"/>
                <w:szCs w:val="20"/>
                <w:rtl/>
                <w:lang w:bidi="fa-IR"/>
              </w:rPr>
              <w:t>مهارت مباحثه</w:t>
            </w:r>
          </w:p>
        </w:tc>
        <w:tc>
          <w:tcPr>
            <w:tcW w:w="1484"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فصل شش (جمع و تفر</w:t>
            </w:r>
            <w:r w:rsidRPr="009623BF">
              <w:rPr>
                <w:rFonts w:ascii="Calibri" w:eastAsia="Calibri" w:hAnsi="Calibri" w:cs="B Nazanin" w:hint="cs"/>
                <w:color w:val="auto"/>
                <w:sz w:val="20"/>
                <w:szCs w:val="20"/>
                <w:rtl/>
                <w:lang w:bidi="fa-IR"/>
              </w:rPr>
              <w:t>ی</w:t>
            </w:r>
            <w:r w:rsidRPr="009623BF">
              <w:rPr>
                <w:rFonts w:ascii="Calibri" w:eastAsia="Calibri" w:hAnsi="Calibri" w:cs="B Nazanin" w:hint="eastAsia"/>
                <w:color w:val="auto"/>
                <w:sz w:val="20"/>
                <w:szCs w:val="20"/>
                <w:rtl/>
                <w:lang w:bidi="fa-IR"/>
              </w:rPr>
              <w:t>ق</w:t>
            </w:r>
            <w:r w:rsidRPr="009623BF">
              <w:rPr>
                <w:rFonts w:ascii="Calibri" w:eastAsia="Calibri" w:hAnsi="Calibri" w:cs="B Nazanin"/>
                <w:color w:val="auto"/>
                <w:sz w:val="20"/>
                <w:szCs w:val="20"/>
                <w:rtl/>
                <w:lang w:bidi="fa-IR"/>
              </w:rPr>
              <w:t>)</w:t>
            </w:r>
          </w:p>
        </w:tc>
        <w:tc>
          <w:tcPr>
            <w:tcW w:w="2429"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فلسفه برای کودکان</w:t>
            </w:r>
          </w:p>
        </w:tc>
        <w:tc>
          <w:tcPr>
            <w:tcW w:w="1360" w:type="dxa"/>
            <w:vAlign w:val="center"/>
          </w:tcPr>
          <w:p w:rsidR="008478D9" w:rsidRPr="009623BF" w:rsidRDefault="008478D9" w:rsidP="00026BD6">
            <w:pPr>
              <w:tabs>
                <w:tab w:val="left" w:pos="8348"/>
              </w:tabs>
              <w:bidi/>
              <w:jc w:val="center"/>
              <w:cnfStyle w:val="000000000000" w:firstRow="0" w:lastRow="0" w:firstColumn="0" w:lastColumn="0" w:oddVBand="0" w:evenVBand="0" w:oddHBand="0"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2 جلسه</w:t>
            </w:r>
          </w:p>
        </w:tc>
      </w:tr>
      <w:tr w:rsidR="009623BF" w:rsidRPr="009623BF" w:rsidTr="008B7837">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646" w:type="dxa"/>
            <w:vAlign w:val="center"/>
          </w:tcPr>
          <w:p w:rsidR="008478D9" w:rsidRPr="009623BF" w:rsidRDefault="008478D9" w:rsidP="00026BD6">
            <w:pPr>
              <w:tabs>
                <w:tab w:val="left" w:pos="8348"/>
              </w:tabs>
              <w:bidi/>
              <w:jc w:val="both"/>
              <w:rPr>
                <w:rFonts w:ascii="Times New Roman Bold" w:eastAsia="Calibri" w:hAnsi="Times New Roman Bold" w:cs="B Nazanin"/>
                <w:b w:val="0"/>
                <w:bCs w:val="0"/>
                <w:color w:val="auto"/>
                <w:sz w:val="20"/>
                <w:szCs w:val="20"/>
                <w:rtl/>
                <w:lang w:bidi="fa-IR"/>
              </w:rPr>
            </w:pPr>
            <w:r w:rsidRPr="009623BF">
              <w:rPr>
                <w:rFonts w:ascii="Times New Roman Bold" w:eastAsia="Calibri" w:hAnsi="Times New Roman Bold" w:cs="B Nazanin" w:hint="cs"/>
                <w:b w:val="0"/>
                <w:bCs w:val="0"/>
                <w:color w:val="auto"/>
                <w:sz w:val="20"/>
                <w:szCs w:val="20"/>
                <w:rtl/>
                <w:lang w:bidi="fa-IR"/>
              </w:rPr>
              <w:t>15</w:t>
            </w:r>
          </w:p>
        </w:tc>
        <w:tc>
          <w:tcPr>
            <w:tcW w:w="723" w:type="dxa"/>
            <w:vMerge/>
            <w:vAlign w:val="center"/>
          </w:tcPr>
          <w:p w:rsidR="008478D9" w:rsidRPr="009623BF" w:rsidRDefault="008478D9" w:rsidP="00026BD6">
            <w:pPr>
              <w:tabs>
                <w:tab w:val="left" w:pos="8348"/>
              </w:tabs>
              <w:bidi/>
              <w:jc w:val="both"/>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p>
        </w:tc>
        <w:tc>
          <w:tcPr>
            <w:tcW w:w="3113"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همکاری و گشودگی به تجربه</w:t>
            </w:r>
          </w:p>
        </w:tc>
        <w:tc>
          <w:tcPr>
            <w:tcW w:w="1484"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hint="cs"/>
                <w:color w:val="auto"/>
                <w:sz w:val="20"/>
                <w:szCs w:val="20"/>
                <w:rtl/>
                <w:lang w:bidi="fa-IR"/>
              </w:rPr>
              <w:t>فصل هفت (احتمال)</w:t>
            </w:r>
          </w:p>
        </w:tc>
        <w:tc>
          <w:tcPr>
            <w:tcW w:w="2429"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Times New Roman" w:eastAsia="Calibri" w:hAnsi="Times New Roman" w:cs="B Nazanin"/>
                <w:color w:val="auto"/>
                <w:sz w:val="20"/>
                <w:szCs w:val="20"/>
                <w:lang w:bidi="fa-IR"/>
              </w:rPr>
              <w:t>E5</w:t>
            </w:r>
          </w:p>
        </w:tc>
        <w:tc>
          <w:tcPr>
            <w:tcW w:w="1360" w:type="dxa"/>
            <w:vAlign w:val="center"/>
          </w:tcPr>
          <w:p w:rsidR="008478D9" w:rsidRPr="009623BF" w:rsidRDefault="008478D9" w:rsidP="00026BD6">
            <w:pPr>
              <w:tabs>
                <w:tab w:val="left" w:pos="8348"/>
              </w:tabs>
              <w:bidi/>
              <w:jc w:val="center"/>
              <w:cnfStyle w:val="000000100000" w:firstRow="0" w:lastRow="0" w:firstColumn="0" w:lastColumn="0" w:oddVBand="0" w:evenVBand="0" w:oddHBand="1" w:evenHBand="0" w:firstRowFirstColumn="0" w:firstRowLastColumn="0" w:lastRowFirstColumn="0" w:lastRowLastColumn="0"/>
              <w:rPr>
                <w:rFonts w:ascii="Times New Roman Bold" w:eastAsia="Calibri" w:hAnsi="Times New Roman Bold" w:cs="B Nazanin"/>
                <w:color w:val="auto"/>
                <w:sz w:val="20"/>
                <w:szCs w:val="20"/>
                <w:rtl/>
                <w:lang w:bidi="fa-IR"/>
              </w:rPr>
            </w:pPr>
            <w:r w:rsidRPr="009623BF">
              <w:rPr>
                <w:rFonts w:ascii="Calibri" w:eastAsia="Calibri" w:hAnsi="Calibri" w:cs="B Nazanin"/>
                <w:color w:val="auto"/>
                <w:sz w:val="20"/>
                <w:szCs w:val="20"/>
                <w:rtl/>
                <w:lang w:bidi="fa-IR"/>
              </w:rPr>
              <w:t>2 جلسه</w:t>
            </w:r>
          </w:p>
        </w:tc>
      </w:tr>
    </w:tbl>
    <w:p w:rsidR="00E30D43" w:rsidRPr="009623BF" w:rsidRDefault="00E30D43" w:rsidP="008F7048">
      <w:pPr>
        <w:bidi/>
        <w:spacing w:before="240" w:after="0" w:line="240" w:lineRule="auto"/>
        <w:ind w:firstLine="720"/>
        <w:jc w:val="both"/>
        <w:rPr>
          <w:rFonts w:ascii="Times New Roman" w:eastAsia="Times New Roman" w:hAnsi="Times New Roman" w:cs="B Nazanin"/>
          <w:sz w:val="24"/>
          <w:szCs w:val="24"/>
          <w:rtl/>
          <w:lang w:bidi="fa-IR"/>
        </w:rPr>
        <w:sectPr w:rsidR="00E30D43" w:rsidRPr="009623BF" w:rsidSect="00AE06D4">
          <w:footnotePr>
            <w:numRestart w:val="eachPage"/>
          </w:footnotePr>
          <w:type w:val="continuous"/>
          <w:pgSz w:w="11907" w:h="16839" w:code="9"/>
          <w:pgMar w:top="1701" w:right="1134" w:bottom="1701" w:left="1134" w:header="720" w:footer="720" w:gutter="0"/>
          <w:cols w:space="720"/>
          <w:bidi/>
          <w:rtlGutter/>
          <w:docGrid w:linePitch="360"/>
        </w:sectPr>
      </w:pPr>
    </w:p>
    <w:p w:rsidR="008478D9" w:rsidRPr="009623BF" w:rsidRDefault="004A4AA8" w:rsidP="009710BD">
      <w:pPr>
        <w:bidi/>
        <w:spacing w:before="240" w:after="200" w:line="240" w:lineRule="auto"/>
        <w:jc w:val="both"/>
        <w:rPr>
          <w:rFonts w:ascii="Times New Roman" w:eastAsia="Calibri" w:hAnsi="Times New Roman" w:cs="B Nazanin"/>
          <w:sz w:val="24"/>
          <w:szCs w:val="24"/>
          <w:rtl/>
          <w:lang w:bidi="fa-IR"/>
        </w:rPr>
      </w:pPr>
      <w:r>
        <w:rPr>
          <w:rFonts w:ascii="Times New Roman" w:eastAsia="Calibri" w:hAnsi="Times New Roman" w:cs="B Nazanin" w:hint="cs"/>
          <w:sz w:val="24"/>
          <w:szCs w:val="24"/>
          <w:rtl/>
          <w:lang w:bidi="fa-IR"/>
        </w:rPr>
        <w:lastRenderedPageBreak/>
        <w:t xml:space="preserve">همچنین </w:t>
      </w:r>
      <w:r w:rsidR="008478D9" w:rsidRPr="009623BF">
        <w:rPr>
          <w:rFonts w:ascii="Times New Roman" w:eastAsia="Calibri" w:hAnsi="Times New Roman" w:cs="B Nazanin" w:hint="cs"/>
          <w:sz w:val="24"/>
          <w:szCs w:val="24"/>
          <w:rtl/>
          <w:lang w:bidi="fa-IR"/>
        </w:rPr>
        <w:t>برای تحلیل داده</w:t>
      </w:r>
      <w:r w:rsidR="008478D9" w:rsidRPr="009623BF">
        <w:rPr>
          <w:rFonts w:ascii="Times New Roman" w:eastAsia="Calibri" w:hAnsi="Times New Roman" w:cs="B Nazanin"/>
          <w:sz w:val="24"/>
          <w:szCs w:val="24"/>
          <w:rtl/>
          <w:lang w:bidi="fa-IR"/>
        </w:rPr>
        <w:softHyphen/>
      </w:r>
      <w:r w:rsidR="008478D9" w:rsidRPr="009623BF">
        <w:rPr>
          <w:rFonts w:ascii="Times New Roman" w:eastAsia="Calibri" w:hAnsi="Times New Roman" w:cs="B Nazanin" w:hint="cs"/>
          <w:sz w:val="24"/>
          <w:szCs w:val="24"/>
          <w:rtl/>
          <w:lang w:bidi="fa-IR"/>
        </w:rPr>
        <w:t>ها از دو سطح آمار توصیفی و استنباطی استفاده شد. در سطح نخست از شاخص</w:t>
      </w:r>
      <w:r w:rsidR="008478D9" w:rsidRPr="009623BF">
        <w:rPr>
          <w:rFonts w:ascii="Times New Roman" w:eastAsia="Calibri" w:hAnsi="Times New Roman" w:cs="B Nazanin"/>
          <w:sz w:val="24"/>
          <w:szCs w:val="24"/>
          <w:rtl/>
          <w:lang w:bidi="fa-IR"/>
        </w:rPr>
        <w:softHyphen/>
      </w:r>
      <w:r w:rsidR="008478D9" w:rsidRPr="009623BF">
        <w:rPr>
          <w:rFonts w:ascii="Times New Roman" w:eastAsia="Calibri" w:hAnsi="Times New Roman" w:cs="B Nazanin" w:hint="cs"/>
          <w:sz w:val="24"/>
          <w:szCs w:val="24"/>
          <w:rtl/>
          <w:lang w:bidi="fa-IR"/>
        </w:rPr>
        <w:t>های میانگین و انحراف استاندارد و در سطح دوم از شاخص</w:t>
      </w:r>
      <w:r w:rsidR="008478D9" w:rsidRPr="009623BF">
        <w:rPr>
          <w:rFonts w:ascii="Times New Roman" w:eastAsia="Calibri" w:hAnsi="Times New Roman" w:cs="B Nazanin"/>
          <w:sz w:val="24"/>
          <w:szCs w:val="24"/>
          <w:rtl/>
          <w:lang w:bidi="fa-IR"/>
        </w:rPr>
        <w:softHyphen/>
      </w:r>
      <w:r w:rsidR="008478D9" w:rsidRPr="009623BF">
        <w:rPr>
          <w:rFonts w:ascii="Times New Roman" w:eastAsia="Calibri" w:hAnsi="Times New Roman" w:cs="B Nazanin" w:hint="cs"/>
          <w:sz w:val="24"/>
          <w:szCs w:val="24"/>
          <w:rtl/>
          <w:lang w:bidi="fa-IR"/>
        </w:rPr>
        <w:t xml:space="preserve">های آماری لوین، </w:t>
      </w:r>
      <w:r w:rsidR="008478D9" w:rsidRPr="009623BF">
        <w:rPr>
          <w:rFonts w:ascii="Times New Roman" w:eastAsia="Calibri" w:hAnsi="Times New Roman" w:cs="B Nazanin" w:hint="cs"/>
          <w:sz w:val="24"/>
          <w:szCs w:val="24"/>
          <w:rtl/>
          <w:lang w:bidi="fa-IR"/>
        </w:rPr>
        <w:lastRenderedPageBreak/>
        <w:t xml:space="preserve">ام باکس، لامبدای ویلکز و تحلیل کوواریانس تک و چند متغیری جهت بررسی تاثیر برنامه آموزشی خردورز بر کارکردهای اجرایی استفاده شد. نتایج آماری با استفاده از نرم افزار آماری </w:t>
      </w:r>
      <w:r w:rsidR="008478D9" w:rsidRPr="009623BF">
        <w:rPr>
          <w:rFonts w:ascii="Times New Roman" w:eastAsia="Calibri" w:hAnsi="Times New Roman" w:cs="B Nazanin"/>
          <w:lang w:bidi="fa-IR"/>
        </w:rPr>
        <w:t>spss-25</w:t>
      </w:r>
      <w:r w:rsidR="008478D9" w:rsidRPr="009623BF">
        <w:rPr>
          <w:rFonts w:ascii="Times New Roman" w:eastAsia="Calibri" w:hAnsi="Times New Roman" w:cs="B Nazanin" w:hint="cs"/>
          <w:sz w:val="24"/>
          <w:szCs w:val="24"/>
          <w:rtl/>
          <w:lang w:bidi="fa-IR"/>
        </w:rPr>
        <w:t xml:space="preserve"> مورد تحلیل قرار گرفت.</w:t>
      </w:r>
    </w:p>
    <w:p w:rsidR="008478D9" w:rsidRPr="009623BF" w:rsidRDefault="008478D9" w:rsidP="008F7048">
      <w:pPr>
        <w:bidi/>
        <w:spacing w:after="200" w:line="240" w:lineRule="auto"/>
        <w:rPr>
          <w:rFonts w:ascii="Times" w:eastAsia="Calibri" w:hAnsi="Times" w:cs="B Nazanin"/>
          <w:b/>
          <w:bCs/>
          <w:sz w:val="24"/>
          <w:szCs w:val="24"/>
          <w:rtl/>
        </w:rPr>
      </w:pPr>
      <w:r w:rsidRPr="009623BF">
        <w:rPr>
          <w:rFonts w:ascii="Times" w:eastAsia="Calibri" w:hAnsi="Times" w:cs="B Nazanin" w:hint="cs"/>
          <w:b/>
          <w:bCs/>
          <w:sz w:val="24"/>
          <w:szCs w:val="24"/>
          <w:rtl/>
        </w:rPr>
        <w:lastRenderedPageBreak/>
        <w:t>یافته</w:t>
      </w:r>
      <w:r w:rsidRPr="009623BF">
        <w:rPr>
          <w:rFonts w:ascii="Times" w:eastAsia="Calibri" w:hAnsi="Times" w:cs="B Nazanin"/>
          <w:b/>
          <w:bCs/>
          <w:sz w:val="24"/>
          <w:szCs w:val="24"/>
          <w:rtl/>
        </w:rPr>
        <w:softHyphen/>
      </w:r>
      <w:r w:rsidRPr="009623BF">
        <w:rPr>
          <w:rFonts w:ascii="Times" w:eastAsia="Calibri" w:hAnsi="Times" w:cs="B Nazanin" w:hint="cs"/>
          <w:b/>
          <w:bCs/>
          <w:sz w:val="24"/>
          <w:szCs w:val="24"/>
          <w:rtl/>
        </w:rPr>
        <w:t>های پژوهش</w:t>
      </w:r>
    </w:p>
    <w:p w:rsidR="008478D9" w:rsidRPr="009623BF" w:rsidRDefault="00854D72" w:rsidP="006A7D33">
      <w:pPr>
        <w:bidi/>
        <w:spacing w:after="0" w:line="240" w:lineRule="auto"/>
        <w:jc w:val="both"/>
        <w:rPr>
          <w:rFonts w:ascii="Times" w:eastAsia="Calibri" w:hAnsi="Times" w:cs="B Nazanin"/>
          <w:sz w:val="24"/>
          <w:szCs w:val="24"/>
          <w:rtl/>
        </w:rPr>
      </w:pPr>
      <w:r w:rsidRPr="00590E07">
        <w:rPr>
          <w:rFonts w:ascii="Times New Roman" w:eastAsia="Calibri" w:hAnsi="Times New Roman" w:cs="B Nazanin" w:hint="cs"/>
          <w:color w:val="FF0000"/>
          <w:sz w:val="24"/>
          <w:szCs w:val="24"/>
          <w:rtl/>
        </w:rPr>
        <w:t>ویژگی</w:t>
      </w:r>
      <w:r w:rsidRPr="00590E07">
        <w:rPr>
          <w:rFonts w:ascii="Times New Roman" w:eastAsia="Calibri" w:hAnsi="Times New Roman" w:cs="B Nazanin"/>
          <w:color w:val="FF0000"/>
          <w:sz w:val="24"/>
          <w:szCs w:val="24"/>
          <w:rtl/>
        </w:rPr>
        <w:softHyphen/>
      </w:r>
      <w:r w:rsidRPr="00590E07">
        <w:rPr>
          <w:rFonts w:ascii="Times New Roman" w:eastAsia="Calibri" w:hAnsi="Times New Roman" w:cs="B Nazanin" w:hint="cs"/>
          <w:color w:val="FF0000"/>
          <w:sz w:val="24"/>
          <w:szCs w:val="24"/>
          <w:rtl/>
        </w:rPr>
        <w:t xml:space="preserve">های جمعیت شناختی پژوهش </w:t>
      </w:r>
      <w:r w:rsidR="003F4FB0" w:rsidRPr="00590E07">
        <w:rPr>
          <w:rFonts w:ascii="Times New Roman" w:eastAsia="Calibri" w:hAnsi="Times New Roman" w:cs="B Nazanin" w:hint="cs"/>
          <w:color w:val="FF0000"/>
          <w:sz w:val="24"/>
          <w:szCs w:val="24"/>
          <w:rtl/>
        </w:rPr>
        <w:t>شامل 60 نفر دانش</w:t>
      </w:r>
      <w:r w:rsidR="003F4FB0" w:rsidRPr="00590E07">
        <w:rPr>
          <w:rFonts w:ascii="Times New Roman" w:eastAsia="Calibri" w:hAnsi="Times New Roman" w:cs="B Nazanin"/>
          <w:color w:val="FF0000"/>
          <w:sz w:val="24"/>
          <w:szCs w:val="24"/>
          <w:rtl/>
        </w:rPr>
        <w:softHyphen/>
      </w:r>
      <w:r w:rsidR="003F4FB0" w:rsidRPr="00590E07">
        <w:rPr>
          <w:rFonts w:ascii="Times New Roman" w:eastAsia="Calibri" w:hAnsi="Times New Roman" w:cs="B Nazanin" w:hint="cs"/>
          <w:color w:val="FF0000"/>
          <w:sz w:val="24"/>
          <w:szCs w:val="24"/>
          <w:rtl/>
        </w:rPr>
        <w:t xml:space="preserve">آموز پایه سوم ابتدایی </w:t>
      </w:r>
      <w:r w:rsidRPr="00590E07">
        <w:rPr>
          <w:rFonts w:ascii="Times New Roman" w:eastAsia="Calibri" w:hAnsi="Times New Roman" w:cs="B Nazanin" w:hint="cs"/>
          <w:color w:val="FF0000"/>
          <w:sz w:val="24"/>
          <w:szCs w:val="24"/>
          <w:rtl/>
        </w:rPr>
        <w:t>برای دو گروه آزمایش</w:t>
      </w:r>
      <w:r w:rsidR="003F4FB0">
        <w:rPr>
          <w:rFonts w:ascii="Times New Roman" w:eastAsia="Calibri" w:hAnsi="Times New Roman" w:cs="B Nazanin" w:hint="cs"/>
          <w:color w:val="FF0000"/>
          <w:sz w:val="24"/>
          <w:szCs w:val="24"/>
          <w:rtl/>
        </w:rPr>
        <w:t xml:space="preserve"> (30 نفر)</w:t>
      </w:r>
      <w:r w:rsidRPr="00590E07">
        <w:rPr>
          <w:rFonts w:ascii="Times New Roman" w:eastAsia="Calibri" w:hAnsi="Times New Roman" w:cs="B Nazanin" w:hint="cs"/>
          <w:color w:val="FF0000"/>
          <w:sz w:val="24"/>
          <w:szCs w:val="24"/>
          <w:rtl/>
        </w:rPr>
        <w:t xml:space="preserve"> و </w:t>
      </w:r>
      <w:r w:rsidR="006A7D33">
        <w:rPr>
          <w:rFonts w:ascii="Times New Roman" w:eastAsia="Calibri" w:hAnsi="Times New Roman" w:cs="B Nazanin" w:hint="cs"/>
          <w:color w:val="FF0000"/>
          <w:sz w:val="24"/>
          <w:szCs w:val="24"/>
          <w:rtl/>
        </w:rPr>
        <w:t xml:space="preserve">گروه </w:t>
      </w:r>
      <w:r w:rsidRPr="00590E07">
        <w:rPr>
          <w:rFonts w:ascii="Times New Roman" w:eastAsia="Calibri" w:hAnsi="Times New Roman" w:cs="B Nazanin" w:hint="cs"/>
          <w:color w:val="FF0000"/>
          <w:sz w:val="24"/>
          <w:szCs w:val="24"/>
          <w:rtl/>
        </w:rPr>
        <w:t>کنترل</w:t>
      </w:r>
      <w:r w:rsidR="003F4FB0">
        <w:rPr>
          <w:rFonts w:ascii="Times New Roman" w:eastAsia="Calibri" w:hAnsi="Times New Roman" w:cs="B Nazanin" w:hint="cs"/>
          <w:color w:val="FF0000"/>
          <w:sz w:val="24"/>
          <w:szCs w:val="24"/>
          <w:rtl/>
        </w:rPr>
        <w:t xml:space="preserve"> </w:t>
      </w:r>
      <w:r w:rsidR="003F4FB0">
        <w:rPr>
          <w:rFonts w:ascii="Times New Roman" w:eastAsia="Calibri" w:hAnsi="Times New Roman" w:cs="B Nazanin" w:hint="cs"/>
          <w:color w:val="FF0000"/>
          <w:sz w:val="24"/>
          <w:szCs w:val="24"/>
          <w:rtl/>
        </w:rPr>
        <w:lastRenderedPageBreak/>
        <w:t>(30 نفر)</w:t>
      </w:r>
      <w:r w:rsidRPr="00590E07">
        <w:rPr>
          <w:rFonts w:ascii="Times New Roman" w:eastAsia="Calibri" w:hAnsi="Times New Roman" w:cs="B Nazanin" w:hint="cs"/>
          <w:color w:val="FF0000"/>
          <w:sz w:val="24"/>
          <w:szCs w:val="24"/>
          <w:rtl/>
        </w:rPr>
        <w:t xml:space="preserve"> </w:t>
      </w:r>
      <w:r w:rsidR="006A7D33">
        <w:rPr>
          <w:rFonts w:ascii="Times New Roman" w:eastAsia="Calibri" w:hAnsi="Times New Roman" w:cs="B Nazanin" w:hint="cs"/>
          <w:color w:val="FF0000"/>
          <w:sz w:val="24"/>
          <w:szCs w:val="24"/>
          <w:rtl/>
        </w:rPr>
        <w:t xml:space="preserve">با گمارش هر گروه </w:t>
      </w:r>
      <w:r w:rsidRPr="00590E07">
        <w:rPr>
          <w:rFonts w:ascii="Times New Roman" w:eastAsia="Calibri" w:hAnsi="Times New Roman" w:cs="B Nazanin" w:hint="cs"/>
          <w:color w:val="FF0000"/>
          <w:sz w:val="24"/>
          <w:szCs w:val="24"/>
          <w:rtl/>
        </w:rPr>
        <w:t>(15 دختر و 15 پسر) بود.</w:t>
      </w:r>
      <w:r>
        <w:rPr>
          <w:rFonts w:ascii="Times New Roman" w:eastAsia="Calibri" w:hAnsi="Times New Roman" w:cs="B Nazanin" w:hint="cs"/>
          <w:sz w:val="24"/>
          <w:szCs w:val="24"/>
          <w:rtl/>
        </w:rPr>
        <w:t xml:space="preserve"> </w:t>
      </w:r>
      <w:r w:rsidR="008478D9" w:rsidRPr="009623BF">
        <w:rPr>
          <w:rFonts w:ascii="Times New Roman" w:eastAsia="Calibri" w:hAnsi="Times New Roman" w:cs="B Nazanin" w:hint="cs"/>
          <w:sz w:val="24"/>
          <w:szCs w:val="24"/>
          <w:rtl/>
        </w:rPr>
        <w:t>شاخص</w:t>
      </w:r>
      <w:r w:rsidR="008478D9" w:rsidRPr="009623BF">
        <w:rPr>
          <w:rFonts w:ascii="Times New Roman" w:eastAsia="Calibri" w:hAnsi="Times New Roman" w:cs="B Nazanin"/>
          <w:sz w:val="24"/>
          <w:szCs w:val="24"/>
          <w:rtl/>
        </w:rPr>
        <w:softHyphen/>
      </w:r>
      <w:r w:rsidR="008478D9" w:rsidRPr="009623BF">
        <w:rPr>
          <w:rFonts w:ascii="Times New Roman" w:eastAsia="Calibri" w:hAnsi="Times New Roman" w:cs="B Nazanin" w:hint="cs"/>
          <w:sz w:val="24"/>
          <w:szCs w:val="24"/>
          <w:rtl/>
        </w:rPr>
        <w:t>های آمار توصیفی</w:t>
      </w:r>
      <w:r w:rsidR="00763854" w:rsidRPr="009623BF">
        <w:rPr>
          <w:rFonts w:ascii="Times New Roman" w:eastAsia="Calibri" w:hAnsi="Times New Roman" w:cs="B Nazanin" w:hint="cs"/>
          <w:sz w:val="24"/>
          <w:szCs w:val="24"/>
          <w:rtl/>
        </w:rPr>
        <w:t xml:space="preserve"> کارکردهای اجرایی</w:t>
      </w:r>
      <w:r w:rsidR="009D05B2">
        <w:rPr>
          <w:rFonts w:ascii="Times New Roman" w:eastAsia="Calibri" w:hAnsi="Times New Roman" w:cs="B Nazanin" w:hint="cs"/>
          <w:sz w:val="24"/>
          <w:szCs w:val="24"/>
          <w:rtl/>
        </w:rPr>
        <w:t xml:space="preserve"> به تفکیک</w:t>
      </w:r>
      <w:r w:rsidR="008478D9" w:rsidRPr="009623BF">
        <w:rPr>
          <w:rFonts w:ascii="Times New Roman" w:eastAsia="Calibri" w:hAnsi="Times New Roman" w:cs="B Nazanin" w:hint="cs"/>
          <w:sz w:val="24"/>
          <w:szCs w:val="24"/>
          <w:rtl/>
        </w:rPr>
        <w:t xml:space="preserve"> در جدول شماره 2 در مراحل پیش</w:t>
      </w:r>
      <w:r w:rsidR="008478D9" w:rsidRPr="009623BF">
        <w:rPr>
          <w:rFonts w:ascii="Times New Roman" w:eastAsia="Calibri" w:hAnsi="Times New Roman" w:cs="B Nazanin"/>
          <w:sz w:val="24"/>
          <w:szCs w:val="24"/>
          <w:rtl/>
        </w:rPr>
        <w:softHyphen/>
      </w:r>
      <w:r w:rsidR="00056C9D">
        <w:rPr>
          <w:rFonts w:ascii="Times New Roman" w:eastAsia="Calibri" w:hAnsi="Times New Roman" w:cs="B Nazanin" w:hint="cs"/>
          <w:sz w:val="24"/>
          <w:szCs w:val="24"/>
          <w:rtl/>
        </w:rPr>
        <w:t>آزمون-</w:t>
      </w:r>
      <w:r w:rsidR="008478D9" w:rsidRPr="009623BF">
        <w:rPr>
          <w:rFonts w:ascii="Times New Roman" w:eastAsia="Calibri" w:hAnsi="Times New Roman" w:cs="B Nazanin" w:hint="cs"/>
          <w:sz w:val="24"/>
          <w:szCs w:val="24"/>
          <w:rtl/>
        </w:rPr>
        <w:t xml:space="preserve"> پس</w:t>
      </w:r>
      <w:r w:rsidR="008478D9" w:rsidRPr="009623BF">
        <w:rPr>
          <w:rFonts w:ascii="Times New Roman" w:eastAsia="Calibri" w:hAnsi="Times New Roman" w:cs="B Nazanin"/>
          <w:sz w:val="24"/>
          <w:szCs w:val="24"/>
          <w:rtl/>
        </w:rPr>
        <w:softHyphen/>
      </w:r>
      <w:r w:rsidR="008478D9" w:rsidRPr="009623BF">
        <w:rPr>
          <w:rFonts w:ascii="Times New Roman" w:eastAsia="Calibri" w:hAnsi="Times New Roman" w:cs="B Nazanin" w:hint="cs"/>
          <w:sz w:val="24"/>
          <w:szCs w:val="24"/>
          <w:rtl/>
        </w:rPr>
        <w:t>آزمون</w:t>
      </w:r>
      <w:r>
        <w:rPr>
          <w:rFonts w:ascii="Times New Roman" w:eastAsia="Calibri" w:hAnsi="Times New Roman" w:cs="B Nazanin" w:hint="cs"/>
          <w:sz w:val="24"/>
          <w:szCs w:val="24"/>
          <w:rtl/>
        </w:rPr>
        <w:t xml:space="preserve"> و</w:t>
      </w:r>
      <w:r w:rsidR="009D05B2">
        <w:rPr>
          <w:rFonts w:ascii="Times New Roman" w:eastAsia="Calibri" w:hAnsi="Times New Roman" w:cs="B Nazanin" w:hint="cs"/>
          <w:sz w:val="24"/>
          <w:szCs w:val="24"/>
          <w:rtl/>
        </w:rPr>
        <w:t xml:space="preserve"> </w:t>
      </w:r>
      <w:r w:rsidR="00056C9D">
        <w:rPr>
          <w:rFonts w:ascii="Times New Roman" w:eastAsia="Calibri" w:hAnsi="Times New Roman" w:cs="B Nazanin" w:hint="cs"/>
          <w:sz w:val="24"/>
          <w:szCs w:val="24"/>
          <w:rtl/>
        </w:rPr>
        <w:t>پیگیری</w:t>
      </w:r>
      <w:r w:rsidR="008478D9" w:rsidRPr="009623BF">
        <w:rPr>
          <w:rFonts w:ascii="Times New Roman" w:eastAsia="Calibri" w:hAnsi="Times New Roman" w:cs="B Nazanin" w:hint="cs"/>
          <w:sz w:val="24"/>
          <w:szCs w:val="24"/>
          <w:rtl/>
        </w:rPr>
        <w:t xml:space="preserve"> آمده است.</w:t>
      </w:r>
    </w:p>
    <w:p w:rsidR="00E30D43" w:rsidRPr="009623BF" w:rsidRDefault="00E30D43" w:rsidP="008F7048">
      <w:pPr>
        <w:tabs>
          <w:tab w:val="left" w:pos="8348"/>
        </w:tabs>
        <w:bidi/>
        <w:spacing w:before="240" w:after="0" w:line="240" w:lineRule="auto"/>
        <w:rPr>
          <w:rFonts w:ascii="Times New Roman Bold" w:eastAsia="Calibri" w:hAnsi="Times New Roman Bold" w:cs="B Nazanin"/>
          <w:sz w:val="20"/>
          <w:szCs w:val="20"/>
          <w:rtl/>
          <w:lang w:bidi="fa-IR"/>
        </w:rPr>
        <w:sectPr w:rsidR="00E30D43" w:rsidRPr="009623BF" w:rsidSect="00AE06D4">
          <w:footnotePr>
            <w:numRestart w:val="eachPage"/>
          </w:footnotePr>
          <w:type w:val="continuous"/>
          <w:pgSz w:w="11907" w:h="16839" w:code="9"/>
          <w:pgMar w:top="1701" w:right="1134" w:bottom="1701" w:left="1134" w:header="720" w:footer="720" w:gutter="0"/>
          <w:cols w:num="2" w:space="720"/>
          <w:bidi/>
          <w:rtlGutter/>
          <w:docGrid w:linePitch="360"/>
        </w:sectPr>
      </w:pPr>
    </w:p>
    <w:p w:rsidR="008478D9" w:rsidRPr="009623BF" w:rsidRDefault="008478D9" w:rsidP="009D1E25">
      <w:pPr>
        <w:tabs>
          <w:tab w:val="left" w:pos="8348"/>
        </w:tabs>
        <w:bidi/>
        <w:spacing w:before="240" w:after="0" w:line="240" w:lineRule="auto"/>
        <w:jc w:val="center"/>
        <w:rPr>
          <w:rFonts w:ascii="Times New Roman Bold" w:eastAsia="Calibri" w:hAnsi="Times New Roman Bold" w:cs="B Nazanin"/>
          <w:b/>
          <w:bCs/>
          <w:sz w:val="20"/>
          <w:szCs w:val="20"/>
          <w:rtl/>
          <w:lang w:bidi="fa-IR"/>
        </w:rPr>
      </w:pPr>
      <w:r w:rsidRPr="009623BF">
        <w:rPr>
          <w:rFonts w:ascii="Times New Roman Bold" w:eastAsia="Calibri" w:hAnsi="Times New Roman Bold" w:cs="B Nazanin" w:hint="cs"/>
          <w:b/>
          <w:bCs/>
          <w:sz w:val="20"/>
          <w:szCs w:val="20"/>
          <w:rtl/>
          <w:lang w:bidi="fa-IR"/>
        </w:rPr>
        <w:lastRenderedPageBreak/>
        <w:t xml:space="preserve">جدول </w:t>
      </w:r>
      <w:r w:rsidR="009D1E25" w:rsidRPr="009623BF">
        <w:rPr>
          <w:rFonts w:ascii="Times New Roman Bold" w:eastAsia="Calibri" w:hAnsi="Times New Roman Bold" w:cs="B Nazanin" w:hint="cs"/>
          <w:b/>
          <w:bCs/>
          <w:sz w:val="20"/>
          <w:szCs w:val="20"/>
          <w:rtl/>
          <w:lang w:bidi="fa-IR"/>
        </w:rPr>
        <w:t>2-</w:t>
      </w:r>
      <w:r w:rsidRPr="009623BF">
        <w:rPr>
          <w:rFonts w:ascii="Times New Roman Bold" w:eastAsia="Calibri" w:hAnsi="Times New Roman Bold" w:cs="B Nazanin" w:hint="cs"/>
          <w:b/>
          <w:bCs/>
          <w:sz w:val="20"/>
          <w:szCs w:val="20"/>
          <w:rtl/>
          <w:lang w:bidi="fa-IR"/>
        </w:rPr>
        <w:t xml:space="preserve"> </w:t>
      </w:r>
      <w:r w:rsidRPr="009623BF">
        <w:rPr>
          <w:rFonts w:ascii="Times New Roman Bold" w:eastAsia="Calibri" w:hAnsi="Times New Roman Bold" w:cs="B Nazanin" w:hint="cs"/>
          <w:b/>
          <w:bCs/>
          <w:i/>
          <w:iCs/>
          <w:sz w:val="20"/>
          <w:szCs w:val="20"/>
          <w:rtl/>
          <w:lang w:bidi="fa-IR"/>
        </w:rPr>
        <w:t>میانگین و انحراف معیار مقادیر کارکردهای اجرایی دانش</w:t>
      </w:r>
      <w:r w:rsidRPr="009623BF">
        <w:rPr>
          <w:rFonts w:ascii="Times New Roman Bold" w:eastAsia="Calibri" w:hAnsi="Times New Roman Bold" w:cs="B Nazanin"/>
          <w:b/>
          <w:bCs/>
          <w:i/>
          <w:iCs/>
          <w:sz w:val="20"/>
          <w:szCs w:val="20"/>
          <w:rtl/>
          <w:lang w:bidi="fa-IR"/>
        </w:rPr>
        <w:softHyphen/>
      </w:r>
      <w:r w:rsidRPr="009623BF">
        <w:rPr>
          <w:rFonts w:ascii="Times New Roman Bold" w:eastAsia="Calibri" w:hAnsi="Times New Roman Bold" w:cs="B Nazanin" w:hint="cs"/>
          <w:b/>
          <w:bCs/>
          <w:i/>
          <w:iCs/>
          <w:sz w:val="20"/>
          <w:szCs w:val="20"/>
          <w:rtl/>
          <w:lang w:bidi="fa-IR"/>
        </w:rPr>
        <w:t>آموزان به تفکیک گروه و مراحل پیش</w:t>
      </w:r>
      <w:r w:rsidRPr="009623BF">
        <w:rPr>
          <w:rFonts w:ascii="Times New Roman Bold" w:eastAsia="Calibri" w:hAnsi="Times New Roman Bold" w:cs="B Nazanin"/>
          <w:b/>
          <w:bCs/>
          <w:i/>
          <w:iCs/>
          <w:sz w:val="20"/>
          <w:szCs w:val="20"/>
          <w:rtl/>
          <w:lang w:bidi="fa-IR"/>
        </w:rPr>
        <w:softHyphen/>
      </w:r>
      <w:r w:rsidR="00A23DB1">
        <w:rPr>
          <w:rFonts w:ascii="Times New Roman Bold" w:eastAsia="Calibri" w:hAnsi="Times New Roman Bold" w:cs="B Nazanin" w:hint="cs"/>
          <w:b/>
          <w:bCs/>
          <w:i/>
          <w:iCs/>
          <w:sz w:val="20"/>
          <w:szCs w:val="20"/>
          <w:rtl/>
          <w:lang w:bidi="fa-IR"/>
        </w:rPr>
        <w:t>آزمون -</w:t>
      </w:r>
      <w:r w:rsidRPr="009623BF">
        <w:rPr>
          <w:rFonts w:ascii="Times New Roman Bold" w:eastAsia="Calibri" w:hAnsi="Times New Roman Bold" w:cs="B Nazanin" w:hint="cs"/>
          <w:b/>
          <w:bCs/>
          <w:i/>
          <w:iCs/>
          <w:sz w:val="20"/>
          <w:szCs w:val="20"/>
          <w:rtl/>
          <w:lang w:bidi="fa-IR"/>
        </w:rPr>
        <w:t xml:space="preserve"> پس</w:t>
      </w:r>
      <w:r w:rsidRPr="009623BF">
        <w:rPr>
          <w:rFonts w:ascii="Times New Roman Bold" w:eastAsia="Calibri" w:hAnsi="Times New Roman Bold" w:cs="B Nazanin"/>
          <w:b/>
          <w:bCs/>
          <w:i/>
          <w:iCs/>
          <w:sz w:val="20"/>
          <w:szCs w:val="20"/>
          <w:rtl/>
          <w:lang w:bidi="fa-IR"/>
        </w:rPr>
        <w:softHyphen/>
      </w:r>
      <w:r w:rsidRPr="009623BF">
        <w:rPr>
          <w:rFonts w:ascii="Times New Roman Bold" w:eastAsia="Calibri" w:hAnsi="Times New Roman Bold" w:cs="B Nazanin" w:hint="cs"/>
          <w:b/>
          <w:bCs/>
          <w:i/>
          <w:iCs/>
          <w:sz w:val="20"/>
          <w:szCs w:val="20"/>
          <w:rtl/>
          <w:lang w:bidi="fa-IR"/>
        </w:rPr>
        <w:t>آزمون</w:t>
      </w:r>
      <w:r w:rsidR="00A23DB1">
        <w:rPr>
          <w:rFonts w:ascii="Times New Roman Bold" w:eastAsia="Calibri" w:hAnsi="Times New Roman Bold" w:cs="B Nazanin" w:hint="cs"/>
          <w:b/>
          <w:bCs/>
          <w:i/>
          <w:iCs/>
          <w:sz w:val="20"/>
          <w:szCs w:val="20"/>
          <w:rtl/>
          <w:lang w:bidi="fa-IR"/>
        </w:rPr>
        <w:t>-پیگیری</w:t>
      </w:r>
    </w:p>
    <w:tbl>
      <w:tblPr>
        <w:tblStyle w:val="ListTable6Colorful"/>
        <w:bidiVisual/>
        <w:tblW w:w="0" w:type="auto"/>
        <w:tblBorders>
          <w:top w:val="single" w:sz="4" w:space="0" w:color="auto"/>
          <w:bottom w:val="single" w:sz="4" w:space="0" w:color="auto"/>
        </w:tblBorders>
        <w:tblLook w:val="04A0" w:firstRow="1" w:lastRow="0" w:firstColumn="1" w:lastColumn="0" w:noHBand="0" w:noVBand="1"/>
      </w:tblPr>
      <w:tblGrid>
        <w:gridCol w:w="1478"/>
        <w:gridCol w:w="1026"/>
        <w:gridCol w:w="1179"/>
        <w:gridCol w:w="1189"/>
        <w:gridCol w:w="1163"/>
        <w:gridCol w:w="1164"/>
        <w:gridCol w:w="1148"/>
        <w:gridCol w:w="1275"/>
      </w:tblGrid>
      <w:tr w:rsidR="00677A3D" w:rsidRPr="00677A3D" w:rsidTr="00677A3D">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478" w:type="dxa"/>
            <w:vMerge w:val="restart"/>
            <w:tcBorders>
              <w:top w:val="single" w:sz="4" w:space="0" w:color="auto"/>
              <w:bottom w:val="single" w:sz="4" w:space="0" w:color="auto"/>
            </w:tcBorders>
            <w:vAlign w:val="center"/>
          </w:tcPr>
          <w:p w:rsidR="00F119E2" w:rsidRPr="00677A3D" w:rsidRDefault="00F119E2" w:rsidP="00F02A3E">
            <w:pPr>
              <w:bidi/>
              <w:ind w:right="-57"/>
              <w:rPr>
                <w:rFonts w:ascii="Times New Roman" w:eastAsia="Calibri" w:hAnsi="Times New Roman" w:cs="B Nazanin"/>
                <w:color w:val="auto"/>
                <w:sz w:val="20"/>
                <w:szCs w:val="20"/>
              </w:rPr>
            </w:pPr>
          </w:p>
          <w:p w:rsidR="00F119E2" w:rsidRPr="00677A3D" w:rsidRDefault="00F119E2" w:rsidP="00F02A3E">
            <w:pPr>
              <w:bidi/>
              <w:ind w:left="-57" w:right="-57"/>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 xml:space="preserve">متغیرها </w:t>
            </w:r>
          </w:p>
        </w:tc>
        <w:tc>
          <w:tcPr>
            <w:tcW w:w="1026" w:type="dxa"/>
            <w:vMerge w:val="restart"/>
            <w:tcBorders>
              <w:top w:val="single" w:sz="4" w:space="0" w:color="auto"/>
              <w:bottom w:val="single" w:sz="4" w:space="0" w:color="auto"/>
            </w:tcBorders>
            <w:vAlign w:val="center"/>
          </w:tcPr>
          <w:p w:rsidR="00F119E2" w:rsidRPr="00677A3D" w:rsidRDefault="00F119E2" w:rsidP="00F02A3E">
            <w:pPr>
              <w:bidi/>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Pr>
            </w:pPr>
          </w:p>
          <w:p w:rsidR="00F119E2" w:rsidRPr="00677A3D" w:rsidRDefault="00F119E2" w:rsidP="00F02A3E">
            <w:pPr>
              <w:bidi/>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گروه</w:t>
            </w:r>
          </w:p>
        </w:tc>
        <w:tc>
          <w:tcPr>
            <w:tcW w:w="2368" w:type="dxa"/>
            <w:gridSpan w:val="2"/>
            <w:tcBorders>
              <w:top w:val="single" w:sz="4" w:space="0" w:color="auto"/>
              <w:bottom w:val="single" w:sz="4" w:space="0" w:color="auto"/>
            </w:tcBorders>
            <w:vAlign w:val="center"/>
          </w:tcPr>
          <w:p w:rsidR="00F119E2" w:rsidRPr="00677A3D" w:rsidRDefault="00F119E2" w:rsidP="00F02A3E">
            <w:pPr>
              <w:bidi/>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sidRPr="00677A3D">
              <w:rPr>
                <w:rFonts w:ascii="Times New Roman" w:eastAsia="Calibri" w:hAnsi="Times New Roman" w:cs="B Nazanin" w:hint="cs"/>
                <w:color w:val="auto"/>
                <w:sz w:val="20"/>
                <w:szCs w:val="20"/>
                <w:rtl/>
              </w:rPr>
              <w:t>پیش</w:t>
            </w:r>
            <w:r w:rsidRPr="00677A3D">
              <w:rPr>
                <w:rFonts w:ascii="Times New Roman" w:eastAsia="Calibri" w:hAnsi="Times New Roman" w:cs="B Nazanin"/>
                <w:color w:val="auto"/>
                <w:sz w:val="20"/>
                <w:szCs w:val="20"/>
                <w:rtl/>
              </w:rPr>
              <w:softHyphen/>
            </w:r>
            <w:r w:rsidRPr="00677A3D">
              <w:rPr>
                <w:rFonts w:ascii="Times New Roman" w:eastAsia="Calibri" w:hAnsi="Times New Roman" w:cs="B Nazanin" w:hint="cs"/>
                <w:color w:val="auto"/>
                <w:sz w:val="20"/>
                <w:szCs w:val="20"/>
                <w:rtl/>
              </w:rPr>
              <w:t>آزمون</w:t>
            </w:r>
          </w:p>
        </w:tc>
        <w:tc>
          <w:tcPr>
            <w:tcW w:w="2327" w:type="dxa"/>
            <w:gridSpan w:val="2"/>
            <w:tcBorders>
              <w:top w:val="single" w:sz="4" w:space="0" w:color="auto"/>
              <w:bottom w:val="single" w:sz="4" w:space="0" w:color="auto"/>
            </w:tcBorders>
            <w:vAlign w:val="center"/>
          </w:tcPr>
          <w:p w:rsidR="00F119E2" w:rsidRPr="00677A3D" w:rsidRDefault="00F119E2" w:rsidP="00F02A3E">
            <w:pPr>
              <w:bidi/>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پس</w:t>
            </w:r>
            <w:r w:rsidRPr="00677A3D">
              <w:rPr>
                <w:rFonts w:ascii="Times New Roman" w:eastAsia="Calibri" w:hAnsi="Times New Roman" w:cs="B Nazanin"/>
                <w:color w:val="auto"/>
                <w:sz w:val="20"/>
                <w:szCs w:val="20"/>
                <w:rtl/>
              </w:rPr>
              <w:softHyphen/>
            </w:r>
            <w:r w:rsidRPr="00677A3D">
              <w:rPr>
                <w:rFonts w:ascii="Times New Roman" w:eastAsia="Calibri" w:hAnsi="Times New Roman" w:cs="B Nazanin" w:hint="cs"/>
                <w:color w:val="auto"/>
                <w:sz w:val="20"/>
                <w:szCs w:val="20"/>
                <w:rtl/>
              </w:rPr>
              <w:t>آزمون</w:t>
            </w:r>
          </w:p>
        </w:tc>
        <w:tc>
          <w:tcPr>
            <w:tcW w:w="2423" w:type="dxa"/>
            <w:gridSpan w:val="2"/>
            <w:tcBorders>
              <w:top w:val="single" w:sz="4" w:space="0" w:color="auto"/>
              <w:bottom w:val="single" w:sz="4" w:space="0" w:color="auto"/>
            </w:tcBorders>
            <w:vAlign w:val="center"/>
          </w:tcPr>
          <w:p w:rsidR="00F119E2" w:rsidRPr="00677A3D" w:rsidRDefault="00F119E2" w:rsidP="00F02A3E">
            <w:pPr>
              <w:bidi/>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590E07">
              <w:rPr>
                <w:rFonts w:ascii="Times New Roman" w:eastAsia="Calibri" w:hAnsi="Times New Roman" w:cs="B Nazanin" w:hint="cs"/>
                <w:color w:val="FF0000"/>
                <w:sz w:val="20"/>
                <w:szCs w:val="20"/>
                <w:rtl/>
              </w:rPr>
              <w:t>پیگیری</w:t>
            </w:r>
          </w:p>
        </w:tc>
      </w:tr>
      <w:tr w:rsidR="00677A3D" w:rsidRPr="00677A3D" w:rsidTr="00677A3D">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478" w:type="dxa"/>
            <w:vMerge/>
            <w:tcBorders>
              <w:top w:val="nil"/>
              <w:bottom w:val="single" w:sz="4" w:space="0" w:color="auto"/>
            </w:tcBorders>
            <w:vAlign w:val="center"/>
          </w:tcPr>
          <w:p w:rsidR="00F119E2" w:rsidRPr="00677A3D" w:rsidRDefault="00F119E2" w:rsidP="00F02A3E">
            <w:pPr>
              <w:bidi/>
              <w:ind w:left="-57" w:right="-57"/>
              <w:rPr>
                <w:rFonts w:ascii="Times New Roman" w:eastAsia="Calibri" w:hAnsi="Times New Roman" w:cs="B Nazanin"/>
                <w:color w:val="auto"/>
                <w:sz w:val="20"/>
                <w:szCs w:val="20"/>
                <w:rtl/>
              </w:rPr>
            </w:pPr>
          </w:p>
        </w:tc>
        <w:tc>
          <w:tcPr>
            <w:tcW w:w="1026" w:type="dxa"/>
            <w:vMerge/>
            <w:tcBorders>
              <w:top w:val="nil"/>
              <w:bottom w:val="single" w:sz="4" w:space="0" w:color="auto"/>
            </w:tcBorders>
            <w:vAlign w:val="center"/>
          </w:tcPr>
          <w:p w:rsidR="00F119E2" w:rsidRPr="00677A3D" w:rsidRDefault="00F119E2"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auto"/>
                <w:sz w:val="20"/>
                <w:szCs w:val="20"/>
                <w:rtl/>
              </w:rPr>
            </w:pPr>
          </w:p>
        </w:tc>
        <w:tc>
          <w:tcPr>
            <w:tcW w:w="1179" w:type="dxa"/>
            <w:tcBorders>
              <w:top w:val="single" w:sz="4" w:space="0" w:color="auto"/>
              <w:bottom w:val="single" w:sz="4" w:space="0" w:color="auto"/>
            </w:tcBorders>
            <w:vAlign w:val="center"/>
          </w:tcPr>
          <w:p w:rsidR="00F119E2" w:rsidRPr="00677A3D" w:rsidRDefault="00F119E2"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auto"/>
                <w:sz w:val="20"/>
                <w:szCs w:val="20"/>
                <w:rtl/>
              </w:rPr>
            </w:pPr>
            <w:r w:rsidRPr="00677A3D">
              <w:rPr>
                <w:rFonts w:ascii="Times New Roman" w:eastAsia="Calibri" w:hAnsi="Times New Roman" w:cs="B Nazanin" w:hint="cs"/>
                <w:b/>
                <w:bCs/>
                <w:color w:val="auto"/>
                <w:sz w:val="20"/>
                <w:szCs w:val="20"/>
                <w:rtl/>
              </w:rPr>
              <w:t>میانگین</w:t>
            </w:r>
          </w:p>
        </w:tc>
        <w:tc>
          <w:tcPr>
            <w:tcW w:w="1189" w:type="dxa"/>
            <w:tcBorders>
              <w:top w:val="single" w:sz="4" w:space="0" w:color="auto"/>
              <w:bottom w:val="single" w:sz="4" w:space="0" w:color="auto"/>
            </w:tcBorders>
            <w:vAlign w:val="center"/>
          </w:tcPr>
          <w:p w:rsidR="00F119E2" w:rsidRPr="00677A3D" w:rsidRDefault="00F119E2"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auto"/>
                <w:sz w:val="20"/>
                <w:szCs w:val="20"/>
                <w:rtl/>
              </w:rPr>
            </w:pPr>
            <w:r w:rsidRPr="00677A3D">
              <w:rPr>
                <w:rFonts w:ascii="Times New Roman" w:eastAsia="Calibri" w:hAnsi="Times New Roman" w:cs="B Nazanin" w:hint="cs"/>
                <w:b/>
                <w:bCs/>
                <w:color w:val="auto"/>
                <w:sz w:val="20"/>
                <w:szCs w:val="20"/>
                <w:rtl/>
              </w:rPr>
              <w:t>انحراف معیار</w:t>
            </w:r>
          </w:p>
        </w:tc>
        <w:tc>
          <w:tcPr>
            <w:tcW w:w="1163" w:type="dxa"/>
            <w:tcBorders>
              <w:top w:val="single" w:sz="4" w:space="0" w:color="auto"/>
              <w:bottom w:val="single" w:sz="4" w:space="0" w:color="auto"/>
            </w:tcBorders>
            <w:vAlign w:val="center"/>
          </w:tcPr>
          <w:p w:rsidR="00F119E2" w:rsidRPr="00677A3D" w:rsidRDefault="00F119E2"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auto"/>
                <w:sz w:val="20"/>
                <w:szCs w:val="20"/>
                <w:rtl/>
              </w:rPr>
            </w:pPr>
            <w:r w:rsidRPr="00677A3D">
              <w:rPr>
                <w:rFonts w:ascii="Times New Roman" w:eastAsia="Calibri" w:hAnsi="Times New Roman" w:cs="B Nazanin" w:hint="cs"/>
                <w:b/>
                <w:bCs/>
                <w:color w:val="auto"/>
                <w:sz w:val="20"/>
                <w:szCs w:val="20"/>
                <w:rtl/>
              </w:rPr>
              <w:t>میانگین</w:t>
            </w:r>
          </w:p>
        </w:tc>
        <w:tc>
          <w:tcPr>
            <w:tcW w:w="1164" w:type="dxa"/>
            <w:tcBorders>
              <w:top w:val="single" w:sz="4" w:space="0" w:color="auto"/>
              <w:bottom w:val="single" w:sz="4" w:space="0" w:color="auto"/>
            </w:tcBorders>
            <w:vAlign w:val="center"/>
          </w:tcPr>
          <w:p w:rsidR="00F119E2" w:rsidRPr="00677A3D" w:rsidRDefault="00F119E2"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auto"/>
                <w:sz w:val="20"/>
                <w:szCs w:val="20"/>
                <w:rtl/>
              </w:rPr>
            </w:pPr>
            <w:r w:rsidRPr="00677A3D">
              <w:rPr>
                <w:rFonts w:ascii="Times New Roman" w:eastAsia="Calibri" w:hAnsi="Times New Roman" w:cs="B Nazanin" w:hint="cs"/>
                <w:b/>
                <w:bCs/>
                <w:color w:val="auto"/>
                <w:sz w:val="20"/>
                <w:szCs w:val="20"/>
                <w:rtl/>
              </w:rPr>
              <w:t>انحراف معیار</w:t>
            </w:r>
          </w:p>
        </w:tc>
        <w:tc>
          <w:tcPr>
            <w:tcW w:w="1148" w:type="dxa"/>
            <w:tcBorders>
              <w:top w:val="single" w:sz="4" w:space="0" w:color="auto"/>
              <w:bottom w:val="single" w:sz="4" w:space="0" w:color="auto"/>
            </w:tcBorders>
            <w:vAlign w:val="center"/>
          </w:tcPr>
          <w:p w:rsidR="00F119E2" w:rsidRPr="00590E07" w:rsidRDefault="00F119E2"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FF0000"/>
                <w:sz w:val="20"/>
                <w:szCs w:val="20"/>
                <w:rtl/>
              </w:rPr>
            </w:pPr>
            <w:r w:rsidRPr="00590E07">
              <w:rPr>
                <w:rFonts w:ascii="Times New Roman" w:eastAsia="Calibri" w:hAnsi="Times New Roman" w:cs="B Nazanin" w:hint="cs"/>
                <w:b/>
                <w:bCs/>
                <w:color w:val="FF0000"/>
                <w:sz w:val="20"/>
                <w:szCs w:val="20"/>
                <w:rtl/>
              </w:rPr>
              <w:t>میانگین</w:t>
            </w:r>
          </w:p>
        </w:tc>
        <w:tc>
          <w:tcPr>
            <w:tcW w:w="1275" w:type="dxa"/>
            <w:tcBorders>
              <w:top w:val="single" w:sz="4" w:space="0" w:color="auto"/>
              <w:bottom w:val="single" w:sz="4" w:space="0" w:color="auto"/>
            </w:tcBorders>
            <w:vAlign w:val="center"/>
          </w:tcPr>
          <w:p w:rsidR="00F119E2" w:rsidRPr="00590E07" w:rsidRDefault="00F119E2"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FF0000"/>
                <w:sz w:val="20"/>
                <w:szCs w:val="20"/>
                <w:rtl/>
              </w:rPr>
            </w:pPr>
            <w:r w:rsidRPr="00590E07">
              <w:rPr>
                <w:rFonts w:ascii="Times New Roman" w:eastAsia="Calibri" w:hAnsi="Times New Roman" w:cs="B Nazanin" w:hint="cs"/>
                <w:b/>
                <w:bCs/>
                <w:color w:val="FF0000"/>
                <w:sz w:val="20"/>
                <w:szCs w:val="20"/>
                <w:rtl/>
              </w:rPr>
              <w:t>انحراف معیار</w:t>
            </w:r>
          </w:p>
        </w:tc>
      </w:tr>
      <w:tr w:rsidR="00677A3D" w:rsidRPr="00677A3D" w:rsidTr="00677A3D">
        <w:trPr>
          <w:trHeight w:val="293"/>
        </w:trPr>
        <w:tc>
          <w:tcPr>
            <w:cnfStyle w:val="001000000000" w:firstRow="0" w:lastRow="0" w:firstColumn="1" w:lastColumn="0" w:oddVBand="0" w:evenVBand="0" w:oddHBand="0" w:evenHBand="0" w:firstRowFirstColumn="0" w:firstRowLastColumn="0" w:lastRowFirstColumn="0" w:lastRowLastColumn="0"/>
            <w:tcW w:w="1478" w:type="dxa"/>
            <w:vMerge w:val="restart"/>
            <w:tcBorders>
              <w:top w:val="single" w:sz="4" w:space="0" w:color="auto"/>
              <w:bottom w:val="nil"/>
            </w:tcBorders>
            <w:vAlign w:val="center"/>
          </w:tcPr>
          <w:p w:rsidR="0056473A" w:rsidRPr="00677A3D" w:rsidRDefault="0056473A" w:rsidP="00F02A3E">
            <w:pPr>
              <w:bidi/>
              <w:ind w:left="-57" w:right="-57"/>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بازداری</w:t>
            </w:r>
          </w:p>
        </w:tc>
        <w:tc>
          <w:tcPr>
            <w:tcW w:w="1026" w:type="dxa"/>
            <w:tcBorders>
              <w:top w:val="single" w:sz="4" w:space="0" w:color="auto"/>
              <w:bottom w:val="nil"/>
            </w:tcBorders>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آزمایش</w:t>
            </w:r>
          </w:p>
        </w:tc>
        <w:tc>
          <w:tcPr>
            <w:tcW w:w="1179" w:type="dxa"/>
            <w:tcBorders>
              <w:top w:val="single" w:sz="4" w:space="0" w:color="auto"/>
            </w:tcBorders>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53/15</w:t>
            </w:r>
          </w:p>
        </w:tc>
        <w:tc>
          <w:tcPr>
            <w:tcW w:w="1189" w:type="dxa"/>
            <w:tcBorders>
              <w:top w:val="single" w:sz="4" w:space="0" w:color="auto"/>
            </w:tcBorders>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34/2</w:t>
            </w:r>
          </w:p>
        </w:tc>
        <w:tc>
          <w:tcPr>
            <w:tcW w:w="1163" w:type="dxa"/>
            <w:tcBorders>
              <w:top w:val="single" w:sz="4" w:space="0" w:color="auto"/>
            </w:tcBorders>
            <w:vAlign w:val="center"/>
          </w:tcPr>
          <w:p w:rsidR="0056473A" w:rsidRPr="00677A3D" w:rsidRDefault="002B0FC2"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46/13</w:t>
            </w:r>
          </w:p>
        </w:tc>
        <w:tc>
          <w:tcPr>
            <w:tcW w:w="1164" w:type="dxa"/>
            <w:tcBorders>
              <w:top w:val="single" w:sz="4" w:space="0" w:color="auto"/>
            </w:tcBorders>
            <w:vAlign w:val="center"/>
          </w:tcPr>
          <w:p w:rsidR="0056473A" w:rsidRPr="00677A3D" w:rsidRDefault="002B0FC2"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99/1</w:t>
            </w:r>
          </w:p>
        </w:tc>
        <w:tc>
          <w:tcPr>
            <w:tcW w:w="1148" w:type="dxa"/>
            <w:tcBorders>
              <w:top w:val="single" w:sz="4" w:space="0" w:color="auto"/>
            </w:tcBorders>
            <w:vAlign w:val="center"/>
          </w:tcPr>
          <w:p w:rsidR="0056473A" w:rsidRPr="00590E07" w:rsidRDefault="002B0DCC"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76/13</w:t>
            </w:r>
          </w:p>
        </w:tc>
        <w:tc>
          <w:tcPr>
            <w:tcW w:w="1275" w:type="dxa"/>
            <w:tcBorders>
              <w:top w:val="single" w:sz="4" w:space="0" w:color="auto"/>
            </w:tcBorders>
            <w:vAlign w:val="center"/>
          </w:tcPr>
          <w:p w:rsidR="0056473A" w:rsidRPr="00590E07" w:rsidRDefault="003F007B"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54/1</w:t>
            </w:r>
          </w:p>
        </w:tc>
      </w:tr>
      <w:tr w:rsidR="00677A3D" w:rsidRPr="00677A3D" w:rsidTr="00677A3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78" w:type="dxa"/>
            <w:vMerge/>
            <w:tcBorders>
              <w:top w:val="nil"/>
            </w:tcBorders>
            <w:vAlign w:val="center"/>
          </w:tcPr>
          <w:p w:rsidR="0056473A" w:rsidRPr="00677A3D" w:rsidRDefault="0056473A" w:rsidP="00F02A3E">
            <w:pPr>
              <w:bidi/>
              <w:ind w:left="-57" w:right="-57"/>
              <w:rPr>
                <w:rFonts w:ascii="Times New Roman" w:eastAsia="Calibri" w:hAnsi="Times New Roman" w:cs="B Nazanin"/>
                <w:color w:val="auto"/>
                <w:sz w:val="20"/>
                <w:szCs w:val="20"/>
                <w:rtl/>
              </w:rPr>
            </w:pPr>
          </w:p>
        </w:tc>
        <w:tc>
          <w:tcPr>
            <w:tcW w:w="1026" w:type="dxa"/>
            <w:tcBorders>
              <w:top w:val="nil"/>
            </w:tcBorders>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کنترل</w:t>
            </w:r>
          </w:p>
        </w:tc>
        <w:tc>
          <w:tcPr>
            <w:tcW w:w="117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70/16</w:t>
            </w:r>
          </w:p>
        </w:tc>
        <w:tc>
          <w:tcPr>
            <w:tcW w:w="118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10/2</w:t>
            </w:r>
          </w:p>
        </w:tc>
        <w:tc>
          <w:tcPr>
            <w:tcW w:w="1163"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40/16</w:t>
            </w:r>
          </w:p>
        </w:tc>
        <w:tc>
          <w:tcPr>
            <w:tcW w:w="1164"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63/1</w:t>
            </w:r>
          </w:p>
        </w:tc>
        <w:tc>
          <w:tcPr>
            <w:tcW w:w="1148" w:type="dxa"/>
            <w:vAlign w:val="center"/>
          </w:tcPr>
          <w:p w:rsidR="0056473A" w:rsidRPr="00590E07" w:rsidRDefault="003F007B"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56/16</w:t>
            </w:r>
          </w:p>
        </w:tc>
        <w:tc>
          <w:tcPr>
            <w:tcW w:w="1275" w:type="dxa"/>
            <w:vAlign w:val="center"/>
          </w:tcPr>
          <w:p w:rsidR="0056473A" w:rsidRPr="00590E07" w:rsidRDefault="003F007B"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47/1</w:t>
            </w:r>
          </w:p>
        </w:tc>
      </w:tr>
      <w:tr w:rsidR="00677A3D" w:rsidRPr="00677A3D" w:rsidTr="00677A3D">
        <w:trPr>
          <w:trHeight w:val="364"/>
        </w:trPr>
        <w:tc>
          <w:tcPr>
            <w:cnfStyle w:val="001000000000" w:firstRow="0" w:lastRow="0" w:firstColumn="1" w:lastColumn="0" w:oddVBand="0" w:evenVBand="0" w:oddHBand="0" w:evenHBand="0" w:firstRowFirstColumn="0" w:firstRowLastColumn="0" w:lastRowFirstColumn="0" w:lastRowLastColumn="0"/>
            <w:tcW w:w="1478" w:type="dxa"/>
            <w:vMerge w:val="restart"/>
            <w:vAlign w:val="center"/>
          </w:tcPr>
          <w:p w:rsidR="0056473A" w:rsidRPr="00677A3D" w:rsidRDefault="0056473A" w:rsidP="00F02A3E">
            <w:pPr>
              <w:bidi/>
              <w:ind w:left="-57" w:right="-57"/>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خود نظارتی</w:t>
            </w:r>
          </w:p>
        </w:tc>
        <w:tc>
          <w:tcPr>
            <w:tcW w:w="1026"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آزمایش</w:t>
            </w:r>
          </w:p>
        </w:tc>
        <w:tc>
          <w:tcPr>
            <w:tcW w:w="1179"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80/8</w:t>
            </w:r>
          </w:p>
        </w:tc>
        <w:tc>
          <w:tcPr>
            <w:tcW w:w="1189"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66/1</w:t>
            </w:r>
          </w:p>
        </w:tc>
        <w:tc>
          <w:tcPr>
            <w:tcW w:w="1163"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60/6</w:t>
            </w:r>
          </w:p>
        </w:tc>
        <w:tc>
          <w:tcPr>
            <w:tcW w:w="1164"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32/1</w:t>
            </w:r>
          </w:p>
        </w:tc>
        <w:tc>
          <w:tcPr>
            <w:tcW w:w="1148" w:type="dxa"/>
            <w:vAlign w:val="center"/>
          </w:tcPr>
          <w:p w:rsidR="0056473A" w:rsidRPr="00590E07" w:rsidRDefault="002B0DCC"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96/6</w:t>
            </w:r>
          </w:p>
        </w:tc>
        <w:tc>
          <w:tcPr>
            <w:tcW w:w="1275" w:type="dxa"/>
            <w:vAlign w:val="center"/>
          </w:tcPr>
          <w:p w:rsidR="0056473A" w:rsidRPr="00590E07" w:rsidRDefault="002B0DCC"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29/1</w:t>
            </w:r>
          </w:p>
        </w:tc>
      </w:tr>
      <w:tr w:rsidR="00677A3D" w:rsidRPr="00677A3D" w:rsidTr="00677A3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78" w:type="dxa"/>
            <w:vMerge/>
            <w:vAlign w:val="center"/>
          </w:tcPr>
          <w:p w:rsidR="0056473A" w:rsidRPr="00677A3D" w:rsidRDefault="0056473A" w:rsidP="00F02A3E">
            <w:pPr>
              <w:bidi/>
              <w:ind w:left="-57" w:right="-57"/>
              <w:rPr>
                <w:rFonts w:ascii="Times New Roman" w:eastAsia="Calibri" w:hAnsi="Times New Roman" w:cs="B Nazanin"/>
                <w:color w:val="auto"/>
                <w:sz w:val="20"/>
                <w:szCs w:val="20"/>
                <w:rtl/>
              </w:rPr>
            </w:pPr>
          </w:p>
        </w:tc>
        <w:tc>
          <w:tcPr>
            <w:tcW w:w="1026"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کنترل</w:t>
            </w:r>
          </w:p>
        </w:tc>
        <w:tc>
          <w:tcPr>
            <w:tcW w:w="117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13/9</w:t>
            </w:r>
          </w:p>
        </w:tc>
        <w:tc>
          <w:tcPr>
            <w:tcW w:w="118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47/1</w:t>
            </w:r>
          </w:p>
        </w:tc>
        <w:tc>
          <w:tcPr>
            <w:tcW w:w="1163"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06/9</w:t>
            </w:r>
          </w:p>
        </w:tc>
        <w:tc>
          <w:tcPr>
            <w:tcW w:w="1164"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25/1</w:t>
            </w:r>
          </w:p>
        </w:tc>
        <w:tc>
          <w:tcPr>
            <w:tcW w:w="1148" w:type="dxa"/>
            <w:vAlign w:val="center"/>
          </w:tcPr>
          <w:p w:rsidR="0056473A" w:rsidRPr="00590E07" w:rsidRDefault="007435E2"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20/9</w:t>
            </w:r>
          </w:p>
        </w:tc>
        <w:tc>
          <w:tcPr>
            <w:tcW w:w="1275" w:type="dxa"/>
            <w:vAlign w:val="center"/>
          </w:tcPr>
          <w:p w:rsidR="0056473A" w:rsidRPr="00590E07" w:rsidRDefault="007435E2"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21/1</w:t>
            </w:r>
          </w:p>
        </w:tc>
      </w:tr>
      <w:tr w:rsidR="00677A3D" w:rsidRPr="00677A3D" w:rsidTr="00677A3D">
        <w:trPr>
          <w:trHeight w:val="377"/>
        </w:trPr>
        <w:tc>
          <w:tcPr>
            <w:cnfStyle w:val="001000000000" w:firstRow="0" w:lastRow="0" w:firstColumn="1" w:lastColumn="0" w:oddVBand="0" w:evenVBand="0" w:oddHBand="0" w:evenHBand="0" w:firstRowFirstColumn="0" w:firstRowLastColumn="0" w:lastRowFirstColumn="0" w:lastRowLastColumn="0"/>
            <w:tcW w:w="1478" w:type="dxa"/>
            <w:vMerge w:val="restart"/>
            <w:vAlign w:val="center"/>
          </w:tcPr>
          <w:p w:rsidR="0056473A" w:rsidRPr="00677A3D" w:rsidRDefault="0056473A" w:rsidP="00F02A3E">
            <w:pPr>
              <w:bidi/>
              <w:ind w:left="-57" w:right="-57"/>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انتقال توجه</w:t>
            </w:r>
          </w:p>
        </w:tc>
        <w:tc>
          <w:tcPr>
            <w:tcW w:w="1026"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آزمایش</w:t>
            </w:r>
          </w:p>
        </w:tc>
        <w:tc>
          <w:tcPr>
            <w:tcW w:w="1179"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10/15</w:t>
            </w:r>
          </w:p>
        </w:tc>
        <w:tc>
          <w:tcPr>
            <w:tcW w:w="1189"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57/2</w:t>
            </w:r>
          </w:p>
        </w:tc>
        <w:tc>
          <w:tcPr>
            <w:tcW w:w="1163"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93/12</w:t>
            </w:r>
          </w:p>
        </w:tc>
        <w:tc>
          <w:tcPr>
            <w:tcW w:w="1164"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43/1</w:t>
            </w:r>
          </w:p>
        </w:tc>
        <w:tc>
          <w:tcPr>
            <w:tcW w:w="1148" w:type="dxa"/>
            <w:vAlign w:val="center"/>
          </w:tcPr>
          <w:p w:rsidR="0056473A" w:rsidRPr="00590E07" w:rsidRDefault="009646D8"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20/13</w:t>
            </w:r>
          </w:p>
        </w:tc>
        <w:tc>
          <w:tcPr>
            <w:tcW w:w="1275" w:type="dxa"/>
            <w:vAlign w:val="center"/>
          </w:tcPr>
          <w:p w:rsidR="0056473A" w:rsidRPr="00590E07" w:rsidRDefault="009646D8"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51/1</w:t>
            </w:r>
          </w:p>
        </w:tc>
      </w:tr>
      <w:tr w:rsidR="00677A3D" w:rsidRPr="00677A3D" w:rsidTr="00677A3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78" w:type="dxa"/>
            <w:vMerge/>
            <w:vAlign w:val="center"/>
          </w:tcPr>
          <w:p w:rsidR="0056473A" w:rsidRPr="00677A3D" w:rsidRDefault="0056473A" w:rsidP="00F02A3E">
            <w:pPr>
              <w:bidi/>
              <w:ind w:left="-57" w:right="-57"/>
              <w:rPr>
                <w:rFonts w:ascii="Times New Roman" w:eastAsia="Calibri" w:hAnsi="Times New Roman" w:cs="B Nazanin"/>
                <w:color w:val="auto"/>
                <w:sz w:val="20"/>
                <w:szCs w:val="20"/>
                <w:rtl/>
              </w:rPr>
            </w:pPr>
          </w:p>
        </w:tc>
        <w:tc>
          <w:tcPr>
            <w:tcW w:w="1026"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کنترل</w:t>
            </w:r>
          </w:p>
        </w:tc>
        <w:tc>
          <w:tcPr>
            <w:tcW w:w="117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13/15</w:t>
            </w:r>
          </w:p>
        </w:tc>
        <w:tc>
          <w:tcPr>
            <w:tcW w:w="118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63/2</w:t>
            </w:r>
          </w:p>
        </w:tc>
        <w:tc>
          <w:tcPr>
            <w:tcW w:w="1163"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36/15</w:t>
            </w:r>
          </w:p>
        </w:tc>
        <w:tc>
          <w:tcPr>
            <w:tcW w:w="1164"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90/1</w:t>
            </w:r>
          </w:p>
        </w:tc>
        <w:tc>
          <w:tcPr>
            <w:tcW w:w="1148" w:type="dxa"/>
            <w:vAlign w:val="center"/>
          </w:tcPr>
          <w:p w:rsidR="0056473A" w:rsidRPr="00590E07" w:rsidRDefault="009646D8"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16/15</w:t>
            </w:r>
          </w:p>
        </w:tc>
        <w:tc>
          <w:tcPr>
            <w:tcW w:w="1275" w:type="dxa"/>
            <w:vAlign w:val="center"/>
          </w:tcPr>
          <w:p w:rsidR="0056473A" w:rsidRPr="00590E07" w:rsidRDefault="009646D8"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83/1</w:t>
            </w:r>
          </w:p>
        </w:tc>
      </w:tr>
      <w:tr w:rsidR="00677A3D" w:rsidRPr="00677A3D" w:rsidTr="00677A3D">
        <w:trPr>
          <w:trHeight w:val="405"/>
        </w:trPr>
        <w:tc>
          <w:tcPr>
            <w:cnfStyle w:val="001000000000" w:firstRow="0" w:lastRow="0" w:firstColumn="1" w:lastColumn="0" w:oddVBand="0" w:evenVBand="0" w:oddHBand="0" w:evenHBand="0" w:firstRowFirstColumn="0" w:firstRowLastColumn="0" w:lastRowFirstColumn="0" w:lastRowLastColumn="0"/>
            <w:tcW w:w="1478" w:type="dxa"/>
            <w:vMerge w:val="restart"/>
            <w:vAlign w:val="center"/>
          </w:tcPr>
          <w:p w:rsidR="0056473A" w:rsidRPr="00677A3D" w:rsidRDefault="0056473A" w:rsidP="00F02A3E">
            <w:pPr>
              <w:bidi/>
              <w:ind w:left="-57" w:right="-57"/>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کنترل هیجانی</w:t>
            </w:r>
          </w:p>
        </w:tc>
        <w:tc>
          <w:tcPr>
            <w:tcW w:w="1026"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آزمایش</w:t>
            </w:r>
          </w:p>
        </w:tc>
        <w:tc>
          <w:tcPr>
            <w:tcW w:w="1179"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13/15</w:t>
            </w:r>
          </w:p>
        </w:tc>
        <w:tc>
          <w:tcPr>
            <w:tcW w:w="1189"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73/2</w:t>
            </w:r>
          </w:p>
        </w:tc>
        <w:tc>
          <w:tcPr>
            <w:tcW w:w="1163" w:type="dxa"/>
            <w:vAlign w:val="center"/>
          </w:tcPr>
          <w:p w:rsidR="0056473A" w:rsidRPr="00677A3D" w:rsidRDefault="002B0FC2"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06/12</w:t>
            </w:r>
          </w:p>
        </w:tc>
        <w:tc>
          <w:tcPr>
            <w:tcW w:w="1164" w:type="dxa"/>
            <w:vAlign w:val="center"/>
          </w:tcPr>
          <w:p w:rsidR="0056473A" w:rsidRPr="00677A3D" w:rsidRDefault="002B0FC2"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91/1</w:t>
            </w:r>
          </w:p>
        </w:tc>
        <w:tc>
          <w:tcPr>
            <w:tcW w:w="1148" w:type="dxa"/>
            <w:vAlign w:val="center"/>
          </w:tcPr>
          <w:p w:rsidR="0056473A" w:rsidRPr="00590E07" w:rsidRDefault="005533F3"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13/13</w:t>
            </w:r>
          </w:p>
        </w:tc>
        <w:tc>
          <w:tcPr>
            <w:tcW w:w="1275" w:type="dxa"/>
            <w:vAlign w:val="center"/>
          </w:tcPr>
          <w:p w:rsidR="0056473A" w:rsidRPr="00590E07" w:rsidRDefault="005533F3"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90/1</w:t>
            </w:r>
          </w:p>
        </w:tc>
      </w:tr>
      <w:tr w:rsidR="00677A3D" w:rsidRPr="00677A3D" w:rsidTr="00677A3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478" w:type="dxa"/>
            <w:vMerge/>
            <w:vAlign w:val="center"/>
          </w:tcPr>
          <w:p w:rsidR="0056473A" w:rsidRPr="00677A3D" w:rsidRDefault="0056473A" w:rsidP="00F02A3E">
            <w:pPr>
              <w:bidi/>
              <w:ind w:left="-57" w:right="-57"/>
              <w:rPr>
                <w:rFonts w:ascii="Times New Roman" w:eastAsia="Calibri" w:hAnsi="Times New Roman" w:cs="B Nazanin"/>
                <w:color w:val="auto"/>
                <w:sz w:val="20"/>
                <w:szCs w:val="20"/>
                <w:rtl/>
              </w:rPr>
            </w:pPr>
          </w:p>
        </w:tc>
        <w:tc>
          <w:tcPr>
            <w:tcW w:w="1026"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کنترل</w:t>
            </w:r>
          </w:p>
        </w:tc>
        <w:tc>
          <w:tcPr>
            <w:tcW w:w="117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66/15</w:t>
            </w:r>
          </w:p>
        </w:tc>
        <w:tc>
          <w:tcPr>
            <w:tcW w:w="118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49/2</w:t>
            </w:r>
          </w:p>
        </w:tc>
        <w:tc>
          <w:tcPr>
            <w:tcW w:w="1163"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63/15</w:t>
            </w:r>
          </w:p>
        </w:tc>
        <w:tc>
          <w:tcPr>
            <w:tcW w:w="1164"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82/1</w:t>
            </w:r>
          </w:p>
        </w:tc>
        <w:tc>
          <w:tcPr>
            <w:tcW w:w="1148" w:type="dxa"/>
            <w:vAlign w:val="center"/>
          </w:tcPr>
          <w:p w:rsidR="0056473A" w:rsidRPr="00590E07" w:rsidRDefault="007F0D6F"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46/15</w:t>
            </w:r>
          </w:p>
        </w:tc>
        <w:tc>
          <w:tcPr>
            <w:tcW w:w="1275" w:type="dxa"/>
            <w:vAlign w:val="center"/>
          </w:tcPr>
          <w:p w:rsidR="0056473A" w:rsidRPr="00590E07" w:rsidRDefault="007F0D6F"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75/1</w:t>
            </w:r>
          </w:p>
        </w:tc>
      </w:tr>
      <w:tr w:rsidR="00677A3D" w:rsidRPr="00677A3D" w:rsidTr="00677A3D">
        <w:trPr>
          <w:trHeight w:val="349"/>
        </w:trPr>
        <w:tc>
          <w:tcPr>
            <w:cnfStyle w:val="001000000000" w:firstRow="0" w:lastRow="0" w:firstColumn="1" w:lastColumn="0" w:oddVBand="0" w:evenVBand="0" w:oddHBand="0" w:evenHBand="0" w:firstRowFirstColumn="0" w:firstRowLastColumn="0" w:lastRowFirstColumn="0" w:lastRowLastColumn="0"/>
            <w:tcW w:w="1478" w:type="dxa"/>
            <w:vMerge w:val="restart"/>
            <w:vAlign w:val="center"/>
          </w:tcPr>
          <w:p w:rsidR="0056473A" w:rsidRPr="00677A3D" w:rsidRDefault="0056473A" w:rsidP="00F02A3E">
            <w:pPr>
              <w:bidi/>
              <w:ind w:left="-57" w:right="-57"/>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آغازگری</w:t>
            </w:r>
          </w:p>
        </w:tc>
        <w:tc>
          <w:tcPr>
            <w:tcW w:w="1026"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آزمایش</w:t>
            </w:r>
          </w:p>
        </w:tc>
        <w:tc>
          <w:tcPr>
            <w:tcW w:w="1179" w:type="dxa"/>
            <w:vAlign w:val="center"/>
          </w:tcPr>
          <w:p w:rsidR="0056473A" w:rsidRPr="00677A3D" w:rsidRDefault="00D16C33"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80/9</w:t>
            </w:r>
          </w:p>
        </w:tc>
        <w:tc>
          <w:tcPr>
            <w:tcW w:w="1189" w:type="dxa"/>
            <w:vAlign w:val="center"/>
          </w:tcPr>
          <w:p w:rsidR="0056473A" w:rsidRPr="00677A3D" w:rsidRDefault="00D16C33"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29/2</w:t>
            </w:r>
          </w:p>
        </w:tc>
        <w:tc>
          <w:tcPr>
            <w:tcW w:w="1163" w:type="dxa"/>
            <w:vAlign w:val="center"/>
          </w:tcPr>
          <w:p w:rsidR="0056473A" w:rsidRPr="00677A3D" w:rsidRDefault="00337DAB"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40/8</w:t>
            </w:r>
          </w:p>
        </w:tc>
        <w:tc>
          <w:tcPr>
            <w:tcW w:w="1164" w:type="dxa"/>
            <w:vAlign w:val="center"/>
          </w:tcPr>
          <w:p w:rsidR="0056473A" w:rsidRPr="00677A3D" w:rsidRDefault="00337DAB"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27/1</w:t>
            </w:r>
          </w:p>
        </w:tc>
        <w:tc>
          <w:tcPr>
            <w:tcW w:w="1148" w:type="dxa"/>
            <w:vAlign w:val="center"/>
          </w:tcPr>
          <w:p w:rsidR="0056473A" w:rsidRPr="00590E07" w:rsidRDefault="008C6FA8"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06/8</w:t>
            </w:r>
          </w:p>
        </w:tc>
        <w:tc>
          <w:tcPr>
            <w:tcW w:w="1275" w:type="dxa"/>
            <w:vAlign w:val="center"/>
          </w:tcPr>
          <w:p w:rsidR="0056473A" w:rsidRPr="00590E07" w:rsidRDefault="008C6FA8"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65/1</w:t>
            </w:r>
          </w:p>
        </w:tc>
      </w:tr>
      <w:tr w:rsidR="00677A3D" w:rsidRPr="00677A3D" w:rsidTr="00677A3D">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478" w:type="dxa"/>
            <w:vMerge/>
            <w:vAlign w:val="center"/>
          </w:tcPr>
          <w:p w:rsidR="0056473A" w:rsidRPr="00677A3D" w:rsidRDefault="0056473A" w:rsidP="00F02A3E">
            <w:pPr>
              <w:bidi/>
              <w:ind w:left="-57" w:right="-57"/>
              <w:rPr>
                <w:rFonts w:ascii="Times New Roman" w:eastAsia="Calibri" w:hAnsi="Times New Roman" w:cs="B Nazanin"/>
                <w:color w:val="auto"/>
                <w:sz w:val="20"/>
                <w:szCs w:val="20"/>
                <w:rtl/>
              </w:rPr>
            </w:pPr>
          </w:p>
        </w:tc>
        <w:tc>
          <w:tcPr>
            <w:tcW w:w="1026"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کنترل</w:t>
            </w:r>
          </w:p>
        </w:tc>
        <w:tc>
          <w:tcPr>
            <w:tcW w:w="117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66/9</w:t>
            </w:r>
          </w:p>
        </w:tc>
        <w:tc>
          <w:tcPr>
            <w:tcW w:w="118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35/2</w:t>
            </w:r>
          </w:p>
        </w:tc>
        <w:tc>
          <w:tcPr>
            <w:tcW w:w="1163"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40/9</w:t>
            </w:r>
          </w:p>
        </w:tc>
        <w:tc>
          <w:tcPr>
            <w:tcW w:w="1164"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86/1</w:t>
            </w:r>
          </w:p>
        </w:tc>
        <w:tc>
          <w:tcPr>
            <w:tcW w:w="1148" w:type="dxa"/>
            <w:vAlign w:val="center"/>
          </w:tcPr>
          <w:p w:rsidR="0056473A" w:rsidRPr="00590E07" w:rsidRDefault="00B12406"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86/9</w:t>
            </w:r>
          </w:p>
        </w:tc>
        <w:tc>
          <w:tcPr>
            <w:tcW w:w="1275" w:type="dxa"/>
            <w:vAlign w:val="center"/>
          </w:tcPr>
          <w:p w:rsidR="0056473A" w:rsidRPr="00590E07" w:rsidRDefault="00B12406"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71/1</w:t>
            </w:r>
          </w:p>
        </w:tc>
      </w:tr>
      <w:tr w:rsidR="00677A3D" w:rsidRPr="00677A3D" w:rsidTr="00677A3D">
        <w:trPr>
          <w:trHeight w:val="313"/>
        </w:trPr>
        <w:tc>
          <w:tcPr>
            <w:cnfStyle w:val="001000000000" w:firstRow="0" w:lastRow="0" w:firstColumn="1" w:lastColumn="0" w:oddVBand="0" w:evenVBand="0" w:oddHBand="0" w:evenHBand="0" w:firstRowFirstColumn="0" w:firstRowLastColumn="0" w:lastRowFirstColumn="0" w:lastRowLastColumn="0"/>
            <w:tcW w:w="1478" w:type="dxa"/>
            <w:vMerge w:val="restart"/>
            <w:vAlign w:val="center"/>
          </w:tcPr>
          <w:p w:rsidR="0056473A" w:rsidRPr="00677A3D" w:rsidRDefault="0056473A" w:rsidP="00F02A3E">
            <w:pPr>
              <w:bidi/>
              <w:ind w:left="-57" w:right="-57"/>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حافظه</w:t>
            </w:r>
            <w:r w:rsidRPr="00677A3D">
              <w:rPr>
                <w:rFonts w:ascii="Times New Roman" w:eastAsia="Calibri" w:hAnsi="Times New Roman" w:cs="B Nazanin"/>
                <w:color w:val="auto"/>
                <w:sz w:val="20"/>
                <w:szCs w:val="20"/>
                <w:rtl/>
              </w:rPr>
              <w:softHyphen/>
            </w:r>
            <w:r w:rsidRPr="00677A3D">
              <w:rPr>
                <w:rFonts w:ascii="Times New Roman" w:eastAsia="Calibri" w:hAnsi="Times New Roman" w:cs="B Nazanin" w:hint="cs"/>
                <w:color w:val="auto"/>
                <w:sz w:val="20"/>
                <w:szCs w:val="20"/>
                <w:rtl/>
              </w:rPr>
              <w:t>کاری</w:t>
            </w:r>
          </w:p>
        </w:tc>
        <w:tc>
          <w:tcPr>
            <w:tcW w:w="1026"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آزمایش</w:t>
            </w:r>
          </w:p>
        </w:tc>
        <w:tc>
          <w:tcPr>
            <w:tcW w:w="1179"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16/15</w:t>
            </w:r>
          </w:p>
        </w:tc>
        <w:tc>
          <w:tcPr>
            <w:tcW w:w="1189"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33/2</w:t>
            </w:r>
          </w:p>
        </w:tc>
        <w:tc>
          <w:tcPr>
            <w:tcW w:w="1163" w:type="dxa"/>
            <w:vAlign w:val="center"/>
          </w:tcPr>
          <w:p w:rsidR="0056473A" w:rsidRPr="00677A3D" w:rsidRDefault="002B0FC2"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13/13</w:t>
            </w:r>
          </w:p>
        </w:tc>
        <w:tc>
          <w:tcPr>
            <w:tcW w:w="1164" w:type="dxa"/>
            <w:vAlign w:val="center"/>
          </w:tcPr>
          <w:p w:rsidR="0056473A" w:rsidRPr="00677A3D" w:rsidRDefault="002B0FC2"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17/2</w:t>
            </w:r>
          </w:p>
        </w:tc>
        <w:tc>
          <w:tcPr>
            <w:tcW w:w="1148" w:type="dxa"/>
            <w:vAlign w:val="center"/>
          </w:tcPr>
          <w:p w:rsidR="0056473A" w:rsidRPr="00590E07" w:rsidRDefault="008C6FA8"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73/12</w:t>
            </w:r>
          </w:p>
        </w:tc>
        <w:tc>
          <w:tcPr>
            <w:tcW w:w="1275" w:type="dxa"/>
            <w:vAlign w:val="center"/>
          </w:tcPr>
          <w:p w:rsidR="0056473A" w:rsidRPr="00590E07" w:rsidRDefault="008C6FA8"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89/1</w:t>
            </w:r>
          </w:p>
        </w:tc>
      </w:tr>
      <w:tr w:rsidR="00677A3D" w:rsidRPr="00677A3D" w:rsidTr="00677A3D">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478" w:type="dxa"/>
            <w:vMerge/>
            <w:vAlign w:val="center"/>
          </w:tcPr>
          <w:p w:rsidR="0056473A" w:rsidRPr="00677A3D" w:rsidRDefault="0056473A" w:rsidP="00F02A3E">
            <w:pPr>
              <w:bidi/>
              <w:ind w:left="-57" w:right="-57"/>
              <w:rPr>
                <w:rFonts w:ascii="Times New Roman" w:eastAsia="Calibri" w:hAnsi="Times New Roman" w:cs="B Nazanin"/>
                <w:color w:val="auto"/>
                <w:sz w:val="20"/>
                <w:szCs w:val="20"/>
                <w:rtl/>
              </w:rPr>
            </w:pPr>
          </w:p>
        </w:tc>
        <w:tc>
          <w:tcPr>
            <w:tcW w:w="1026"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کنترل</w:t>
            </w:r>
          </w:p>
        </w:tc>
        <w:tc>
          <w:tcPr>
            <w:tcW w:w="1179" w:type="dxa"/>
            <w:vAlign w:val="center"/>
          </w:tcPr>
          <w:p w:rsidR="0056473A" w:rsidRPr="00677A3D" w:rsidRDefault="00D16C33"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53/15</w:t>
            </w:r>
          </w:p>
        </w:tc>
        <w:tc>
          <w:tcPr>
            <w:tcW w:w="1189" w:type="dxa"/>
            <w:vAlign w:val="center"/>
          </w:tcPr>
          <w:p w:rsidR="0056473A" w:rsidRPr="00677A3D" w:rsidRDefault="00D16C33"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01/2</w:t>
            </w:r>
          </w:p>
        </w:tc>
        <w:tc>
          <w:tcPr>
            <w:tcW w:w="1163"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96/15</w:t>
            </w:r>
          </w:p>
        </w:tc>
        <w:tc>
          <w:tcPr>
            <w:tcW w:w="1164"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56/1</w:t>
            </w:r>
          </w:p>
        </w:tc>
        <w:tc>
          <w:tcPr>
            <w:tcW w:w="1148" w:type="dxa"/>
            <w:vAlign w:val="center"/>
          </w:tcPr>
          <w:p w:rsidR="0056473A" w:rsidRPr="00590E07" w:rsidRDefault="001D6BDC"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70/15</w:t>
            </w:r>
          </w:p>
        </w:tc>
        <w:tc>
          <w:tcPr>
            <w:tcW w:w="1275" w:type="dxa"/>
            <w:vAlign w:val="center"/>
          </w:tcPr>
          <w:p w:rsidR="0056473A" w:rsidRPr="00590E07" w:rsidRDefault="001D6BDC"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60/1</w:t>
            </w:r>
          </w:p>
        </w:tc>
      </w:tr>
      <w:tr w:rsidR="00677A3D" w:rsidRPr="00677A3D" w:rsidTr="00677A3D">
        <w:trPr>
          <w:trHeight w:val="349"/>
        </w:trPr>
        <w:tc>
          <w:tcPr>
            <w:cnfStyle w:val="001000000000" w:firstRow="0" w:lastRow="0" w:firstColumn="1" w:lastColumn="0" w:oddVBand="0" w:evenVBand="0" w:oddHBand="0" w:evenHBand="0" w:firstRowFirstColumn="0" w:firstRowLastColumn="0" w:lastRowFirstColumn="0" w:lastRowLastColumn="0"/>
            <w:tcW w:w="1478" w:type="dxa"/>
            <w:vMerge w:val="restart"/>
            <w:vAlign w:val="center"/>
          </w:tcPr>
          <w:p w:rsidR="0056473A" w:rsidRPr="00677A3D" w:rsidRDefault="0056473A" w:rsidP="00F02A3E">
            <w:pPr>
              <w:bidi/>
              <w:ind w:left="-57" w:right="-57"/>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برنامه</w:t>
            </w:r>
            <w:r w:rsidRPr="00677A3D">
              <w:rPr>
                <w:rFonts w:ascii="Times New Roman" w:eastAsia="Calibri" w:hAnsi="Times New Roman" w:cs="B Nazanin"/>
                <w:color w:val="auto"/>
                <w:sz w:val="20"/>
                <w:szCs w:val="20"/>
                <w:rtl/>
              </w:rPr>
              <w:softHyphen/>
            </w:r>
            <w:r w:rsidRPr="00677A3D">
              <w:rPr>
                <w:rFonts w:ascii="Times New Roman" w:eastAsia="Calibri" w:hAnsi="Times New Roman" w:cs="B Nazanin" w:hint="cs"/>
                <w:color w:val="auto"/>
                <w:sz w:val="20"/>
                <w:szCs w:val="20"/>
                <w:rtl/>
              </w:rPr>
              <w:t>ریزی</w:t>
            </w:r>
          </w:p>
        </w:tc>
        <w:tc>
          <w:tcPr>
            <w:tcW w:w="1026"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آزمایش</w:t>
            </w:r>
          </w:p>
        </w:tc>
        <w:tc>
          <w:tcPr>
            <w:tcW w:w="1179"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70/14</w:t>
            </w:r>
          </w:p>
        </w:tc>
        <w:tc>
          <w:tcPr>
            <w:tcW w:w="1189"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81/2</w:t>
            </w:r>
          </w:p>
        </w:tc>
        <w:tc>
          <w:tcPr>
            <w:tcW w:w="1163" w:type="dxa"/>
            <w:vAlign w:val="center"/>
          </w:tcPr>
          <w:p w:rsidR="0056473A" w:rsidRPr="00677A3D" w:rsidRDefault="002B0FC2"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16/11</w:t>
            </w:r>
          </w:p>
        </w:tc>
        <w:tc>
          <w:tcPr>
            <w:tcW w:w="1164" w:type="dxa"/>
            <w:vAlign w:val="center"/>
          </w:tcPr>
          <w:p w:rsidR="0056473A" w:rsidRPr="00677A3D" w:rsidRDefault="002B0FC2"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68/1</w:t>
            </w:r>
          </w:p>
        </w:tc>
        <w:tc>
          <w:tcPr>
            <w:tcW w:w="1148" w:type="dxa"/>
            <w:vAlign w:val="center"/>
          </w:tcPr>
          <w:p w:rsidR="0056473A" w:rsidRPr="00590E07" w:rsidRDefault="003B7761"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83/10</w:t>
            </w:r>
          </w:p>
        </w:tc>
        <w:tc>
          <w:tcPr>
            <w:tcW w:w="1275" w:type="dxa"/>
            <w:vAlign w:val="center"/>
          </w:tcPr>
          <w:p w:rsidR="0056473A" w:rsidRPr="00590E07" w:rsidRDefault="003B7761"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89/1</w:t>
            </w:r>
          </w:p>
        </w:tc>
      </w:tr>
      <w:tr w:rsidR="00677A3D" w:rsidRPr="00677A3D" w:rsidTr="00677A3D">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478" w:type="dxa"/>
            <w:vMerge/>
            <w:vAlign w:val="center"/>
          </w:tcPr>
          <w:p w:rsidR="0056473A" w:rsidRPr="00677A3D" w:rsidRDefault="0056473A" w:rsidP="00F02A3E">
            <w:pPr>
              <w:bidi/>
              <w:ind w:left="-57" w:right="-57"/>
              <w:rPr>
                <w:rFonts w:ascii="Times New Roman" w:eastAsia="Calibri" w:hAnsi="Times New Roman" w:cs="B Nazanin"/>
                <w:color w:val="auto"/>
                <w:sz w:val="20"/>
                <w:szCs w:val="20"/>
                <w:rtl/>
              </w:rPr>
            </w:pPr>
          </w:p>
        </w:tc>
        <w:tc>
          <w:tcPr>
            <w:tcW w:w="1026"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کنترل</w:t>
            </w:r>
          </w:p>
        </w:tc>
        <w:tc>
          <w:tcPr>
            <w:tcW w:w="117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10/15</w:t>
            </w:r>
          </w:p>
        </w:tc>
        <w:tc>
          <w:tcPr>
            <w:tcW w:w="118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52/2</w:t>
            </w:r>
          </w:p>
        </w:tc>
        <w:tc>
          <w:tcPr>
            <w:tcW w:w="1163"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93/14</w:t>
            </w:r>
          </w:p>
        </w:tc>
        <w:tc>
          <w:tcPr>
            <w:tcW w:w="1164"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04/2</w:t>
            </w:r>
          </w:p>
        </w:tc>
        <w:tc>
          <w:tcPr>
            <w:tcW w:w="1148" w:type="dxa"/>
            <w:vAlign w:val="center"/>
          </w:tcPr>
          <w:p w:rsidR="0056473A" w:rsidRPr="00590E07" w:rsidRDefault="004A7ADD"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33/14</w:t>
            </w:r>
          </w:p>
        </w:tc>
        <w:tc>
          <w:tcPr>
            <w:tcW w:w="1275" w:type="dxa"/>
            <w:vAlign w:val="center"/>
          </w:tcPr>
          <w:p w:rsidR="0056473A" w:rsidRPr="00590E07" w:rsidRDefault="004A7ADD"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12/2</w:t>
            </w:r>
          </w:p>
        </w:tc>
      </w:tr>
      <w:tr w:rsidR="00677A3D" w:rsidRPr="00677A3D" w:rsidTr="00677A3D">
        <w:trPr>
          <w:trHeight w:val="321"/>
        </w:trPr>
        <w:tc>
          <w:tcPr>
            <w:cnfStyle w:val="001000000000" w:firstRow="0" w:lastRow="0" w:firstColumn="1" w:lastColumn="0" w:oddVBand="0" w:evenVBand="0" w:oddHBand="0" w:evenHBand="0" w:firstRowFirstColumn="0" w:firstRowLastColumn="0" w:lastRowFirstColumn="0" w:lastRowLastColumn="0"/>
            <w:tcW w:w="1478" w:type="dxa"/>
            <w:vMerge w:val="restart"/>
            <w:vAlign w:val="center"/>
          </w:tcPr>
          <w:p w:rsidR="0056473A" w:rsidRPr="00677A3D" w:rsidRDefault="0056473A" w:rsidP="00F02A3E">
            <w:pPr>
              <w:bidi/>
              <w:ind w:left="-57" w:right="-57"/>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پایش تکلیف</w:t>
            </w:r>
          </w:p>
        </w:tc>
        <w:tc>
          <w:tcPr>
            <w:tcW w:w="1026"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آزمایش</w:t>
            </w:r>
          </w:p>
        </w:tc>
        <w:tc>
          <w:tcPr>
            <w:tcW w:w="1179"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70/10</w:t>
            </w:r>
          </w:p>
        </w:tc>
        <w:tc>
          <w:tcPr>
            <w:tcW w:w="1189"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36/1</w:t>
            </w:r>
          </w:p>
        </w:tc>
        <w:tc>
          <w:tcPr>
            <w:tcW w:w="1163" w:type="dxa"/>
            <w:vAlign w:val="center"/>
          </w:tcPr>
          <w:p w:rsidR="0056473A" w:rsidRPr="00677A3D" w:rsidRDefault="002B0FC2"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16/8</w:t>
            </w:r>
          </w:p>
        </w:tc>
        <w:tc>
          <w:tcPr>
            <w:tcW w:w="1164" w:type="dxa"/>
            <w:vAlign w:val="center"/>
          </w:tcPr>
          <w:p w:rsidR="0056473A" w:rsidRPr="00677A3D" w:rsidRDefault="002B0FC2"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57/1</w:t>
            </w:r>
          </w:p>
        </w:tc>
        <w:tc>
          <w:tcPr>
            <w:tcW w:w="1148" w:type="dxa"/>
            <w:vAlign w:val="center"/>
          </w:tcPr>
          <w:p w:rsidR="0056473A" w:rsidRPr="00590E07" w:rsidRDefault="00901F60"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00/8</w:t>
            </w:r>
          </w:p>
        </w:tc>
        <w:tc>
          <w:tcPr>
            <w:tcW w:w="1275" w:type="dxa"/>
            <w:vAlign w:val="center"/>
          </w:tcPr>
          <w:p w:rsidR="0056473A" w:rsidRPr="00590E07" w:rsidRDefault="00901F60"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43/1</w:t>
            </w:r>
          </w:p>
        </w:tc>
      </w:tr>
      <w:tr w:rsidR="00677A3D" w:rsidRPr="00677A3D" w:rsidTr="00677A3D">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478" w:type="dxa"/>
            <w:vMerge/>
            <w:vAlign w:val="center"/>
          </w:tcPr>
          <w:p w:rsidR="0056473A" w:rsidRPr="00677A3D" w:rsidRDefault="0056473A" w:rsidP="00F02A3E">
            <w:pPr>
              <w:bidi/>
              <w:ind w:left="-57" w:right="-57"/>
              <w:rPr>
                <w:rFonts w:ascii="Times New Roman" w:eastAsia="Calibri" w:hAnsi="Times New Roman" w:cs="B Nazanin"/>
                <w:color w:val="auto"/>
                <w:sz w:val="20"/>
                <w:szCs w:val="20"/>
                <w:rtl/>
              </w:rPr>
            </w:pPr>
          </w:p>
        </w:tc>
        <w:tc>
          <w:tcPr>
            <w:tcW w:w="1026"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کنترل</w:t>
            </w:r>
          </w:p>
        </w:tc>
        <w:tc>
          <w:tcPr>
            <w:tcW w:w="117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16/10</w:t>
            </w:r>
          </w:p>
        </w:tc>
        <w:tc>
          <w:tcPr>
            <w:tcW w:w="118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28/1</w:t>
            </w:r>
          </w:p>
        </w:tc>
        <w:tc>
          <w:tcPr>
            <w:tcW w:w="1163"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30/10</w:t>
            </w:r>
          </w:p>
        </w:tc>
        <w:tc>
          <w:tcPr>
            <w:tcW w:w="1164"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84/1</w:t>
            </w:r>
          </w:p>
        </w:tc>
        <w:tc>
          <w:tcPr>
            <w:tcW w:w="1148" w:type="dxa"/>
            <w:vAlign w:val="center"/>
          </w:tcPr>
          <w:p w:rsidR="0056473A" w:rsidRPr="00590E07" w:rsidRDefault="00221A2D"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06/10</w:t>
            </w:r>
          </w:p>
        </w:tc>
        <w:tc>
          <w:tcPr>
            <w:tcW w:w="1275" w:type="dxa"/>
            <w:vAlign w:val="center"/>
          </w:tcPr>
          <w:p w:rsidR="0056473A" w:rsidRPr="00590E07" w:rsidRDefault="00221A2D"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55/1</w:t>
            </w:r>
          </w:p>
        </w:tc>
      </w:tr>
      <w:tr w:rsidR="00677A3D" w:rsidRPr="00677A3D" w:rsidTr="00677A3D">
        <w:trPr>
          <w:trHeight w:val="321"/>
        </w:trPr>
        <w:tc>
          <w:tcPr>
            <w:cnfStyle w:val="001000000000" w:firstRow="0" w:lastRow="0" w:firstColumn="1" w:lastColumn="0" w:oddVBand="0" w:evenVBand="0" w:oddHBand="0" w:evenHBand="0" w:firstRowFirstColumn="0" w:firstRowLastColumn="0" w:lastRowFirstColumn="0" w:lastRowLastColumn="0"/>
            <w:tcW w:w="1478" w:type="dxa"/>
            <w:vMerge w:val="restart"/>
            <w:vAlign w:val="center"/>
          </w:tcPr>
          <w:p w:rsidR="0056473A" w:rsidRPr="00677A3D" w:rsidRDefault="0056473A" w:rsidP="00F02A3E">
            <w:pPr>
              <w:bidi/>
              <w:ind w:left="-57" w:right="-57"/>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سازمان</w:t>
            </w:r>
            <w:r w:rsidRPr="00677A3D">
              <w:rPr>
                <w:rFonts w:ascii="Times New Roman" w:eastAsia="Calibri" w:hAnsi="Times New Roman" w:cs="B Nazanin"/>
                <w:color w:val="auto"/>
                <w:sz w:val="20"/>
                <w:szCs w:val="20"/>
                <w:rtl/>
              </w:rPr>
              <w:softHyphen/>
            </w:r>
            <w:r w:rsidRPr="00677A3D">
              <w:rPr>
                <w:rFonts w:ascii="Times New Roman" w:eastAsia="Calibri" w:hAnsi="Times New Roman" w:cs="B Nazanin" w:hint="cs"/>
                <w:color w:val="auto"/>
                <w:sz w:val="20"/>
                <w:szCs w:val="20"/>
                <w:rtl/>
              </w:rPr>
              <w:t>دهی</w:t>
            </w:r>
          </w:p>
        </w:tc>
        <w:tc>
          <w:tcPr>
            <w:tcW w:w="1026"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آزمایش</w:t>
            </w:r>
          </w:p>
        </w:tc>
        <w:tc>
          <w:tcPr>
            <w:tcW w:w="1179"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46/11</w:t>
            </w:r>
          </w:p>
        </w:tc>
        <w:tc>
          <w:tcPr>
            <w:tcW w:w="1189"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43/2</w:t>
            </w:r>
          </w:p>
        </w:tc>
        <w:tc>
          <w:tcPr>
            <w:tcW w:w="1163"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66/8</w:t>
            </w:r>
          </w:p>
        </w:tc>
        <w:tc>
          <w:tcPr>
            <w:tcW w:w="1164" w:type="dxa"/>
            <w:vAlign w:val="center"/>
          </w:tcPr>
          <w:p w:rsidR="0056473A" w:rsidRPr="00677A3D" w:rsidRDefault="002B0FC2"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97/1</w:t>
            </w:r>
          </w:p>
        </w:tc>
        <w:tc>
          <w:tcPr>
            <w:tcW w:w="1148" w:type="dxa"/>
            <w:vAlign w:val="center"/>
          </w:tcPr>
          <w:p w:rsidR="0056473A" w:rsidRPr="00590E07" w:rsidRDefault="001F4AE6"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56/8</w:t>
            </w:r>
          </w:p>
        </w:tc>
        <w:tc>
          <w:tcPr>
            <w:tcW w:w="1275" w:type="dxa"/>
            <w:vAlign w:val="center"/>
          </w:tcPr>
          <w:p w:rsidR="0056473A" w:rsidRPr="00590E07" w:rsidRDefault="001F4AE6"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83/1</w:t>
            </w:r>
          </w:p>
        </w:tc>
      </w:tr>
      <w:tr w:rsidR="00677A3D" w:rsidRPr="00677A3D" w:rsidTr="00677A3D">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478" w:type="dxa"/>
            <w:vMerge/>
            <w:vAlign w:val="center"/>
          </w:tcPr>
          <w:p w:rsidR="0056473A" w:rsidRPr="00677A3D" w:rsidRDefault="0056473A" w:rsidP="00F02A3E">
            <w:pPr>
              <w:bidi/>
              <w:ind w:left="-57" w:right="-57"/>
              <w:rPr>
                <w:rFonts w:ascii="Times New Roman" w:eastAsia="Calibri" w:hAnsi="Times New Roman" w:cs="B Nazanin"/>
                <w:color w:val="auto"/>
                <w:sz w:val="20"/>
                <w:szCs w:val="20"/>
                <w:rtl/>
              </w:rPr>
            </w:pPr>
          </w:p>
        </w:tc>
        <w:tc>
          <w:tcPr>
            <w:tcW w:w="1026"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کنترل</w:t>
            </w:r>
          </w:p>
        </w:tc>
        <w:tc>
          <w:tcPr>
            <w:tcW w:w="117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80/11</w:t>
            </w:r>
          </w:p>
        </w:tc>
        <w:tc>
          <w:tcPr>
            <w:tcW w:w="1189"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48/2</w:t>
            </w:r>
          </w:p>
        </w:tc>
        <w:tc>
          <w:tcPr>
            <w:tcW w:w="1163"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80/12</w:t>
            </w:r>
          </w:p>
        </w:tc>
        <w:tc>
          <w:tcPr>
            <w:tcW w:w="1164"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97/1</w:t>
            </w:r>
          </w:p>
        </w:tc>
        <w:tc>
          <w:tcPr>
            <w:tcW w:w="1148" w:type="dxa"/>
            <w:vAlign w:val="center"/>
          </w:tcPr>
          <w:p w:rsidR="0056473A" w:rsidRPr="00590E07" w:rsidRDefault="001F4AE6"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43/12</w:t>
            </w:r>
          </w:p>
        </w:tc>
        <w:tc>
          <w:tcPr>
            <w:tcW w:w="1275" w:type="dxa"/>
            <w:vAlign w:val="center"/>
          </w:tcPr>
          <w:p w:rsidR="0056473A" w:rsidRPr="00590E07" w:rsidRDefault="001F4AE6"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88/1</w:t>
            </w:r>
          </w:p>
        </w:tc>
      </w:tr>
      <w:tr w:rsidR="00677A3D" w:rsidRPr="00677A3D" w:rsidTr="00677A3D">
        <w:trPr>
          <w:trHeight w:val="180"/>
        </w:trPr>
        <w:tc>
          <w:tcPr>
            <w:cnfStyle w:val="001000000000" w:firstRow="0" w:lastRow="0" w:firstColumn="1" w:lastColumn="0" w:oddVBand="0" w:evenVBand="0" w:oddHBand="0" w:evenHBand="0" w:firstRowFirstColumn="0" w:firstRowLastColumn="0" w:lastRowFirstColumn="0" w:lastRowLastColumn="0"/>
            <w:tcW w:w="1478" w:type="dxa"/>
            <w:vMerge w:val="restart"/>
            <w:vAlign w:val="center"/>
          </w:tcPr>
          <w:p w:rsidR="0056473A" w:rsidRPr="00677A3D" w:rsidRDefault="0056473A" w:rsidP="00F02A3E">
            <w:pPr>
              <w:bidi/>
              <w:ind w:left="-57" w:right="-57"/>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کارکردهای اجرایی</w:t>
            </w:r>
          </w:p>
        </w:tc>
        <w:tc>
          <w:tcPr>
            <w:tcW w:w="1026" w:type="dxa"/>
            <w:vAlign w:val="center"/>
          </w:tcPr>
          <w:p w:rsidR="0056473A" w:rsidRPr="00677A3D" w:rsidRDefault="0056473A"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آزمایش</w:t>
            </w:r>
          </w:p>
        </w:tc>
        <w:tc>
          <w:tcPr>
            <w:tcW w:w="1179" w:type="dxa"/>
            <w:vAlign w:val="center"/>
          </w:tcPr>
          <w:p w:rsidR="0056473A" w:rsidRPr="00677A3D" w:rsidRDefault="00075959"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40/116</w:t>
            </w:r>
          </w:p>
        </w:tc>
        <w:tc>
          <w:tcPr>
            <w:tcW w:w="1189" w:type="dxa"/>
            <w:vAlign w:val="center"/>
          </w:tcPr>
          <w:p w:rsidR="0056473A" w:rsidRPr="00677A3D" w:rsidRDefault="00075959"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36/6</w:t>
            </w:r>
          </w:p>
        </w:tc>
        <w:tc>
          <w:tcPr>
            <w:tcW w:w="1163" w:type="dxa"/>
            <w:vAlign w:val="center"/>
          </w:tcPr>
          <w:p w:rsidR="0056473A" w:rsidRPr="00677A3D" w:rsidRDefault="00E2431F"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60/94</w:t>
            </w:r>
          </w:p>
        </w:tc>
        <w:tc>
          <w:tcPr>
            <w:tcW w:w="1164" w:type="dxa"/>
            <w:vAlign w:val="center"/>
          </w:tcPr>
          <w:p w:rsidR="0056473A" w:rsidRPr="00677A3D" w:rsidRDefault="00E2431F"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05/6</w:t>
            </w:r>
          </w:p>
        </w:tc>
        <w:tc>
          <w:tcPr>
            <w:tcW w:w="1148" w:type="dxa"/>
            <w:vAlign w:val="center"/>
          </w:tcPr>
          <w:p w:rsidR="0056473A" w:rsidRPr="00590E07" w:rsidRDefault="00F24DCC"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26/95</w:t>
            </w:r>
          </w:p>
        </w:tc>
        <w:tc>
          <w:tcPr>
            <w:tcW w:w="1275" w:type="dxa"/>
            <w:vAlign w:val="center"/>
          </w:tcPr>
          <w:p w:rsidR="0056473A" w:rsidRPr="00590E07" w:rsidRDefault="00F24DCC" w:rsidP="00F02A3E">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33/5</w:t>
            </w:r>
          </w:p>
        </w:tc>
      </w:tr>
      <w:tr w:rsidR="00677A3D" w:rsidRPr="00677A3D" w:rsidTr="00677A3D">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1478" w:type="dxa"/>
            <w:vMerge/>
            <w:vAlign w:val="center"/>
          </w:tcPr>
          <w:p w:rsidR="0056473A" w:rsidRPr="00677A3D" w:rsidRDefault="0056473A" w:rsidP="00F02A3E">
            <w:pPr>
              <w:bidi/>
              <w:ind w:left="-57" w:right="-57"/>
              <w:jc w:val="both"/>
              <w:rPr>
                <w:rFonts w:ascii="Times New Roman" w:eastAsia="Calibri" w:hAnsi="Times New Roman" w:cs="B Nazanin"/>
                <w:color w:val="auto"/>
                <w:sz w:val="20"/>
                <w:szCs w:val="20"/>
                <w:rtl/>
              </w:rPr>
            </w:pPr>
          </w:p>
        </w:tc>
        <w:tc>
          <w:tcPr>
            <w:tcW w:w="1026" w:type="dxa"/>
            <w:vAlign w:val="center"/>
          </w:tcPr>
          <w:p w:rsidR="0056473A" w:rsidRPr="00677A3D" w:rsidRDefault="0056473A"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کنترل</w:t>
            </w:r>
          </w:p>
        </w:tc>
        <w:tc>
          <w:tcPr>
            <w:tcW w:w="1179" w:type="dxa"/>
            <w:vAlign w:val="center"/>
          </w:tcPr>
          <w:p w:rsidR="0056473A" w:rsidRPr="00677A3D" w:rsidRDefault="00075959"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90/118</w:t>
            </w:r>
          </w:p>
        </w:tc>
        <w:tc>
          <w:tcPr>
            <w:tcW w:w="1189" w:type="dxa"/>
            <w:vAlign w:val="center"/>
          </w:tcPr>
          <w:p w:rsidR="0056473A" w:rsidRPr="00677A3D" w:rsidRDefault="00075959"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10/7</w:t>
            </w:r>
          </w:p>
        </w:tc>
        <w:tc>
          <w:tcPr>
            <w:tcW w:w="1163" w:type="dxa"/>
            <w:vAlign w:val="center"/>
          </w:tcPr>
          <w:p w:rsidR="0056473A" w:rsidRPr="00677A3D" w:rsidRDefault="00E2431F"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86/119</w:t>
            </w:r>
          </w:p>
        </w:tc>
        <w:tc>
          <w:tcPr>
            <w:tcW w:w="1164" w:type="dxa"/>
            <w:vAlign w:val="center"/>
          </w:tcPr>
          <w:p w:rsidR="0056473A" w:rsidRPr="00677A3D" w:rsidRDefault="00E2431F"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rPr>
            </w:pPr>
            <w:r w:rsidRPr="00677A3D">
              <w:rPr>
                <w:rFonts w:ascii="Times New Roman" w:eastAsia="Calibri" w:hAnsi="Times New Roman" w:cs="B Nazanin" w:hint="cs"/>
                <w:color w:val="auto"/>
                <w:sz w:val="20"/>
                <w:szCs w:val="20"/>
                <w:rtl/>
              </w:rPr>
              <w:t>04/6</w:t>
            </w:r>
          </w:p>
        </w:tc>
        <w:tc>
          <w:tcPr>
            <w:tcW w:w="1148" w:type="dxa"/>
            <w:vAlign w:val="center"/>
          </w:tcPr>
          <w:p w:rsidR="0056473A" w:rsidRPr="00590E07" w:rsidRDefault="0051769B"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80/118</w:t>
            </w:r>
          </w:p>
        </w:tc>
        <w:tc>
          <w:tcPr>
            <w:tcW w:w="1275" w:type="dxa"/>
            <w:vAlign w:val="center"/>
          </w:tcPr>
          <w:p w:rsidR="0056473A" w:rsidRPr="00590E07" w:rsidRDefault="0051769B" w:rsidP="00F02A3E">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rPr>
            </w:pPr>
            <w:r w:rsidRPr="00590E07">
              <w:rPr>
                <w:rFonts w:ascii="Times New Roman" w:eastAsia="Calibri" w:hAnsi="Times New Roman" w:cs="B Nazanin" w:hint="cs"/>
                <w:color w:val="FF0000"/>
                <w:sz w:val="20"/>
                <w:szCs w:val="20"/>
                <w:rtl/>
              </w:rPr>
              <w:t>90/5</w:t>
            </w:r>
          </w:p>
        </w:tc>
      </w:tr>
    </w:tbl>
    <w:p w:rsidR="008478D9" w:rsidRPr="009623BF" w:rsidRDefault="008478D9" w:rsidP="008F7048">
      <w:pPr>
        <w:bidi/>
        <w:spacing w:line="240" w:lineRule="auto"/>
        <w:jc w:val="both"/>
        <w:rPr>
          <w:rFonts w:ascii="Calibri" w:eastAsia="Calibri" w:hAnsi="Calibri" w:cs="B Nazanin"/>
          <w:sz w:val="26"/>
          <w:szCs w:val="26"/>
          <w:lang w:bidi="fa-IR"/>
        </w:rPr>
      </w:pPr>
    </w:p>
    <w:p w:rsidR="00E30D43" w:rsidRPr="009623BF" w:rsidRDefault="00E30D43" w:rsidP="008F7048">
      <w:pPr>
        <w:bidi/>
        <w:spacing w:line="240" w:lineRule="auto"/>
        <w:ind w:firstLine="720"/>
        <w:jc w:val="both"/>
        <w:rPr>
          <w:rFonts w:ascii="Calibri" w:eastAsia="Calibri" w:hAnsi="Calibri" w:cs="B Nazanin"/>
          <w:sz w:val="24"/>
          <w:szCs w:val="24"/>
          <w:rtl/>
          <w:lang w:bidi="fa-IR"/>
        </w:rPr>
        <w:sectPr w:rsidR="00E30D43" w:rsidRPr="009623BF" w:rsidSect="00AE06D4">
          <w:footnotePr>
            <w:numRestart w:val="eachPage"/>
          </w:footnotePr>
          <w:type w:val="continuous"/>
          <w:pgSz w:w="11907" w:h="16839" w:code="9"/>
          <w:pgMar w:top="1701" w:right="1134" w:bottom="1701" w:left="1134" w:header="720" w:footer="720" w:gutter="0"/>
          <w:cols w:space="720"/>
          <w:bidi/>
          <w:rtlGutter/>
          <w:docGrid w:linePitch="360"/>
        </w:sectPr>
      </w:pPr>
    </w:p>
    <w:p w:rsidR="008478D9" w:rsidRPr="009623BF" w:rsidRDefault="008478D9" w:rsidP="00392E12">
      <w:pPr>
        <w:bidi/>
        <w:spacing w:before="240" w:line="240" w:lineRule="auto"/>
        <w:jc w:val="both"/>
        <w:rPr>
          <w:rFonts w:ascii="Calibri" w:eastAsia="Calibri" w:hAnsi="Calibri" w:cs="B Nazanin"/>
          <w:sz w:val="24"/>
          <w:szCs w:val="24"/>
          <w:rtl/>
          <w:lang w:bidi="fa-IR"/>
        </w:rPr>
      </w:pPr>
      <w:r w:rsidRPr="009623BF">
        <w:rPr>
          <w:rFonts w:ascii="Calibri" w:eastAsia="Calibri" w:hAnsi="Calibri" w:cs="B Nazanin" w:hint="cs"/>
          <w:sz w:val="24"/>
          <w:szCs w:val="24"/>
          <w:rtl/>
          <w:lang w:bidi="fa-IR"/>
        </w:rPr>
        <w:lastRenderedPageBreak/>
        <w:t>با توجه به جدول شماره 2 بین میانگین نمره</w:t>
      </w:r>
      <w:r w:rsidRPr="009623BF">
        <w:rPr>
          <w:rFonts w:ascii="Calibri" w:eastAsia="Calibri" w:hAnsi="Calibri" w:cs="B Nazanin"/>
          <w:sz w:val="24"/>
          <w:szCs w:val="24"/>
          <w:rtl/>
          <w:lang w:bidi="fa-IR"/>
        </w:rPr>
        <w:softHyphen/>
      </w:r>
      <w:r w:rsidR="009B3E0B">
        <w:rPr>
          <w:rFonts w:ascii="Calibri" w:eastAsia="Calibri" w:hAnsi="Calibri" w:cs="B Nazanin" w:hint="cs"/>
          <w:sz w:val="24"/>
          <w:szCs w:val="24"/>
          <w:rtl/>
          <w:lang w:bidi="fa-IR"/>
        </w:rPr>
        <w:t>های گروه آزمایش</w:t>
      </w:r>
      <w:r w:rsidR="00747D1C">
        <w:rPr>
          <w:rFonts w:ascii="Calibri" w:eastAsia="Calibri" w:hAnsi="Calibri" w:cs="B Nazanin" w:hint="cs"/>
          <w:sz w:val="24"/>
          <w:szCs w:val="24"/>
          <w:rtl/>
          <w:lang w:bidi="fa-IR"/>
        </w:rPr>
        <w:t xml:space="preserve"> و کنترل</w:t>
      </w:r>
      <w:r w:rsidR="009B3E0B">
        <w:rPr>
          <w:rFonts w:ascii="Calibri" w:eastAsia="Calibri" w:hAnsi="Calibri" w:cs="B Nazanin" w:hint="cs"/>
          <w:sz w:val="24"/>
          <w:szCs w:val="24"/>
          <w:rtl/>
          <w:lang w:bidi="fa-IR"/>
        </w:rPr>
        <w:t xml:space="preserve"> </w:t>
      </w:r>
      <w:r w:rsidRPr="009623BF">
        <w:rPr>
          <w:rFonts w:ascii="Calibri" w:eastAsia="Calibri" w:hAnsi="Calibri" w:cs="B Nazanin" w:hint="cs"/>
          <w:sz w:val="24"/>
          <w:szCs w:val="24"/>
          <w:rtl/>
          <w:lang w:bidi="fa-IR"/>
        </w:rPr>
        <w:t>در پس</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 xml:space="preserve">آزمون </w:t>
      </w:r>
      <w:r w:rsidR="009B3E0B">
        <w:rPr>
          <w:rFonts w:ascii="Calibri" w:eastAsia="Calibri" w:hAnsi="Calibri" w:cs="B Nazanin" w:hint="cs"/>
          <w:sz w:val="24"/>
          <w:szCs w:val="24"/>
          <w:rtl/>
          <w:lang w:bidi="fa-IR"/>
        </w:rPr>
        <w:t xml:space="preserve">و پیگیری </w:t>
      </w:r>
      <w:r w:rsidRPr="009623BF">
        <w:rPr>
          <w:rFonts w:ascii="Calibri" w:eastAsia="Calibri" w:hAnsi="Calibri" w:cs="B Nazanin" w:hint="cs"/>
          <w:sz w:val="24"/>
          <w:szCs w:val="24"/>
          <w:rtl/>
          <w:lang w:bidi="fa-IR"/>
        </w:rPr>
        <w:t>تفاوت قابل توجهی وجود دارد.</w:t>
      </w:r>
      <w:r w:rsidRPr="009623BF">
        <w:rPr>
          <w:rFonts w:ascii="Calibri" w:eastAsia="Calibri" w:hAnsi="Calibri" w:cs="B Nazanin"/>
          <w:sz w:val="24"/>
          <w:szCs w:val="24"/>
          <w:lang w:bidi="fa-IR"/>
        </w:rPr>
        <w:t xml:space="preserve"> </w:t>
      </w:r>
      <w:r w:rsidRPr="009623BF">
        <w:rPr>
          <w:rFonts w:ascii="Calibri" w:eastAsia="Calibri" w:hAnsi="Calibri" w:cs="B Nazanin" w:hint="cs"/>
          <w:sz w:val="24"/>
          <w:szCs w:val="24"/>
          <w:rtl/>
          <w:lang w:bidi="fa-IR"/>
        </w:rPr>
        <w:t>میانگین نمره</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های گروه آزمایش در پس</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آزمون</w:t>
      </w:r>
      <w:r w:rsidR="009B3E0B">
        <w:rPr>
          <w:rFonts w:ascii="Calibri" w:eastAsia="Calibri" w:hAnsi="Calibri" w:cs="B Nazanin" w:hint="cs"/>
          <w:sz w:val="24"/>
          <w:szCs w:val="24"/>
          <w:rtl/>
          <w:lang w:bidi="fa-IR"/>
        </w:rPr>
        <w:t xml:space="preserve"> و پیگیری</w:t>
      </w:r>
      <w:r w:rsidRPr="009623BF">
        <w:rPr>
          <w:rFonts w:ascii="Calibri" w:eastAsia="Calibri" w:hAnsi="Calibri" w:cs="B Nazanin" w:hint="cs"/>
          <w:sz w:val="24"/>
          <w:szCs w:val="24"/>
          <w:rtl/>
          <w:lang w:bidi="fa-IR"/>
        </w:rPr>
        <w:t xml:space="preserve"> پایین</w:t>
      </w:r>
      <w:r w:rsidRPr="009623BF">
        <w:rPr>
          <w:rFonts w:ascii="Calibri" w:eastAsia="Calibri" w:hAnsi="Calibri" w:cs="B Nazanin"/>
          <w:sz w:val="24"/>
          <w:szCs w:val="24"/>
          <w:rtl/>
          <w:lang w:bidi="fa-IR"/>
        </w:rPr>
        <w:softHyphen/>
      </w:r>
      <w:r w:rsidR="008F2F54" w:rsidRPr="009623BF">
        <w:rPr>
          <w:rFonts w:ascii="Calibri" w:eastAsia="Calibri" w:hAnsi="Calibri" w:cs="B Nazanin" w:hint="cs"/>
          <w:sz w:val="24"/>
          <w:szCs w:val="24"/>
          <w:rtl/>
          <w:lang w:bidi="fa-IR"/>
        </w:rPr>
        <w:t xml:space="preserve">تر </w:t>
      </w:r>
      <w:r w:rsidRPr="009623BF">
        <w:rPr>
          <w:rFonts w:ascii="Calibri" w:eastAsia="Calibri" w:hAnsi="Calibri" w:cs="B Nazanin" w:hint="cs"/>
          <w:sz w:val="24"/>
          <w:szCs w:val="24"/>
          <w:rtl/>
          <w:lang w:bidi="fa-IR"/>
        </w:rPr>
        <w:t>از میانگین نمره</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های گروه کنترل است.</w:t>
      </w:r>
      <w:r w:rsidRPr="009623BF">
        <w:rPr>
          <w:rFonts w:ascii="Calibri" w:eastAsia="Calibri" w:hAnsi="Calibri" w:cs="B Nazanin"/>
          <w:sz w:val="24"/>
          <w:szCs w:val="24"/>
          <w:lang w:bidi="fa-IR"/>
        </w:rPr>
        <w:t xml:space="preserve"> </w:t>
      </w:r>
      <w:r w:rsidRPr="009623BF">
        <w:rPr>
          <w:rFonts w:ascii="Calibri" w:eastAsia="Calibri" w:hAnsi="Calibri" w:cs="B Nazanin" w:hint="cs"/>
          <w:sz w:val="24"/>
          <w:szCs w:val="24"/>
          <w:rtl/>
          <w:lang w:bidi="fa-IR"/>
        </w:rPr>
        <w:t>در ادامه به بررسی این تفاوت</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ها پرداخته شده است.</w:t>
      </w:r>
      <w:r w:rsidR="008F2F54" w:rsidRPr="009623BF">
        <w:rPr>
          <w:rFonts w:ascii="Calibri" w:eastAsia="Calibri" w:hAnsi="Calibri" w:cs="B Nazanin" w:hint="cs"/>
          <w:sz w:val="24"/>
          <w:szCs w:val="24"/>
          <w:rtl/>
          <w:lang w:bidi="fa-IR"/>
        </w:rPr>
        <w:t xml:space="preserve"> </w:t>
      </w:r>
      <w:r w:rsidRPr="009623BF">
        <w:rPr>
          <w:rFonts w:ascii="Calibri" w:eastAsia="Calibri" w:hAnsi="Calibri" w:cs="B Nazanin" w:hint="cs"/>
          <w:sz w:val="24"/>
          <w:szCs w:val="24"/>
          <w:rtl/>
          <w:lang w:bidi="fa-IR"/>
        </w:rPr>
        <w:t>جهت تحلیل آماری داده</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های مربوط به فرضیه</w:t>
      </w:r>
      <w:r w:rsidR="00392E12">
        <w:rPr>
          <w:rFonts w:ascii="Calibri" w:eastAsia="Calibri" w:hAnsi="Calibri" w:cs="B Nazanin" w:hint="cs"/>
          <w:sz w:val="24"/>
          <w:szCs w:val="24"/>
          <w:rtl/>
          <w:lang w:bidi="fa-IR"/>
        </w:rPr>
        <w:t xml:space="preserve"> نخست</w:t>
      </w:r>
      <w:r w:rsidRPr="009623BF">
        <w:rPr>
          <w:rFonts w:ascii="Calibri" w:eastAsia="Calibri" w:hAnsi="Calibri" w:cs="B Nazanin" w:hint="cs"/>
          <w:sz w:val="24"/>
          <w:szCs w:val="24"/>
          <w:rtl/>
          <w:lang w:bidi="fa-IR"/>
        </w:rPr>
        <w:t xml:space="preserve"> از تحلیل کوواریانس (</w:t>
      </w:r>
      <w:r w:rsidRPr="009623BF">
        <w:rPr>
          <w:rFonts w:ascii="Times New Roman" w:eastAsia="Calibri" w:hAnsi="Times New Roman" w:cs="B Nazanin"/>
          <w:lang w:bidi="fa-IR"/>
        </w:rPr>
        <w:t>ANCOVA</w:t>
      </w:r>
      <w:r w:rsidRPr="009623BF">
        <w:rPr>
          <w:rFonts w:ascii="Calibri" w:eastAsia="Calibri" w:hAnsi="Calibri" w:cs="B Nazanin" w:hint="cs"/>
          <w:sz w:val="24"/>
          <w:szCs w:val="24"/>
          <w:rtl/>
          <w:lang w:bidi="fa-IR"/>
        </w:rPr>
        <w:t>) استفاده شد. که در آن میانگین</w:t>
      </w:r>
      <w:r w:rsidR="002A6F66">
        <w:rPr>
          <w:rFonts w:ascii="Calibri" w:eastAsia="Calibri" w:hAnsi="Calibri" w:cs="B Nazanin" w:hint="cs"/>
          <w:sz w:val="24"/>
          <w:szCs w:val="24"/>
          <w:rtl/>
          <w:lang w:bidi="fa-IR"/>
        </w:rPr>
        <w:t xml:space="preserve"> نمرات</w:t>
      </w:r>
      <w:r w:rsidRPr="009623BF">
        <w:rPr>
          <w:rFonts w:ascii="Calibri" w:eastAsia="Calibri" w:hAnsi="Calibri" w:cs="B Nazanin" w:hint="cs"/>
          <w:sz w:val="24"/>
          <w:szCs w:val="24"/>
          <w:rtl/>
          <w:lang w:bidi="fa-IR"/>
        </w:rPr>
        <w:t xml:space="preserve"> پس</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آزمون</w:t>
      </w:r>
      <w:r w:rsidR="009B3E0B">
        <w:rPr>
          <w:rFonts w:ascii="Calibri" w:eastAsia="Calibri" w:hAnsi="Calibri" w:cs="B Nazanin" w:hint="cs"/>
          <w:sz w:val="24"/>
          <w:szCs w:val="24"/>
          <w:rtl/>
          <w:lang w:bidi="fa-IR"/>
        </w:rPr>
        <w:t xml:space="preserve"> و پیگیری</w:t>
      </w:r>
      <w:r w:rsidRPr="009623BF">
        <w:rPr>
          <w:rFonts w:ascii="Calibri" w:eastAsia="Calibri" w:hAnsi="Calibri" w:cs="B Nazanin" w:hint="cs"/>
          <w:sz w:val="24"/>
          <w:szCs w:val="24"/>
          <w:rtl/>
          <w:lang w:bidi="fa-IR"/>
        </w:rPr>
        <w:t xml:space="preserve"> گروه آزمایش با  میانگین</w:t>
      </w:r>
      <w:r w:rsidR="002A6F66">
        <w:rPr>
          <w:rFonts w:ascii="Calibri" w:eastAsia="Calibri" w:hAnsi="Calibri" w:cs="B Nazanin" w:hint="cs"/>
          <w:sz w:val="24"/>
          <w:szCs w:val="24"/>
          <w:rtl/>
          <w:lang w:bidi="fa-IR"/>
        </w:rPr>
        <w:t xml:space="preserve"> نمرات</w:t>
      </w:r>
      <w:r w:rsidRPr="009623BF">
        <w:rPr>
          <w:rFonts w:ascii="Calibri" w:eastAsia="Calibri" w:hAnsi="Calibri" w:cs="B Nazanin" w:hint="cs"/>
          <w:sz w:val="24"/>
          <w:szCs w:val="24"/>
          <w:rtl/>
          <w:lang w:bidi="fa-IR"/>
        </w:rPr>
        <w:t xml:space="preserve"> پس</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 xml:space="preserve">آزمون </w:t>
      </w:r>
      <w:r w:rsidR="009B3E0B">
        <w:rPr>
          <w:rFonts w:ascii="Calibri" w:eastAsia="Calibri" w:hAnsi="Calibri" w:cs="B Nazanin" w:hint="cs"/>
          <w:sz w:val="24"/>
          <w:szCs w:val="24"/>
          <w:rtl/>
          <w:lang w:bidi="fa-IR"/>
        </w:rPr>
        <w:t xml:space="preserve">و </w:t>
      </w:r>
      <w:r w:rsidR="009B3E0B">
        <w:rPr>
          <w:rFonts w:ascii="Calibri" w:eastAsia="Calibri" w:hAnsi="Calibri" w:cs="B Nazanin" w:hint="cs"/>
          <w:sz w:val="24"/>
          <w:szCs w:val="24"/>
          <w:rtl/>
          <w:lang w:bidi="fa-IR"/>
        </w:rPr>
        <w:lastRenderedPageBreak/>
        <w:t xml:space="preserve">پیگیری </w:t>
      </w:r>
      <w:r w:rsidRPr="009623BF">
        <w:rPr>
          <w:rFonts w:ascii="Calibri" w:eastAsia="Calibri" w:hAnsi="Calibri" w:cs="B Nazanin" w:hint="cs"/>
          <w:sz w:val="24"/>
          <w:szCs w:val="24"/>
          <w:rtl/>
          <w:lang w:bidi="fa-IR"/>
        </w:rPr>
        <w:t>گروه کنترل مقایسه شد. در این تحلیل نمره</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های پیش</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آزمون به عنوان متغیر کمکی مورد استفاده قرار گرفت. جهت بررسی همسانی واریانس</w:t>
      </w:r>
      <w:r w:rsidR="002A6F66">
        <w:rPr>
          <w:rFonts w:ascii="Calibri" w:eastAsia="Calibri" w:hAnsi="Calibri" w:cs="B Nazanin"/>
          <w:sz w:val="24"/>
          <w:szCs w:val="24"/>
          <w:rtl/>
          <w:lang w:bidi="fa-IR"/>
        </w:rPr>
        <w:softHyphen/>
      </w:r>
      <w:r w:rsidR="002A6F66">
        <w:rPr>
          <w:rFonts w:ascii="Calibri" w:eastAsia="Calibri" w:hAnsi="Calibri" w:cs="B Nazanin" w:hint="cs"/>
          <w:sz w:val="24"/>
          <w:szCs w:val="24"/>
          <w:rtl/>
          <w:lang w:bidi="fa-IR"/>
        </w:rPr>
        <w:t>ها از</w:t>
      </w:r>
      <w:r w:rsidRPr="009623BF">
        <w:rPr>
          <w:rFonts w:ascii="Calibri" w:eastAsia="Calibri" w:hAnsi="Calibri" w:cs="B Nazanin" w:hint="cs"/>
          <w:sz w:val="24"/>
          <w:szCs w:val="24"/>
          <w:rtl/>
          <w:lang w:bidi="fa-IR"/>
        </w:rPr>
        <w:t xml:space="preserve"> آزمون لوین</w:t>
      </w:r>
      <w:r w:rsidR="002A6F66">
        <w:rPr>
          <w:rFonts w:ascii="Calibri" w:eastAsia="Calibri" w:hAnsi="Calibri" w:cs="B Nazanin" w:hint="cs"/>
          <w:sz w:val="24"/>
          <w:szCs w:val="24"/>
          <w:rtl/>
          <w:lang w:bidi="fa-IR"/>
        </w:rPr>
        <w:t xml:space="preserve"> استفاده شد. شاخص</w:t>
      </w:r>
      <w:r w:rsidR="002A6F66">
        <w:rPr>
          <w:rFonts w:ascii="Calibri" w:eastAsia="Calibri" w:hAnsi="Calibri" w:cs="B Nazanin"/>
          <w:sz w:val="24"/>
          <w:szCs w:val="24"/>
          <w:rtl/>
          <w:lang w:bidi="fa-IR"/>
        </w:rPr>
        <w:softHyphen/>
      </w:r>
      <w:r w:rsidR="002A6F66">
        <w:rPr>
          <w:rFonts w:ascii="Calibri" w:eastAsia="Calibri" w:hAnsi="Calibri" w:cs="B Nazanin" w:hint="cs"/>
          <w:sz w:val="24"/>
          <w:szCs w:val="24"/>
          <w:rtl/>
          <w:lang w:bidi="fa-IR"/>
        </w:rPr>
        <w:t>های</w:t>
      </w:r>
      <w:r w:rsidR="0034039F">
        <w:rPr>
          <w:rFonts w:ascii="Calibri" w:eastAsia="Calibri" w:hAnsi="Calibri" w:cs="B Nazanin" w:hint="cs"/>
          <w:sz w:val="24"/>
          <w:szCs w:val="24"/>
          <w:rtl/>
          <w:lang w:bidi="fa-IR"/>
        </w:rPr>
        <w:t xml:space="preserve"> پس</w:t>
      </w:r>
      <w:r w:rsidR="0034039F">
        <w:rPr>
          <w:rFonts w:ascii="Calibri" w:eastAsia="Calibri" w:hAnsi="Calibri" w:cs="B Nazanin"/>
          <w:sz w:val="24"/>
          <w:szCs w:val="24"/>
          <w:rtl/>
          <w:lang w:bidi="fa-IR"/>
        </w:rPr>
        <w:softHyphen/>
      </w:r>
      <w:r w:rsidR="00E2431F">
        <w:rPr>
          <w:rFonts w:ascii="Calibri" w:eastAsia="Calibri" w:hAnsi="Calibri" w:cs="B Nazanin" w:hint="cs"/>
          <w:sz w:val="24"/>
          <w:szCs w:val="24"/>
          <w:rtl/>
          <w:lang w:bidi="fa-IR"/>
        </w:rPr>
        <w:t>آزمون (700</w:t>
      </w:r>
      <w:r w:rsidR="00CD3E27" w:rsidRPr="009623BF">
        <w:rPr>
          <w:rFonts w:ascii="Calibri" w:eastAsia="Calibri" w:hAnsi="Calibri" w:cs="B Nazanin" w:hint="cs"/>
          <w:sz w:val="24"/>
          <w:szCs w:val="24"/>
          <w:rtl/>
          <w:lang w:bidi="fa-IR"/>
        </w:rPr>
        <w:t xml:space="preserve">/0 </w:t>
      </w:r>
      <w:r w:rsidRPr="009623BF">
        <w:rPr>
          <w:rFonts w:ascii="Times New Roman" w:eastAsia="Calibri" w:hAnsi="Times New Roman" w:cs="B Nazanin"/>
          <w:sz w:val="24"/>
          <w:szCs w:val="24"/>
          <w:lang w:bidi="fa-IR"/>
        </w:rPr>
        <w:t xml:space="preserve"> </w:t>
      </w:r>
      <w:r w:rsidRPr="009623BF">
        <w:rPr>
          <w:rFonts w:ascii="Times New Roman" w:eastAsia="Calibri" w:hAnsi="Times New Roman" w:cs="B Nazanin"/>
          <w:lang w:bidi="fa-IR"/>
        </w:rPr>
        <w:t xml:space="preserve">Sig </w:t>
      </w:r>
      <w:r w:rsidRPr="009623BF">
        <w:rPr>
          <w:rFonts w:ascii="Calibri" w:eastAsia="Calibri" w:hAnsi="Calibri" w:cs="B Nazanin"/>
          <w:sz w:val="24"/>
          <w:szCs w:val="24"/>
          <w:lang w:bidi="fa-IR"/>
        </w:rPr>
        <w:t>=</w:t>
      </w:r>
      <w:r w:rsidR="00E2431F">
        <w:rPr>
          <w:rFonts w:ascii="Calibri" w:eastAsia="Calibri" w:hAnsi="Calibri" w:cs="B Nazanin" w:hint="cs"/>
          <w:sz w:val="24"/>
          <w:szCs w:val="24"/>
          <w:rtl/>
          <w:lang w:bidi="fa-IR"/>
        </w:rPr>
        <w:t>و 150</w:t>
      </w:r>
      <w:r w:rsidRPr="009623BF">
        <w:rPr>
          <w:rFonts w:ascii="Calibri" w:eastAsia="Calibri" w:hAnsi="Calibri" w:cs="B Nazanin" w:hint="cs"/>
          <w:sz w:val="24"/>
          <w:szCs w:val="24"/>
          <w:rtl/>
          <w:lang w:bidi="fa-IR"/>
        </w:rPr>
        <w:t xml:space="preserve">/0 </w:t>
      </w:r>
      <w:r w:rsidRPr="009623BF">
        <w:rPr>
          <w:rFonts w:ascii="Times New Roman" w:eastAsia="Calibri" w:hAnsi="Times New Roman" w:cs="B Nazanin"/>
          <w:lang w:bidi="fa-IR"/>
        </w:rPr>
        <w:t>F</w:t>
      </w:r>
      <w:r w:rsidRPr="009623BF">
        <w:rPr>
          <w:rFonts w:ascii="Calibri" w:eastAsia="Calibri" w:hAnsi="Calibri" w:cs="B Nazanin"/>
          <w:sz w:val="24"/>
          <w:szCs w:val="24"/>
          <w:lang w:bidi="fa-IR"/>
        </w:rPr>
        <w:t>=</w:t>
      </w:r>
      <w:r w:rsidRPr="009623BF">
        <w:rPr>
          <w:rFonts w:ascii="Calibri" w:eastAsia="Calibri" w:hAnsi="Calibri" w:cs="B Nazanin" w:hint="cs"/>
          <w:sz w:val="24"/>
          <w:szCs w:val="24"/>
          <w:rtl/>
          <w:lang w:bidi="fa-IR"/>
        </w:rPr>
        <w:t>) با درجات آزادی 1 و 58 نشان از تأیید فرض صفر دارد</w:t>
      </w:r>
      <w:r w:rsidRPr="009623BF">
        <w:rPr>
          <w:rFonts w:ascii="Calibri" w:eastAsia="Calibri" w:hAnsi="Calibri" w:cs="B Nazanin"/>
          <w:sz w:val="24"/>
          <w:szCs w:val="24"/>
          <w:lang w:bidi="fa-IR"/>
        </w:rPr>
        <w:t xml:space="preserve"> </w:t>
      </w:r>
      <w:r w:rsidRPr="009623BF">
        <w:rPr>
          <w:rFonts w:ascii="Calibri" w:eastAsia="Calibri" w:hAnsi="Calibri" w:cs="B Nazanin" w:hint="cs"/>
          <w:sz w:val="24"/>
          <w:szCs w:val="24"/>
          <w:rtl/>
          <w:lang w:bidi="fa-IR"/>
        </w:rPr>
        <w:t>(0</w:t>
      </w:r>
      <w:r w:rsidRPr="009623BF">
        <w:rPr>
          <w:rFonts w:ascii="Calibri" w:eastAsia="Calibri" w:hAnsi="Calibri" w:cs="B Nazanin"/>
          <w:sz w:val="24"/>
          <w:szCs w:val="24"/>
          <w:rtl/>
          <w:lang w:bidi="fa-IR"/>
        </w:rPr>
        <w:t xml:space="preserve">5/0 </w:t>
      </w:r>
      <w:r w:rsidRPr="009623BF">
        <w:rPr>
          <w:rFonts w:ascii="Times New Roman" w:eastAsia="Calibri" w:hAnsi="Times New Roman" w:cs="Times New Roman" w:hint="cs"/>
          <w:sz w:val="24"/>
          <w:szCs w:val="24"/>
          <w:rtl/>
          <w:lang w:bidi="fa-IR"/>
        </w:rPr>
        <w:t>˃</w:t>
      </w:r>
      <w:r w:rsidRPr="009623BF">
        <w:rPr>
          <w:rFonts w:ascii="Times New Roman" w:eastAsia="Calibri" w:hAnsi="Times New Roman" w:cs="B Nazanin"/>
          <w:lang w:bidi="fa-IR"/>
        </w:rPr>
        <w:t xml:space="preserve">P </w:t>
      </w:r>
      <w:r w:rsidRPr="009623BF">
        <w:rPr>
          <w:rFonts w:ascii="Calibri" w:eastAsia="Calibri" w:hAnsi="Calibri" w:cs="B Nazanin" w:hint="cs"/>
          <w:sz w:val="24"/>
          <w:szCs w:val="24"/>
          <w:rtl/>
          <w:lang w:bidi="fa-IR"/>
        </w:rPr>
        <w:t xml:space="preserve">). </w:t>
      </w:r>
      <w:r w:rsidR="0034039F">
        <w:rPr>
          <w:rFonts w:ascii="Calibri" w:eastAsia="Calibri" w:hAnsi="Calibri" w:cs="B Nazanin" w:hint="cs"/>
          <w:sz w:val="24"/>
          <w:szCs w:val="24"/>
          <w:rtl/>
          <w:lang w:bidi="fa-IR"/>
        </w:rPr>
        <w:t xml:space="preserve">و </w:t>
      </w:r>
      <w:r w:rsidR="0034039F" w:rsidRPr="00590E07">
        <w:rPr>
          <w:rFonts w:ascii="Calibri" w:eastAsia="Calibri" w:hAnsi="Calibri" w:cs="B Nazanin" w:hint="cs"/>
          <w:color w:val="FF0000"/>
          <w:sz w:val="24"/>
          <w:szCs w:val="24"/>
          <w:rtl/>
          <w:lang w:bidi="fa-IR"/>
        </w:rPr>
        <w:t>برای نمرات پیگیری</w:t>
      </w:r>
      <w:r w:rsidR="002A6F66" w:rsidRPr="00590E07">
        <w:rPr>
          <w:rFonts w:ascii="Calibri" w:eastAsia="Calibri" w:hAnsi="Calibri" w:cs="B Nazanin" w:hint="cs"/>
          <w:color w:val="FF0000"/>
          <w:sz w:val="24"/>
          <w:szCs w:val="24"/>
          <w:rtl/>
          <w:lang w:bidi="fa-IR"/>
        </w:rPr>
        <w:t xml:space="preserve"> شاخص</w:t>
      </w:r>
      <w:r w:rsidR="002A6F66" w:rsidRPr="00590E07">
        <w:rPr>
          <w:rFonts w:ascii="Calibri" w:eastAsia="Calibri" w:hAnsi="Calibri" w:cs="B Nazanin"/>
          <w:color w:val="FF0000"/>
          <w:sz w:val="24"/>
          <w:szCs w:val="24"/>
          <w:rtl/>
          <w:lang w:bidi="fa-IR"/>
        </w:rPr>
        <w:softHyphen/>
      </w:r>
      <w:r w:rsidR="002A6F66" w:rsidRPr="00590E07">
        <w:rPr>
          <w:rFonts w:ascii="Calibri" w:eastAsia="Calibri" w:hAnsi="Calibri" w:cs="B Nazanin" w:hint="cs"/>
          <w:color w:val="FF0000"/>
          <w:sz w:val="24"/>
          <w:szCs w:val="24"/>
          <w:rtl/>
          <w:lang w:bidi="fa-IR"/>
        </w:rPr>
        <w:t>های</w:t>
      </w:r>
      <w:r w:rsidR="0086635B" w:rsidRPr="00590E07">
        <w:rPr>
          <w:rFonts w:ascii="Calibri" w:eastAsia="Calibri" w:hAnsi="Calibri" w:cs="B Nazanin" w:hint="cs"/>
          <w:color w:val="FF0000"/>
          <w:sz w:val="24"/>
          <w:szCs w:val="24"/>
          <w:rtl/>
          <w:lang w:bidi="fa-IR"/>
        </w:rPr>
        <w:t xml:space="preserve"> (</w:t>
      </w:r>
      <w:r w:rsidR="0051769B" w:rsidRPr="00590E07">
        <w:rPr>
          <w:rFonts w:ascii="Calibri" w:eastAsia="Calibri" w:hAnsi="Calibri" w:cs="B Nazanin" w:hint="cs"/>
          <w:color w:val="FF0000"/>
          <w:sz w:val="24"/>
          <w:szCs w:val="24"/>
          <w:rtl/>
          <w:lang w:bidi="fa-IR"/>
        </w:rPr>
        <w:t>783</w:t>
      </w:r>
      <w:r w:rsidR="0034039F" w:rsidRPr="00590E07">
        <w:rPr>
          <w:rFonts w:ascii="Calibri" w:eastAsia="Calibri" w:hAnsi="Calibri" w:cs="B Nazanin" w:hint="cs"/>
          <w:color w:val="FF0000"/>
          <w:sz w:val="24"/>
          <w:szCs w:val="24"/>
          <w:rtl/>
          <w:lang w:bidi="fa-IR"/>
        </w:rPr>
        <w:t xml:space="preserve">/0 </w:t>
      </w:r>
      <w:r w:rsidR="0034039F" w:rsidRPr="00590E07">
        <w:rPr>
          <w:rFonts w:ascii="Calibri" w:eastAsia="Calibri" w:hAnsi="Calibri" w:cs="B Nazanin"/>
          <w:color w:val="FF0000"/>
          <w:sz w:val="24"/>
          <w:szCs w:val="24"/>
          <w:lang w:bidi="fa-IR"/>
        </w:rPr>
        <w:t xml:space="preserve"> </w:t>
      </w:r>
      <w:r w:rsidR="0034039F" w:rsidRPr="00590E07">
        <w:rPr>
          <w:rFonts w:asciiTheme="majorBidi" w:eastAsia="Calibri" w:hAnsiTheme="majorBidi" w:cstheme="majorBidi"/>
          <w:color w:val="FF0000"/>
          <w:lang w:bidi="fa-IR"/>
        </w:rPr>
        <w:t>Sig</w:t>
      </w:r>
      <w:r w:rsidR="0034039F" w:rsidRPr="00590E07">
        <w:rPr>
          <w:rFonts w:ascii="Calibri" w:eastAsia="Calibri" w:hAnsi="Calibri" w:cs="B Nazanin"/>
          <w:color w:val="FF0000"/>
          <w:lang w:bidi="fa-IR"/>
        </w:rPr>
        <w:t xml:space="preserve"> </w:t>
      </w:r>
      <w:r w:rsidR="0034039F" w:rsidRPr="00590E07">
        <w:rPr>
          <w:rFonts w:ascii="Calibri" w:eastAsia="Calibri" w:hAnsi="Calibri" w:cs="B Nazanin"/>
          <w:color w:val="FF0000"/>
          <w:sz w:val="24"/>
          <w:szCs w:val="24"/>
          <w:lang w:bidi="fa-IR"/>
        </w:rPr>
        <w:t>=</w:t>
      </w:r>
      <w:r w:rsidR="0086635B" w:rsidRPr="00590E07">
        <w:rPr>
          <w:rFonts w:ascii="Calibri" w:eastAsia="Calibri" w:hAnsi="Calibri" w:cs="B Nazanin" w:hint="cs"/>
          <w:color w:val="FF0000"/>
          <w:sz w:val="24"/>
          <w:szCs w:val="24"/>
          <w:rtl/>
          <w:lang w:bidi="fa-IR"/>
        </w:rPr>
        <w:t xml:space="preserve">و </w:t>
      </w:r>
      <w:r w:rsidR="0051769B" w:rsidRPr="00590E07">
        <w:rPr>
          <w:rFonts w:ascii="Calibri" w:eastAsia="Calibri" w:hAnsi="Calibri" w:cs="B Nazanin" w:hint="cs"/>
          <w:color w:val="FF0000"/>
          <w:sz w:val="24"/>
          <w:szCs w:val="24"/>
          <w:rtl/>
          <w:lang w:bidi="fa-IR"/>
        </w:rPr>
        <w:t>077</w:t>
      </w:r>
      <w:r w:rsidR="0034039F" w:rsidRPr="00590E07">
        <w:rPr>
          <w:rFonts w:ascii="Calibri" w:eastAsia="Calibri" w:hAnsi="Calibri" w:cs="B Nazanin" w:hint="cs"/>
          <w:color w:val="FF0000"/>
          <w:sz w:val="24"/>
          <w:szCs w:val="24"/>
          <w:rtl/>
          <w:lang w:bidi="fa-IR"/>
        </w:rPr>
        <w:t xml:space="preserve">/0 </w:t>
      </w:r>
      <w:r w:rsidR="0034039F" w:rsidRPr="00590E07">
        <w:rPr>
          <w:rFonts w:asciiTheme="majorBidi" w:eastAsia="Calibri" w:hAnsiTheme="majorBidi" w:cstheme="majorBidi"/>
          <w:color w:val="FF0000"/>
          <w:lang w:bidi="fa-IR"/>
        </w:rPr>
        <w:t>F</w:t>
      </w:r>
      <w:r w:rsidR="0034039F" w:rsidRPr="00590E07">
        <w:rPr>
          <w:rFonts w:ascii="Calibri" w:eastAsia="Calibri" w:hAnsi="Calibri" w:cs="B Nazanin"/>
          <w:color w:val="FF0000"/>
          <w:sz w:val="24"/>
          <w:szCs w:val="24"/>
          <w:lang w:bidi="fa-IR"/>
        </w:rPr>
        <w:t>=</w:t>
      </w:r>
      <w:r w:rsidR="0034039F" w:rsidRPr="00590E07">
        <w:rPr>
          <w:rFonts w:ascii="Calibri" w:eastAsia="Calibri" w:hAnsi="Calibri" w:cs="B Nazanin" w:hint="cs"/>
          <w:color w:val="FF0000"/>
          <w:sz w:val="24"/>
          <w:szCs w:val="24"/>
          <w:rtl/>
          <w:lang w:bidi="fa-IR"/>
        </w:rPr>
        <w:t>) با درجات آزادی 1 و 58 نشان از تأیید فرض صفر دارد</w:t>
      </w:r>
      <w:r w:rsidR="0034039F" w:rsidRPr="00590E07">
        <w:rPr>
          <w:rFonts w:ascii="Calibri" w:eastAsia="Calibri" w:hAnsi="Calibri" w:cs="B Nazanin"/>
          <w:color w:val="FF0000"/>
          <w:sz w:val="24"/>
          <w:szCs w:val="24"/>
          <w:lang w:bidi="fa-IR"/>
        </w:rPr>
        <w:t xml:space="preserve"> </w:t>
      </w:r>
      <w:r w:rsidR="0034039F" w:rsidRPr="00590E07">
        <w:rPr>
          <w:rFonts w:ascii="Calibri" w:eastAsia="Calibri" w:hAnsi="Calibri" w:cs="B Nazanin" w:hint="cs"/>
          <w:color w:val="FF0000"/>
          <w:sz w:val="24"/>
          <w:szCs w:val="24"/>
          <w:rtl/>
          <w:lang w:bidi="fa-IR"/>
        </w:rPr>
        <w:t>(0</w:t>
      </w:r>
      <w:r w:rsidR="0034039F" w:rsidRPr="00590E07">
        <w:rPr>
          <w:rFonts w:ascii="Calibri" w:eastAsia="Calibri" w:hAnsi="Calibri" w:cs="B Nazanin"/>
          <w:color w:val="FF0000"/>
          <w:sz w:val="24"/>
          <w:szCs w:val="24"/>
          <w:rtl/>
          <w:lang w:bidi="fa-IR"/>
        </w:rPr>
        <w:t xml:space="preserve">5/0 </w:t>
      </w:r>
      <w:r w:rsidR="0034039F" w:rsidRPr="00590E07">
        <w:rPr>
          <w:rFonts w:asciiTheme="majorBidi" w:eastAsia="Calibri" w:hAnsiTheme="majorBidi" w:cstheme="majorBidi"/>
          <w:color w:val="FF0000"/>
          <w:rtl/>
          <w:lang w:bidi="fa-IR"/>
        </w:rPr>
        <w:t>˃</w:t>
      </w:r>
      <w:r w:rsidR="0034039F" w:rsidRPr="00590E07">
        <w:rPr>
          <w:rFonts w:asciiTheme="majorBidi" w:eastAsia="Calibri" w:hAnsiTheme="majorBidi" w:cstheme="majorBidi"/>
          <w:color w:val="FF0000"/>
          <w:lang w:bidi="fa-IR"/>
        </w:rPr>
        <w:t>P</w:t>
      </w:r>
      <w:r w:rsidR="0034039F" w:rsidRPr="00590E07">
        <w:rPr>
          <w:rFonts w:ascii="Calibri" w:eastAsia="Calibri" w:hAnsi="Calibri" w:cs="B Nazanin"/>
          <w:color w:val="FF0000"/>
          <w:lang w:bidi="fa-IR"/>
        </w:rPr>
        <w:t xml:space="preserve"> </w:t>
      </w:r>
      <w:r w:rsidR="0034039F" w:rsidRPr="00590E07">
        <w:rPr>
          <w:rFonts w:ascii="Calibri" w:eastAsia="Calibri" w:hAnsi="Calibri" w:cs="B Nazanin" w:hint="cs"/>
          <w:color w:val="FF0000"/>
          <w:sz w:val="24"/>
          <w:szCs w:val="24"/>
          <w:rtl/>
          <w:lang w:bidi="fa-IR"/>
        </w:rPr>
        <w:t>).</w:t>
      </w:r>
      <w:r w:rsidR="0034039F" w:rsidRPr="0034039F">
        <w:rPr>
          <w:rFonts w:ascii="Calibri" w:eastAsia="Calibri" w:hAnsi="Calibri" w:cs="B Nazanin" w:hint="cs"/>
          <w:sz w:val="24"/>
          <w:szCs w:val="24"/>
          <w:rtl/>
          <w:lang w:bidi="fa-IR"/>
        </w:rPr>
        <w:t xml:space="preserve"> </w:t>
      </w:r>
      <w:r w:rsidRPr="009623BF">
        <w:rPr>
          <w:rFonts w:ascii="Calibri" w:eastAsia="Calibri" w:hAnsi="Calibri" w:cs="B Nazanin" w:hint="cs"/>
          <w:sz w:val="24"/>
          <w:szCs w:val="24"/>
          <w:rtl/>
          <w:lang w:bidi="fa-IR"/>
        </w:rPr>
        <w:t>با توجه به رعایت پیش فرض</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ها نتایج تحلیل کوواریانس</w:t>
      </w:r>
      <w:r w:rsidR="005839EB">
        <w:rPr>
          <w:rFonts w:ascii="Calibri" w:eastAsia="Calibri" w:hAnsi="Calibri" w:cs="B Nazanin" w:hint="cs"/>
          <w:sz w:val="24"/>
          <w:szCs w:val="24"/>
          <w:rtl/>
          <w:lang w:bidi="fa-IR"/>
        </w:rPr>
        <w:t xml:space="preserve"> تک متغیره</w:t>
      </w:r>
      <w:r w:rsidRPr="009623BF">
        <w:rPr>
          <w:rFonts w:ascii="Calibri" w:eastAsia="Calibri" w:hAnsi="Calibri" w:cs="B Nazanin" w:hint="cs"/>
          <w:sz w:val="24"/>
          <w:szCs w:val="24"/>
          <w:rtl/>
          <w:lang w:bidi="fa-IR"/>
        </w:rPr>
        <w:t xml:space="preserve"> در جدول 3 آمده است.</w:t>
      </w:r>
    </w:p>
    <w:p w:rsidR="00E30D43" w:rsidRPr="009623BF" w:rsidRDefault="00E30D43" w:rsidP="00763854">
      <w:pPr>
        <w:bidi/>
        <w:spacing w:before="240" w:after="0" w:line="240" w:lineRule="auto"/>
        <w:rPr>
          <w:rFonts w:ascii="Calibri" w:eastAsia="Calibri" w:hAnsi="Calibri" w:cs="B Nazanin"/>
          <w:sz w:val="20"/>
          <w:szCs w:val="20"/>
          <w:rtl/>
          <w:lang w:bidi="fa-IR"/>
        </w:rPr>
        <w:sectPr w:rsidR="00E30D43" w:rsidRPr="009623BF" w:rsidSect="00AE06D4">
          <w:footnotePr>
            <w:numRestart w:val="eachPage"/>
          </w:footnotePr>
          <w:type w:val="continuous"/>
          <w:pgSz w:w="11907" w:h="16839" w:code="9"/>
          <w:pgMar w:top="1701" w:right="1134" w:bottom="1701" w:left="1134" w:header="720" w:footer="720" w:gutter="0"/>
          <w:cols w:num="2" w:space="720"/>
          <w:bidi/>
          <w:rtlGutter/>
          <w:docGrid w:linePitch="360"/>
        </w:sectPr>
      </w:pPr>
    </w:p>
    <w:p w:rsidR="008478D9" w:rsidRPr="009623BF" w:rsidRDefault="008478D9" w:rsidP="00763854">
      <w:pPr>
        <w:bidi/>
        <w:spacing w:before="240" w:after="0" w:line="240" w:lineRule="auto"/>
        <w:jc w:val="center"/>
        <w:rPr>
          <w:rFonts w:ascii="Calibri" w:eastAsia="Calibri" w:hAnsi="Calibri" w:cs="B Nazanin"/>
          <w:b/>
          <w:bCs/>
          <w:sz w:val="20"/>
          <w:szCs w:val="20"/>
          <w:rtl/>
          <w:lang w:bidi="fa-IR"/>
        </w:rPr>
      </w:pPr>
      <w:r w:rsidRPr="009623BF">
        <w:rPr>
          <w:rFonts w:ascii="Calibri" w:eastAsia="Calibri" w:hAnsi="Calibri" w:cs="B Nazanin" w:hint="cs"/>
          <w:b/>
          <w:bCs/>
          <w:sz w:val="20"/>
          <w:szCs w:val="20"/>
          <w:rtl/>
          <w:lang w:bidi="fa-IR"/>
        </w:rPr>
        <w:lastRenderedPageBreak/>
        <w:t xml:space="preserve">جدول </w:t>
      </w:r>
      <w:r w:rsidR="009D1E25" w:rsidRPr="009623BF">
        <w:rPr>
          <w:rFonts w:ascii="Calibri" w:eastAsia="Calibri" w:hAnsi="Calibri" w:cs="B Nazanin" w:hint="cs"/>
          <w:b/>
          <w:bCs/>
          <w:sz w:val="20"/>
          <w:szCs w:val="20"/>
          <w:rtl/>
          <w:lang w:bidi="fa-IR"/>
        </w:rPr>
        <w:t>3-</w:t>
      </w:r>
      <w:r w:rsidRPr="009623BF">
        <w:rPr>
          <w:rFonts w:ascii="Calibri" w:eastAsia="Calibri" w:hAnsi="Calibri" w:cs="B Nazanin" w:hint="cs"/>
          <w:b/>
          <w:bCs/>
          <w:sz w:val="20"/>
          <w:szCs w:val="20"/>
          <w:rtl/>
          <w:lang w:bidi="fa-IR"/>
        </w:rPr>
        <w:t xml:space="preserve"> </w:t>
      </w:r>
      <w:r w:rsidRPr="009623BF">
        <w:rPr>
          <w:rFonts w:ascii="Calibri" w:eastAsia="Calibri" w:hAnsi="Calibri" w:cs="B Nazanin" w:hint="cs"/>
          <w:b/>
          <w:bCs/>
          <w:i/>
          <w:iCs/>
          <w:sz w:val="20"/>
          <w:szCs w:val="20"/>
          <w:rtl/>
          <w:lang w:bidi="fa-IR"/>
        </w:rPr>
        <w:t>نتایج تحلیل کوواریانس</w:t>
      </w:r>
      <w:r w:rsidR="00F632A1">
        <w:rPr>
          <w:rFonts w:ascii="Calibri" w:eastAsia="Calibri" w:hAnsi="Calibri" w:cs="B Nazanin" w:hint="cs"/>
          <w:b/>
          <w:bCs/>
          <w:i/>
          <w:iCs/>
          <w:sz w:val="20"/>
          <w:szCs w:val="20"/>
          <w:rtl/>
          <w:lang w:bidi="fa-IR"/>
        </w:rPr>
        <w:t xml:space="preserve"> تک متغیره</w:t>
      </w:r>
      <w:r w:rsidRPr="009623BF">
        <w:rPr>
          <w:rFonts w:ascii="Calibri" w:eastAsia="Calibri" w:hAnsi="Calibri" w:cs="B Nazanin" w:hint="cs"/>
          <w:b/>
          <w:bCs/>
          <w:i/>
          <w:iCs/>
          <w:sz w:val="20"/>
          <w:szCs w:val="20"/>
          <w:rtl/>
          <w:lang w:bidi="fa-IR"/>
        </w:rPr>
        <w:t xml:space="preserve"> تفاوت پس</w:t>
      </w:r>
      <w:r w:rsidRPr="009623BF">
        <w:rPr>
          <w:rFonts w:ascii="Calibri" w:eastAsia="Calibri" w:hAnsi="Calibri" w:cs="B Nazanin"/>
          <w:b/>
          <w:bCs/>
          <w:i/>
          <w:iCs/>
          <w:sz w:val="20"/>
          <w:szCs w:val="20"/>
          <w:rtl/>
          <w:lang w:bidi="fa-IR"/>
        </w:rPr>
        <w:softHyphen/>
      </w:r>
      <w:r w:rsidRPr="009623BF">
        <w:rPr>
          <w:rFonts w:ascii="Calibri" w:eastAsia="Calibri" w:hAnsi="Calibri" w:cs="B Nazanin" w:hint="cs"/>
          <w:b/>
          <w:bCs/>
          <w:i/>
          <w:iCs/>
          <w:sz w:val="20"/>
          <w:szCs w:val="20"/>
          <w:rtl/>
          <w:lang w:bidi="fa-IR"/>
        </w:rPr>
        <w:t>آزمون کارکردهای اجرایی دو گروه آزمایش و کنترل</w:t>
      </w:r>
    </w:p>
    <w:tbl>
      <w:tblPr>
        <w:tblStyle w:val="ListTable6Colorful"/>
        <w:bidiVisual/>
        <w:tblW w:w="0" w:type="auto"/>
        <w:tblBorders>
          <w:top w:val="single" w:sz="4" w:space="0" w:color="auto"/>
          <w:bottom w:val="single" w:sz="4" w:space="0" w:color="auto"/>
        </w:tblBorders>
        <w:tblLook w:val="04A0" w:firstRow="1" w:lastRow="0" w:firstColumn="1" w:lastColumn="0" w:noHBand="0" w:noVBand="1"/>
      </w:tblPr>
      <w:tblGrid>
        <w:gridCol w:w="992"/>
        <w:gridCol w:w="1267"/>
        <w:gridCol w:w="2070"/>
        <w:gridCol w:w="934"/>
        <w:gridCol w:w="1252"/>
        <w:gridCol w:w="972"/>
        <w:gridCol w:w="1188"/>
        <w:gridCol w:w="954"/>
      </w:tblGrid>
      <w:tr w:rsidR="00F632A1" w:rsidRPr="009623BF" w:rsidTr="006A1DE9">
        <w:trPr>
          <w:cnfStyle w:val="100000000000" w:firstRow="1" w:lastRow="0" w:firstColumn="0" w:lastColumn="0" w:oddVBand="0" w:evenVBand="0" w:oddHBand="0"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bottom w:val="single" w:sz="4" w:space="0" w:color="auto"/>
            </w:tcBorders>
            <w:vAlign w:val="center"/>
          </w:tcPr>
          <w:p w:rsidR="00F632A1" w:rsidRPr="00F632A1" w:rsidRDefault="00F632A1" w:rsidP="00F632A1">
            <w:pPr>
              <w:bidi/>
              <w:rPr>
                <w:rFonts w:ascii="Calibri" w:eastAsia="Calibri" w:hAnsi="Calibri" w:cs="B Nazanin"/>
                <w:sz w:val="20"/>
                <w:szCs w:val="20"/>
                <w:rtl/>
                <w:lang w:bidi="fa-IR"/>
              </w:rPr>
            </w:pPr>
            <w:r w:rsidRPr="00F632A1">
              <w:rPr>
                <w:rFonts w:ascii="Calibri" w:eastAsia="Calibri" w:hAnsi="Calibri" w:cs="B Nazanin" w:hint="cs"/>
                <w:sz w:val="20"/>
                <w:szCs w:val="20"/>
                <w:rtl/>
                <w:lang w:bidi="fa-IR"/>
              </w:rPr>
              <w:t>مرحله</w:t>
            </w:r>
          </w:p>
        </w:tc>
        <w:tc>
          <w:tcPr>
            <w:tcW w:w="1267" w:type="dxa"/>
            <w:tcBorders>
              <w:top w:val="single" w:sz="4" w:space="0" w:color="auto"/>
              <w:bottom w:val="single" w:sz="4" w:space="0" w:color="auto"/>
            </w:tcBorders>
            <w:vAlign w:val="center"/>
          </w:tcPr>
          <w:p w:rsidR="00F632A1" w:rsidRPr="009623BF" w:rsidRDefault="00F632A1" w:rsidP="006A1DE9">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sz w:val="20"/>
                <w:szCs w:val="20"/>
                <w:rtl/>
                <w:lang w:bidi="fa-IR"/>
              </w:rPr>
            </w:pPr>
            <w:r w:rsidRPr="009623BF">
              <w:rPr>
                <w:rFonts w:ascii="Calibri" w:eastAsia="Calibri" w:hAnsi="Calibri" w:cs="B Nazanin" w:hint="cs"/>
                <w:color w:val="auto"/>
                <w:sz w:val="20"/>
                <w:szCs w:val="20"/>
                <w:rtl/>
                <w:lang w:bidi="fa-IR"/>
              </w:rPr>
              <w:t>منبع شاخص</w:t>
            </w:r>
            <w:r>
              <w:rPr>
                <w:rFonts w:ascii="Calibri" w:eastAsia="Calibri" w:hAnsi="Calibri" w:cs="B Nazanin"/>
                <w:color w:val="auto"/>
                <w:sz w:val="20"/>
                <w:szCs w:val="20"/>
                <w:rtl/>
                <w:lang w:bidi="fa-IR"/>
              </w:rPr>
              <w:softHyphen/>
            </w:r>
            <w:r>
              <w:rPr>
                <w:rFonts w:ascii="Calibri" w:eastAsia="Calibri" w:hAnsi="Calibri" w:cs="B Nazanin" w:hint="cs"/>
                <w:color w:val="auto"/>
                <w:sz w:val="20"/>
                <w:szCs w:val="20"/>
                <w:rtl/>
                <w:lang w:bidi="fa-IR"/>
              </w:rPr>
              <w:t>ها</w:t>
            </w:r>
          </w:p>
        </w:tc>
        <w:tc>
          <w:tcPr>
            <w:tcW w:w="2070" w:type="dxa"/>
            <w:tcBorders>
              <w:top w:val="single" w:sz="4" w:space="0" w:color="auto"/>
              <w:bottom w:val="single" w:sz="4" w:space="0" w:color="auto"/>
            </w:tcBorders>
            <w:vAlign w:val="center"/>
          </w:tcPr>
          <w:p w:rsidR="00F632A1" w:rsidRPr="009623BF" w:rsidRDefault="00F632A1" w:rsidP="006A1DE9">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مجموع مجذورات</w:t>
            </w:r>
          </w:p>
        </w:tc>
        <w:tc>
          <w:tcPr>
            <w:tcW w:w="934" w:type="dxa"/>
            <w:tcBorders>
              <w:top w:val="single" w:sz="4" w:space="0" w:color="auto"/>
              <w:bottom w:val="single" w:sz="4" w:space="0" w:color="auto"/>
            </w:tcBorders>
            <w:vAlign w:val="center"/>
          </w:tcPr>
          <w:p w:rsidR="00F632A1" w:rsidRPr="009623BF" w:rsidRDefault="00F632A1" w:rsidP="006A1DE9">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درجات آزادی</w:t>
            </w:r>
          </w:p>
        </w:tc>
        <w:tc>
          <w:tcPr>
            <w:tcW w:w="1252" w:type="dxa"/>
            <w:tcBorders>
              <w:top w:val="single" w:sz="4" w:space="0" w:color="auto"/>
              <w:bottom w:val="single" w:sz="4" w:space="0" w:color="auto"/>
            </w:tcBorders>
            <w:vAlign w:val="center"/>
          </w:tcPr>
          <w:p w:rsidR="00F632A1" w:rsidRPr="009623BF" w:rsidRDefault="00F632A1" w:rsidP="006A1DE9">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میانگین مجذورات</w:t>
            </w:r>
          </w:p>
        </w:tc>
        <w:tc>
          <w:tcPr>
            <w:tcW w:w="972" w:type="dxa"/>
            <w:tcBorders>
              <w:top w:val="single" w:sz="4" w:space="0" w:color="auto"/>
              <w:bottom w:val="single" w:sz="4" w:space="0" w:color="auto"/>
            </w:tcBorders>
            <w:vAlign w:val="center"/>
          </w:tcPr>
          <w:p w:rsidR="00F632A1" w:rsidRPr="009623BF" w:rsidRDefault="00F632A1" w:rsidP="006A1DE9">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r w:rsidRPr="009623BF">
              <w:rPr>
                <w:rFonts w:ascii="Calibri" w:eastAsia="Calibri" w:hAnsi="Calibri" w:cs="B Nazanin" w:hint="cs"/>
                <w:color w:val="auto"/>
                <w:sz w:val="20"/>
                <w:szCs w:val="20"/>
                <w:rtl/>
                <w:lang w:bidi="fa-IR"/>
              </w:rPr>
              <w:t xml:space="preserve">آماره </w:t>
            </w:r>
            <w:r w:rsidRPr="009623BF">
              <w:rPr>
                <w:rFonts w:ascii="Times New Roman" w:eastAsia="Calibri" w:hAnsi="Times New Roman" w:cs="B Nazanin"/>
                <w:color w:val="auto"/>
                <w:sz w:val="18"/>
                <w:szCs w:val="18"/>
                <w:lang w:bidi="fa-IR"/>
              </w:rPr>
              <w:t>F</w:t>
            </w:r>
          </w:p>
        </w:tc>
        <w:tc>
          <w:tcPr>
            <w:tcW w:w="1188" w:type="dxa"/>
            <w:tcBorders>
              <w:top w:val="single" w:sz="4" w:space="0" w:color="auto"/>
              <w:bottom w:val="single" w:sz="4" w:space="0" w:color="auto"/>
            </w:tcBorders>
            <w:vAlign w:val="center"/>
          </w:tcPr>
          <w:p w:rsidR="00F632A1" w:rsidRPr="009623BF" w:rsidRDefault="00F632A1" w:rsidP="006A1DE9">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سطح معناداری</w:t>
            </w:r>
          </w:p>
        </w:tc>
        <w:tc>
          <w:tcPr>
            <w:tcW w:w="954" w:type="dxa"/>
            <w:tcBorders>
              <w:top w:val="single" w:sz="4" w:space="0" w:color="auto"/>
              <w:bottom w:val="single" w:sz="4" w:space="0" w:color="auto"/>
            </w:tcBorders>
            <w:vAlign w:val="center"/>
          </w:tcPr>
          <w:p w:rsidR="00F632A1" w:rsidRPr="009623BF" w:rsidRDefault="00F632A1" w:rsidP="006A1DE9">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مجذور اتا</w:t>
            </w:r>
          </w:p>
        </w:tc>
      </w:tr>
      <w:tr w:rsidR="00E2431F" w:rsidRPr="009623BF" w:rsidTr="006A1DE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tcBorders>
            <w:vAlign w:val="center"/>
          </w:tcPr>
          <w:p w:rsidR="00E2431F" w:rsidRPr="009623BF" w:rsidRDefault="00E2431F" w:rsidP="00E2431F">
            <w:pPr>
              <w:bidi/>
              <w:rPr>
                <w:rFonts w:ascii="Calibri" w:eastAsia="Calibri" w:hAnsi="Calibri" w:cs="B Nazanin"/>
                <w:sz w:val="20"/>
                <w:szCs w:val="20"/>
                <w:rtl/>
                <w:lang w:bidi="fa-IR"/>
              </w:rPr>
            </w:pPr>
            <w:r>
              <w:rPr>
                <w:rFonts w:ascii="Calibri" w:eastAsia="Calibri" w:hAnsi="Calibri" w:cs="B Nazanin" w:hint="cs"/>
                <w:sz w:val="20"/>
                <w:szCs w:val="20"/>
                <w:rtl/>
                <w:lang w:bidi="fa-IR"/>
              </w:rPr>
              <w:t>پس آزمون</w:t>
            </w:r>
          </w:p>
        </w:tc>
        <w:tc>
          <w:tcPr>
            <w:tcW w:w="1267" w:type="dxa"/>
            <w:tcBorders>
              <w:top w:val="single" w:sz="4" w:space="0" w:color="auto"/>
            </w:tcBorders>
            <w:vAlign w:val="center"/>
          </w:tcPr>
          <w:p w:rsidR="00E2431F" w:rsidRPr="009623BF" w:rsidRDefault="00E2431F" w:rsidP="00E2431F">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گروه</w:t>
            </w:r>
          </w:p>
        </w:tc>
        <w:tc>
          <w:tcPr>
            <w:tcW w:w="2070" w:type="dxa"/>
            <w:tcBorders>
              <w:top w:val="single" w:sz="4" w:space="0" w:color="auto"/>
            </w:tcBorders>
            <w:vAlign w:val="center"/>
          </w:tcPr>
          <w:p w:rsidR="00E2431F" w:rsidRPr="009623BF" w:rsidRDefault="00E2431F" w:rsidP="00E2431F">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253/9153</w:t>
            </w:r>
          </w:p>
        </w:tc>
        <w:tc>
          <w:tcPr>
            <w:tcW w:w="934" w:type="dxa"/>
            <w:tcBorders>
              <w:top w:val="single" w:sz="4" w:space="0" w:color="auto"/>
            </w:tcBorders>
            <w:vAlign w:val="center"/>
          </w:tcPr>
          <w:p w:rsidR="00E2431F" w:rsidRPr="009623BF" w:rsidRDefault="00E2431F" w:rsidP="00E2431F">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1</w:t>
            </w:r>
          </w:p>
        </w:tc>
        <w:tc>
          <w:tcPr>
            <w:tcW w:w="1252" w:type="dxa"/>
            <w:tcBorders>
              <w:top w:val="single" w:sz="4" w:space="0" w:color="auto"/>
            </w:tcBorders>
            <w:vAlign w:val="center"/>
          </w:tcPr>
          <w:p w:rsidR="00E2431F" w:rsidRPr="009623BF" w:rsidRDefault="00E2431F" w:rsidP="00E2431F">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253/9153</w:t>
            </w:r>
          </w:p>
        </w:tc>
        <w:tc>
          <w:tcPr>
            <w:tcW w:w="972" w:type="dxa"/>
            <w:tcBorders>
              <w:top w:val="single" w:sz="4" w:space="0" w:color="auto"/>
            </w:tcBorders>
            <w:vAlign w:val="center"/>
          </w:tcPr>
          <w:p w:rsidR="00E2431F" w:rsidRPr="009623BF" w:rsidRDefault="00E2431F" w:rsidP="00E2431F">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870/246</w:t>
            </w:r>
          </w:p>
        </w:tc>
        <w:tc>
          <w:tcPr>
            <w:tcW w:w="1188" w:type="dxa"/>
            <w:tcBorders>
              <w:top w:val="single" w:sz="4" w:space="0" w:color="auto"/>
            </w:tcBorders>
            <w:vAlign w:val="center"/>
          </w:tcPr>
          <w:p w:rsidR="00E2431F" w:rsidRPr="009623BF" w:rsidRDefault="00E2431F" w:rsidP="00E2431F">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000/0</w:t>
            </w:r>
          </w:p>
        </w:tc>
        <w:tc>
          <w:tcPr>
            <w:tcW w:w="954" w:type="dxa"/>
            <w:tcBorders>
              <w:top w:val="single" w:sz="4" w:space="0" w:color="auto"/>
            </w:tcBorders>
            <w:vAlign w:val="center"/>
          </w:tcPr>
          <w:p w:rsidR="00E2431F" w:rsidRPr="009623BF" w:rsidRDefault="00E2431F" w:rsidP="00E2431F">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812/0</w:t>
            </w:r>
          </w:p>
        </w:tc>
      </w:tr>
      <w:tr w:rsidR="0051769B" w:rsidRPr="009623BF" w:rsidTr="006A1DE9">
        <w:trPr>
          <w:trHeight w:val="330"/>
        </w:trPr>
        <w:tc>
          <w:tcPr>
            <w:cnfStyle w:val="001000000000" w:firstRow="0" w:lastRow="0" w:firstColumn="1" w:lastColumn="0" w:oddVBand="0" w:evenVBand="0" w:oddHBand="0" w:evenHBand="0" w:firstRowFirstColumn="0" w:firstRowLastColumn="0" w:lastRowFirstColumn="0" w:lastRowLastColumn="0"/>
            <w:tcW w:w="992" w:type="dxa"/>
            <w:vAlign w:val="center"/>
          </w:tcPr>
          <w:p w:rsidR="0051769B" w:rsidRPr="00590E07" w:rsidRDefault="0051769B" w:rsidP="0051769B">
            <w:pPr>
              <w:bidi/>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پیگیری</w:t>
            </w:r>
          </w:p>
        </w:tc>
        <w:tc>
          <w:tcPr>
            <w:tcW w:w="1267" w:type="dxa"/>
            <w:vAlign w:val="center"/>
          </w:tcPr>
          <w:p w:rsidR="0051769B" w:rsidRPr="00590E07" w:rsidRDefault="0051769B" w:rsidP="0051769B">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گروه</w:t>
            </w:r>
          </w:p>
        </w:tc>
        <w:tc>
          <w:tcPr>
            <w:tcW w:w="2070" w:type="dxa"/>
            <w:vAlign w:val="center"/>
          </w:tcPr>
          <w:p w:rsidR="0051769B" w:rsidRPr="00590E07" w:rsidRDefault="0051769B" w:rsidP="0051769B">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124/8212</w:t>
            </w:r>
          </w:p>
        </w:tc>
        <w:tc>
          <w:tcPr>
            <w:tcW w:w="934" w:type="dxa"/>
            <w:vAlign w:val="center"/>
          </w:tcPr>
          <w:p w:rsidR="0051769B" w:rsidRPr="00590E07" w:rsidRDefault="0051769B" w:rsidP="0051769B">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w:t>
            </w:r>
          </w:p>
        </w:tc>
        <w:tc>
          <w:tcPr>
            <w:tcW w:w="1252" w:type="dxa"/>
            <w:vAlign w:val="center"/>
          </w:tcPr>
          <w:p w:rsidR="0051769B" w:rsidRPr="00590E07" w:rsidRDefault="0051769B" w:rsidP="0051769B">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124/8212</w:t>
            </w:r>
          </w:p>
        </w:tc>
        <w:tc>
          <w:tcPr>
            <w:tcW w:w="972" w:type="dxa"/>
            <w:vAlign w:val="center"/>
          </w:tcPr>
          <w:p w:rsidR="0051769B" w:rsidRPr="00590E07" w:rsidRDefault="0051769B" w:rsidP="0051769B">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804/258</w:t>
            </w:r>
          </w:p>
        </w:tc>
        <w:tc>
          <w:tcPr>
            <w:tcW w:w="1188" w:type="dxa"/>
            <w:vAlign w:val="center"/>
          </w:tcPr>
          <w:p w:rsidR="0051769B" w:rsidRPr="00590E07" w:rsidRDefault="0051769B" w:rsidP="0051769B">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000/0</w:t>
            </w:r>
          </w:p>
        </w:tc>
        <w:tc>
          <w:tcPr>
            <w:tcW w:w="954" w:type="dxa"/>
            <w:vAlign w:val="center"/>
          </w:tcPr>
          <w:p w:rsidR="0051769B" w:rsidRPr="00590E07" w:rsidRDefault="0051769B" w:rsidP="0051769B">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820/0</w:t>
            </w:r>
          </w:p>
        </w:tc>
      </w:tr>
    </w:tbl>
    <w:p w:rsidR="008478D9" w:rsidRPr="009623BF" w:rsidRDefault="008478D9" w:rsidP="008F7048">
      <w:pPr>
        <w:bidi/>
        <w:spacing w:line="240" w:lineRule="auto"/>
        <w:ind w:firstLine="288"/>
        <w:jc w:val="both"/>
        <w:rPr>
          <w:rFonts w:ascii="Calibri" w:eastAsia="Calibri" w:hAnsi="Calibri" w:cs="B Nazanin"/>
          <w:sz w:val="26"/>
          <w:szCs w:val="26"/>
          <w:rtl/>
          <w:lang w:bidi="fa-IR"/>
        </w:rPr>
      </w:pPr>
    </w:p>
    <w:p w:rsidR="00E30D43" w:rsidRPr="009623BF" w:rsidRDefault="00E30D43" w:rsidP="008F7048">
      <w:pPr>
        <w:bidi/>
        <w:spacing w:line="240" w:lineRule="auto"/>
        <w:ind w:firstLine="720"/>
        <w:jc w:val="both"/>
        <w:rPr>
          <w:rFonts w:ascii="Calibri" w:eastAsia="Calibri" w:hAnsi="Calibri" w:cs="B Nazanin"/>
          <w:sz w:val="24"/>
          <w:szCs w:val="24"/>
          <w:rtl/>
          <w:lang w:bidi="fa-IR"/>
        </w:rPr>
        <w:sectPr w:rsidR="00E30D43" w:rsidRPr="009623BF" w:rsidSect="00AE06D4">
          <w:footnotePr>
            <w:numRestart w:val="eachPage"/>
          </w:footnotePr>
          <w:type w:val="continuous"/>
          <w:pgSz w:w="11907" w:h="16839" w:code="9"/>
          <w:pgMar w:top="1701" w:right="1134" w:bottom="1701" w:left="1134" w:header="720" w:footer="720" w:gutter="0"/>
          <w:cols w:space="720"/>
          <w:bidi/>
          <w:rtlGutter/>
          <w:docGrid w:linePitch="360"/>
        </w:sectPr>
      </w:pPr>
    </w:p>
    <w:p w:rsidR="008478D9" w:rsidRPr="009623BF" w:rsidRDefault="008478D9" w:rsidP="00AA0E2A">
      <w:pPr>
        <w:bidi/>
        <w:spacing w:line="240" w:lineRule="auto"/>
        <w:jc w:val="both"/>
        <w:rPr>
          <w:rFonts w:ascii="Calibri" w:eastAsia="Calibri" w:hAnsi="Calibri" w:cs="B Nazanin"/>
          <w:sz w:val="24"/>
          <w:szCs w:val="24"/>
          <w:rtl/>
          <w:lang w:bidi="fa-IR"/>
        </w:rPr>
      </w:pPr>
      <w:r w:rsidRPr="009623BF">
        <w:rPr>
          <w:rFonts w:ascii="Calibri" w:eastAsia="Calibri" w:hAnsi="Calibri" w:cs="B Nazanin" w:hint="cs"/>
          <w:sz w:val="24"/>
          <w:szCs w:val="24"/>
          <w:rtl/>
          <w:lang w:bidi="fa-IR"/>
        </w:rPr>
        <w:lastRenderedPageBreak/>
        <w:t>با توجه به نتایج جدول 3 پس از تعدیل نمرات دو گروه در کارکردهای اجرایی</w:t>
      </w:r>
      <w:r w:rsidR="00C8029A">
        <w:rPr>
          <w:rFonts w:ascii="Calibri" w:eastAsia="Calibri" w:hAnsi="Calibri" w:cs="B Nazanin" w:hint="cs"/>
          <w:sz w:val="24"/>
          <w:szCs w:val="24"/>
          <w:rtl/>
          <w:lang w:bidi="fa-IR"/>
        </w:rPr>
        <w:t xml:space="preserve"> در مراحل</w:t>
      </w:r>
      <w:r w:rsidR="005F7B49">
        <w:rPr>
          <w:rFonts w:ascii="Calibri" w:eastAsia="Calibri" w:hAnsi="Calibri" w:cs="B Nazanin" w:hint="cs"/>
          <w:sz w:val="24"/>
          <w:szCs w:val="24"/>
          <w:rtl/>
          <w:lang w:bidi="fa-IR"/>
        </w:rPr>
        <w:t xml:space="preserve"> پس</w:t>
      </w:r>
      <w:r w:rsidR="005F7B49">
        <w:rPr>
          <w:rFonts w:ascii="Calibri" w:eastAsia="Calibri" w:hAnsi="Calibri" w:cs="B Nazanin"/>
          <w:sz w:val="24"/>
          <w:szCs w:val="24"/>
          <w:rtl/>
          <w:lang w:bidi="fa-IR"/>
        </w:rPr>
        <w:softHyphen/>
      </w:r>
      <w:r w:rsidR="00C8029A">
        <w:rPr>
          <w:rFonts w:ascii="Calibri" w:eastAsia="Calibri" w:hAnsi="Calibri" w:cs="B Nazanin" w:hint="cs"/>
          <w:sz w:val="24"/>
          <w:szCs w:val="24"/>
          <w:rtl/>
          <w:lang w:bidi="fa-IR"/>
        </w:rPr>
        <w:t>آ</w:t>
      </w:r>
      <w:r w:rsidR="005F7B49">
        <w:rPr>
          <w:rFonts w:ascii="Calibri" w:eastAsia="Calibri" w:hAnsi="Calibri" w:cs="B Nazanin" w:hint="cs"/>
          <w:sz w:val="24"/>
          <w:szCs w:val="24"/>
          <w:rtl/>
          <w:lang w:bidi="fa-IR"/>
        </w:rPr>
        <w:t>زمون و پیگیری</w:t>
      </w:r>
      <w:r w:rsidRPr="009623BF">
        <w:rPr>
          <w:rFonts w:ascii="Calibri" w:eastAsia="Calibri" w:hAnsi="Calibri" w:cs="B Nazanin" w:hint="cs"/>
          <w:sz w:val="24"/>
          <w:szCs w:val="24"/>
          <w:rtl/>
          <w:lang w:bidi="fa-IR"/>
        </w:rPr>
        <w:t xml:space="preserve"> نشان از تفاوت معنی</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دار دارد</w:t>
      </w:r>
      <w:r w:rsidRPr="009623BF">
        <w:rPr>
          <w:rFonts w:ascii="Calibri" w:eastAsia="Calibri" w:hAnsi="Calibri" w:cs="B Nazanin"/>
          <w:sz w:val="24"/>
          <w:szCs w:val="24"/>
          <w:lang w:bidi="fa-IR"/>
        </w:rPr>
        <w:t xml:space="preserve"> </w:t>
      </w:r>
      <w:r w:rsidRPr="009623BF">
        <w:rPr>
          <w:rFonts w:ascii="Calibri" w:eastAsia="Calibri" w:hAnsi="Calibri" w:cs="B Nazanin" w:hint="cs"/>
          <w:sz w:val="24"/>
          <w:szCs w:val="24"/>
          <w:rtl/>
          <w:lang w:bidi="fa-IR"/>
        </w:rPr>
        <w:t>(0</w:t>
      </w:r>
      <w:r w:rsidRPr="009623BF">
        <w:rPr>
          <w:rFonts w:ascii="Calibri" w:eastAsia="Calibri" w:hAnsi="Calibri" w:cs="B Nazanin"/>
          <w:sz w:val="24"/>
          <w:szCs w:val="24"/>
          <w:rtl/>
          <w:lang w:bidi="fa-IR"/>
        </w:rPr>
        <w:t xml:space="preserve">5/0 </w:t>
      </w:r>
      <w:r w:rsidRPr="009623BF">
        <w:rPr>
          <w:rFonts w:ascii="Times New Roman" w:eastAsia="Calibri" w:hAnsi="Times New Roman" w:cs="Times New Roman" w:hint="cs"/>
          <w:sz w:val="20"/>
          <w:szCs w:val="20"/>
          <w:rtl/>
          <w:lang w:bidi="fa-IR"/>
        </w:rPr>
        <w:t>˂</w:t>
      </w:r>
      <w:r w:rsidRPr="00587FF9">
        <w:rPr>
          <w:rFonts w:ascii="Times New Roman" w:eastAsia="Calibri" w:hAnsi="Times New Roman" w:cs="B Nazanin"/>
          <w:sz w:val="20"/>
          <w:szCs w:val="20"/>
          <w:lang w:bidi="fa-IR"/>
        </w:rPr>
        <w:t>P</w:t>
      </w:r>
      <w:r w:rsidRPr="009623BF">
        <w:rPr>
          <w:rFonts w:ascii="Times New Roman" w:eastAsia="Calibri" w:hAnsi="Times New Roman" w:cs="B Nazanin"/>
          <w:sz w:val="20"/>
          <w:szCs w:val="20"/>
          <w:lang w:bidi="fa-IR"/>
        </w:rPr>
        <w:t xml:space="preserve"> </w:t>
      </w:r>
      <w:r w:rsidRPr="009623BF">
        <w:rPr>
          <w:rFonts w:ascii="Calibri" w:eastAsia="Calibri" w:hAnsi="Calibri" w:cs="B Nazanin" w:hint="cs"/>
          <w:sz w:val="24"/>
          <w:szCs w:val="24"/>
          <w:rtl/>
          <w:lang w:bidi="fa-IR"/>
        </w:rPr>
        <w:t>). بر این اساس فرض صفر رد شده و نتیجه گرفته می</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شود که برنامه آموزشی خِردورز بر کارکردهای اجرایی دانش</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آموزان تاثیرگذار بوده است. بنابراین دانش</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آموزانی که تحت تاثیر برنامه</w:t>
      </w:r>
      <w:r w:rsidR="005F7B49">
        <w:rPr>
          <w:rFonts w:ascii="Calibri" w:eastAsia="Calibri" w:hAnsi="Calibri" w:cs="B Nazanin" w:hint="cs"/>
          <w:sz w:val="24"/>
          <w:szCs w:val="24"/>
          <w:rtl/>
          <w:lang w:bidi="fa-IR"/>
        </w:rPr>
        <w:t xml:space="preserve"> آموزشی خِردورز قرار گرفته</w:t>
      </w:r>
      <w:r w:rsidR="005F7B49">
        <w:rPr>
          <w:rFonts w:ascii="Calibri" w:eastAsia="Calibri" w:hAnsi="Calibri" w:cs="B Nazanin"/>
          <w:sz w:val="24"/>
          <w:szCs w:val="24"/>
          <w:rtl/>
          <w:lang w:bidi="fa-IR"/>
        </w:rPr>
        <w:softHyphen/>
      </w:r>
      <w:r w:rsidR="005F7B49">
        <w:rPr>
          <w:rFonts w:ascii="Calibri" w:eastAsia="Calibri" w:hAnsi="Calibri" w:cs="B Nazanin" w:hint="cs"/>
          <w:sz w:val="24"/>
          <w:szCs w:val="24"/>
          <w:rtl/>
          <w:lang w:bidi="fa-IR"/>
        </w:rPr>
        <w:t>اند</w:t>
      </w:r>
      <w:r w:rsidRPr="009623BF">
        <w:rPr>
          <w:rFonts w:ascii="Calibri" w:eastAsia="Calibri" w:hAnsi="Calibri" w:cs="B Nazanin" w:hint="cs"/>
          <w:sz w:val="24"/>
          <w:szCs w:val="24"/>
          <w:rtl/>
          <w:lang w:bidi="fa-IR"/>
        </w:rPr>
        <w:t>، کارکردهای اجرایی آنها</w:t>
      </w:r>
      <w:r w:rsidR="001F1856">
        <w:rPr>
          <w:rFonts w:ascii="Calibri" w:eastAsia="Calibri" w:hAnsi="Calibri" w:cs="B Nazanin" w:hint="cs"/>
          <w:sz w:val="24"/>
          <w:szCs w:val="24"/>
          <w:rtl/>
          <w:lang w:bidi="fa-IR"/>
        </w:rPr>
        <w:t xml:space="preserve"> در مرحله پس</w:t>
      </w:r>
      <w:r w:rsidR="001F1856">
        <w:rPr>
          <w:rFonts w:ascii="Calibri" w:eastAsia="Calibri" w:hAnsi="Calibri" w:cs="B Nazanin"/>
          <w:sz w:val="24"/>
          <w:szCs w:val="24"/>
          <w:rtl/>
          <w:lang w:bidi="fa-IR"/>
        </w:rPr>
        <w:softHyphen/>
      </w:r>
      <w:r w:rsidR="001F1856">
        <w:rPr>
          <w:rFonts w:ascii="Calibri" w:eastAsia="Calibri" w:hAnsi="Calibri" w:cs="B Nazanin" w:hint="cs"/>
          <w:sz w:val="24"/>
          <w:szCs w:val="24"/>
          <w:rtl/>
          <w:lang w:bidi="fa-IR"/>
        </w:rPr>
        <w:t>آزمون و پیگیری</w:t>
      </w:r>
      <w:r w:rsidRPr="009623BF">
        <w:rPr>
          <w:rFonts w:ascii="Calibri" w:eastAsia="Calibri" w:hAnsi="Calibri" w:cs="B Nazanin" w:hint="cs"/>
          <w:sz w:val="24"/>
          <w:szCs w:val="24"/>
          <w:rtl/>
          <w:lang w:bidi="fa-IR"/>
        </w:rPr>
        <w:t xml:space="preserve"> </w:t>
      </w:r>
      <w:r w:rsidRPr="009623BF">
        <w:rPr>
          <w:rFonts w:ascii="Calibri" w:eastAsia="Calibri" w:hAnsi="Calibri" w:cs="B Nazanin" w:hint="cs"/>
          <w:sz w:val="24"/>
          <w:szCs w:val="24"/>
          <w:rtl/>
          <w:lang w:bidi="fa-IR"/>
        </w:rPr>
        <w:lastRenderedPageBreak/>
        <w:t>بهبود یافته است.</w:t>
      </w:r>
      <w:r w:rsidR="008F2F54" w:rsidRPr="009623BF">
        <w:rPr>
          <w:rFonts w:ascii="Calibri" w:eastAsia="Calibri" w:hAnsi="Calibri" w:cs="B Nazanin" w:hint="cs"/>
          <w:sz w:val="24"/>
          <w:szCs w:val="24"/>
          <w:rtl/>
          <w:lang w:bidi="fa-IR"/>
        </w:rPr>
        <w:t xml:space="preserve"> </w:t>
      </w:r>
      <w:r w:rsidRPr="009623BF">
        <w:rPr>
          <w:rFonts w:ascii="Calibri" w:eastAsia="Calibri" w:hAnsi="Calibri" w:cs="B Nazanin" w:hint="cs"/>
          <w:sz w:val="24"/>
          <w:szCs w:val="24"/>
          <w:rtl/>
          <w:lang w:bidi="fa-IR"/>
        </w:rPr>
        <w:t xml:space="preserve">برای بررسی فرضیه </w:t>
      </w:r>
      <w:r w:rsidR="00AA0E2A">
        <w:rPr>
          <w:rFonts w:ascii="Calibri" w:eastAsia="Calibri" w:hAnsi="Calibri" w:cs="B Nazanin" w:hint="cs"/>
          <w:sz w:val="24"/>
          <w:szCs w:val="24"/>
          <w:rtl/>
          <w:lang w:bidi="fa-IR"/>
        </w:rPr>
        <w:t>دوم</w:t>
      </w:r>
      <w:r w:rsidRPr="009623BF">
        <w:rPr>
          <w:rFonts w:ascii="Calibri" w:eastAsia="Calibri" w:hAnsi="Calibri" w:cs="B Nazanin" w:hint="cs"/>
          <w:sz w:val="24"/>
          <w:szCs w:val="24"/>
          <w:rtl/>
          <w:lang w:bidi="fa-IR"/>
        </w:rPr>
        <w:t xml:space="preserve"> پژوهش از تحلیل کوواریانس چند متغیره (</w:t>
      </w:r>
      <w:r w:rsidRPr="009623BF">
        <w:rPr>
          <w:rFonts w:ascii="Times New Roman" w:eastAsia="Calibri" w:hAnsi="Times New Roman" w:cs="B Nazanin"/>
          <w:lang w:bidi="fa-IR"/>
        </w:rPr>
        <w:t>MANCOVA</w:t>
      </w:r>
      <w:r w:rsidRPr="009623BF">
        <w:rPr>
          <w:rFonts w:ascii="Calibri" w:eastAsia="Calibri" w:hAnsi="Calibri" w:cs="B Nazanin" w:hint="cs"/>
          <w:sz w:val="24"/>
          <w:szCs w:val="24"/>
          <w:rtl/>
          <w:lang w:bidi="fa-IR"/>
        </w:rPr>
        <w:t>) استفاده شد. در این آزمون میانگین نمرات پس</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آزمون</w:t>
      </w:r>
      <w:r w:rsidR="005F7B49">
        <w:rPr>
          <w:rFonts w:ascii="Calibri" w:eastAsia="Calibri" w:hAnsi="Calibri" w:cs="B Nazanin" w:hint="cs"/>
          <w:sz w:val="24"/>
          <w:szCs w:val="24"/>
          <w:rtl/>
          <w:lang w:bidi="fa-IR"/>
        </w:rPr>
        <w:t xml:space="preserve"> و پیگیری</w:t>
      </w:r>
      <w:r w:rsidRPr="009623BF">
        <w:rPr>
          <w:rFonts w:ascii="Calibri" w:eastAsia="Calibri" w:hAnsi="Calibri" w:cs="B Nazanin" w:hint="cs"/>
          <w:sz w:val="24"/>
          <w:szCs w:val="24"/>
          <w:rtl/>
          <w:lang w:bidi="fa-IR"/>
        </w:rPr>
        <w:t xml:space="preserve"> گروه آزمایش با میانگین نمرات پس</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آزمون</w:t>
      </w:r>
      <w:r w:rsidR="005F7B49">
        <w:rPr>
          <w:rFonts w:ascii="Calibri" w:eastAsia="Calibri" w:hAnsi="Calibri" w:cs="B Nazanin" w:hint="cs"/>
          <w:sz w:val="24"/>
          <w:szCs w:val="24"/>
          <w:rtl/>
          <w:lang w:bidi="fa-IR"/>
        </w:rPr>
        <w:t xml:space="preserve"> و پیگیری</w:t>
      </w:r>
      <w:r w:rsidRPr="009623BF">
        <w:rPr>
          <w:rFonts w:ascii="Calibri" w:eastAsia="Calibri" w:hAnsi="Calibri" w:cs="B Nazanin" w:hint="cs"/>
          <w:sz w:val="24"/>
          <w:szCs w:val="24"/>
          <w:rtl/>
          <w:lang w:bidi="fa-IR"/>
        </w:rPr>
        <w:t xml:space="preserve"> گروه کنترل مقایسه شد و نمرات پیش</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آزمون</w:t>
      </w:r>
      <w:r w:rsidR="005F7B49">
        <w:rPr>
          <w:rFonts w:ascii="Calibri" w:eastAsia="Calibri" w:hAnsi="Calibri" w:cs="B Nazanin" w:hint="cs"/>
          <w:sz w:val="24"/>
          <w:szCs w:val="24"/>
          <w:rtl/>
          <w:lang w:bidi="fa-IR"/>
        </w:rPr>
        <w:t xml:space="preserve"> در هر دو بررسی</w:t>
      </w:r>
      <w:r w:rsidRPr="009623BF">
        <w:rPr>
          <w:rFonts w:ascii="Calibri" w:eastAsia="Calibri" w:hAnsi="Calibri" w:cs="B Nazanin" w:hint="cs"/>
          <w:sz w:val="24"/>
          <w:szCs w:val="24"/>
          <w:rtl/>
          <w:lang w:bidi="fa-IR"/>
        </w:rPr>
        <w:t xml:space="preserve"> به عنوان متغیر کمکی مورد استفاده قرار می</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گیرند. جهت رعایت پیش</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فرض</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های آزمون از آزمون</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های لوین و ام باکس و لامبدای ویلکز استفاده شد.</w:t>
      </w:r>
    </w:p>
    <w:p w:rsidR="00E30D43" w:rsidRPr="009623BF" w:rsidRDefault="00E30D43" w:rsidP="008F7048">
      <w:pPr>
        <w:tabs>
          <w:tab w:val="left" w:pos="8348"/>
        </w:tabs>
        <w:bidi/>
        <w:spacing w:before="240" w:after="0" w:line="240" w:lineRule="auto"/>
        <w:rPr>
          <w:rFonts w:ascii="Times New Roman Bold" w:eastAsia="Calibri" w:hAnsi="Times New Roman Bold" w:cs="B Nazanin"/>
          <w:sz w:val="20"/>
          <w:szCs w:val="20"/>
          <w:rtl/>
          <w:lang w:bidi="fa-IR"/>
        </w:rPr>
        <w:sectPr w:rsidR="00E30D43" w:rsidRPr="009623BF" w:rsidSect="00AE06D4">
          <w:footnotePr>
            <w:numRestart w:val="eachPage"/>
          </w:footnotePr>
          <w:type w:val="continuous"/>
          <w:pgSz w:w="11907" w:h="16839" w:code="9"/>
          <w:pgMar w:top="1701" w:right="1134" w:bottom="1701" w:left="1134" w:header="720" w:footer="720" w:gutter="0"/>
          <w:cols w:num="2" w:space="720"/>
          <w:bidi/>
          <w:rtlGutter/>
          <w:docGrid w:linePitch="360"/>
        </w:sectPr>
      </w:pPr>
    </w:p>
    <w:p w:rsidR="008478D9" w:rsidRPr="009623BF" w:rsidRDefault="008478D9" w:rsidP="00784014">
      <w:pPr>
        <w:tabs>
          <w:tab w:val="left" w:pos="8348"/>
        </w:tabs>
        <w:bidi/>
        <w:spacing w:before="240" w:after="0" w:line="240" w:lineRule="auto"/>
        <w:jc w:val="center"/>
        <w:rPr>
          <w:rFonts w:ascii="Times New Roman Bold" w:eastAsia="Calibri" w:hAnsi="Times New Roman Bold" w:cs="B Nazanin"/>
          <w:b/>
          <w:bCs/>
          <w:sz w:val="20"/>
          <w:szCs w:val="20"/>
          <w:rtl/>
          <w:lang w:bidi="fa-IR"/>
        </w:rPr>
      </w:pPr>
      <w:r w:rsidRPr="009623BF">
        <w:rPr>
          <w:rFonts w:ascii="Times New Roman Bold" w:eastAsia="Calibri" w:hAnsi="Times New Roman Bold" w:cs="B Nazanin" w:hint="cs"/>
          <w:b/>
          <w:bCs/>
          <w:sz w:val="20"/>
          <w:szCs w:val="20"/>
          <w:rtl/>
          <w:lang w:bidi="fa-IR"/>
        </w:rPr>
        <w:lastRenderedPageBreak/>
        <w:t xml:space="preserve">جدول </w:t>
      </w:r>
      <w:r w:rsidR="009D1E25" w:rsidRPr="009623BF">
        <w:rPr>
          <w:rFonts w:ascii="Times New Roman Bold" w:eastAsia="Calibri" w:hAnsi="Times New Roman Bold" w:cs="B Nazanin" w:hint="cs"/>
          <w:b/>
          <w:bCs/>
          <w:sz w:val="20"/>
          <w:szCs w:val="20"/>
          <w:rtl/>
          <w:lang w:bidi="fa-IR"/>
        </w:rPr>
        <w:t>4-</w:t>
      </w:r>
      <w:r w:rsidRPr="009623BF">
        <w:rPr>
          <w:rFonts w:ascii="Times New Roman Bold" w:eastAsia="Calibri" w:hAnsi="Times New Roman Bold" w:cs="B Nazanin" w:hint="cs"/>
          <w:b/>
          <w:bCs/>
          <w:sz w:val="20"/>
          <w:szCs w:val="20"/>
          <w:rtl/>
          <w:lang w:bidi="fa-IR"/>
        </w:rPr>
        <w:t xml:space="preserve"> </w:t>
      </w:r>
      <w:r w:rsidRPr="009623BF">
        <w:rPr>
          <w:rFonts w:ascii="Times New Roman Bold" w:eastAsia="Calibri" w:hAnsi="Times New Roman Bold" w:cs="B Nazanin" w:hint="cs"/>
          <w:b/>
          <w:bCs/>
          <w:i/>
          <w:iCs/>
          <w:sz w:val="20"/>
          <w:szCs w:val="20"/>
          <w:rtl/>
          <w:lang w:bidi="fa-IR"/>
        </w:rPr>
        <w:t xml:space="preserve">نتیجه آزمون </w:t>
      </w:r>
      <w:r w:rsidR="00784014" w:rsidRPr="009623BF">
        <w:rPr>
          <w:rFonts w:ascii="Times New Roman Bold" w:eastAsia="Calibri" w:hAnsi="Times New Roman Bold" w:cs="B Nazanin" w:hint="cs"/>
          <w:b/>
          <w:bCs/>
          <w:i/>
          <w:iCs/>
          <w:sz w:val="20"/>
          <w:szCs w:val="20"/>
          <w:rtl/>
          <w:lang w:bidi="fa-IR"/>
        </w:rPr>
        <w:t>لوین</w:t>
      </w:r>
      <w:r w:rsidR="00784014">
        <w:rPr>
          <w:rFonts w:ascii="Times New Roman Bold" w:eastAsia="Calibri" w:hAnsi="Times New Roman Bold" w:cs="B Nazanin" w:hint="cs"/>
          <w:b/>
          <w:bCs/>
          <w:i/>
          <w:iCs/>
          <w:sz w:val="20"/>
          <w:szCs w:val="20"/>
          <w:rtl/>
          <w:lang w:bidi="fa-IR"/>
        </w:rPr>
        <w:t xml:space="preserve"> جهت</w:t>
      </w:r>
      <w:r w:rsidR="00784014" w:rsidRPr="009623BF">
        <w:rPr>
          <w:rFonts w:ascii="Times New Roman Bold" w:eastAsia="Calibri" w:hAnsi="Times New Roman Bold" w:cs="B Nazanin" w:hint="cs"/>
          <w:b/>
          <w:bCs/>
          <w:i/>
          <w:iCs/>
          <w:sz w:val="20"/>
          <w:szCs w:val="20"/>
          <w:rtl/>
          <w:lang w:bidi="fa-IR"/>
        </w:rPr>
        <w:t xml:space="preserve"> </w:t>
      </w:r>
      <w:r w:rsidR="00784014">
        <w:rPr>
          <w:rFonts w:ascii="Times New Roman Bold" w:eastAsia="Calibri" w:hAnsi="Times New Roman Bold" w:cs="B Nazanin" w:hint="cs"/>
          <w:b/>
          <w:bCs/>
          <w:i/>
          <w:iCs/>
          <w:sz w:val="20"/>
          <w:szCs w:val="20"/>
          <w:rtl/>
          <w:lang w:bidi="fa-IR"/>
        </w:rPr>
        <w:t xml:space="preserve">بررسی </w:t>
      </w:r>
      <w:r w:rsidRPr="009623BF">
        <w:rPr>
          <w:rFonts w:ascii="Times New Roman Bold" w:eastAsia="Calibri" w:hAnsi="Times New Roman Bold" w:cs="B Nazanin" w:hint="cs"/>
          <w:b/>
          <w:bCs/>
          <w:i/>
          <w:iCs/>
          <w:sz w:val="20"/>
          <w:szCs w:val="20"/>
          <w:rtl/>
          <w:lang w:bidi="fa-IR"/>
        </w:rPr>
        <w:t>همگنی واریانس</w:t>
      </w:r>
      <w:r w:rsidR="00784014">
        <w:rPr>
          <w:rFonts w:ascii="Times New Roman Bold" w:eastAsia="Calibri" w:hAnsi="Times New Roman Bold" w:cs="B Nazanin" w:hint="cs"/>
          <w:b/>
          <w:bCs/>
          <w:i/>
          <w:iCs/>
          <w:sz w:val="20"/>
          <w:szCs w:val="20"/>
          <w:rtl/>
          <w:lang w:bidi="fa-IR"/>
        </w:rPr>
        <w:t xml:space="preserve"> خظا</w:t>
      </w:r>
      <w:r w:rsidRPr="009623BF">
        <w:rPr>
          <w:rFonts w:ascii="Times New Roman Bold" w:eastAsia="Calibri" w:hAnsi="Times New Roman Bold" w:cs="B Nazanin" w:hint="cs"/>
          <w:b/>
          <w:bCs/>
          <w:i/>
          <w:iCs/>
          <w:sz w:val="20"/>
          <w:szCs w:val="20"/>
          <w:rtl/>
          <w:lang w:bidi="fa-IR"/>
        </w:rPr>
        <w:t xml:space="preserve"> </w:t>
      </w:r>
    </w:p>
    <w:tbl>
      <w:tblPr>
        <w:tblStyle w:val="ListTable6Colorful"/>
        <w:bidiVisual/>
        <w:tblW w:w="9639" w:type="dxa"/>
        <w:tblBorders>
          <w:top w:val="single" w:sz="4" w:space="0" w:color="auto"/>
          <w:bottom w:val="single" w:sz="4" w:space="0" w:color="auto"/>
        </w:tblBorders>
        <w:tblLook w:val="04A0" w:firstRow="1" w:lastRow="0" w:firstColumn="1" w:lastColumn="0" w:noHBand="0" w:noVBand="1"/>
      </w:tblPr>
      <w:tblGrid>
        <w:gridCol w:w="1615"/>
        <w:gridCol w:w="824"/>
        <w:gridCol w:w="990"/>
        <w:gridCol w:w="990"/>
        <w:gridCol w:w="1170"/>
        <w:gridCol w:w="738"/>
        <w:gridCol w:w="972"/>
        <w:gridCol w:w="1170"/>
        <w:gridCol w:w="1170"/>
      </w:tblGrid>
      <w:tr w:rsidR="0043477F" w:rsidRPr="009623BF" w:rsidTr="00AD5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Merge w:val="restart"/>
            <w:tcBorders>
              <w:bottom w:val="none" w:sz="0" w:space="0" w:color="auto"/>
            </w:tcBorders>
            <w:vAlign w:val="center"/>
          </w:tcPr>
          <w:p w:rsidR="0043477F" w:rsidRPr="003D1875" w:rsidRDefault="0043477F" w:rsidP="0043477F">
            <w:pPr>
              <w:framePr w:hSpace="180" w:wrap="around" w:vAnchor="text" w:hAnchor="margin" w:xAlign="center" w:y="31"/>
              <w:bidi/>
              <w:ind w:left="-57" w:right="-57"/>
              <w:rPr>
                <w:rFonts w:ascii="Times New Roman" w:eastAsia="Calibri" w:hAnsi="Times New Roman" w:cs="B Nazanin"/>
                <w:color w:val="auto"/>
                <w:sz w:val="20"/>
                <w:szCs w:val="20"/>
                <w:rtl/>
                <w:lang w:bidi="fa-IR"/>
              </w:rPr>
            </w:pPr>
            <w:r w:rsidRPr="003D1875">
              <w:rPr>
                <w:rFonts w:ascii="Times New Roman" w:eastAsia="Calibri" w:hAnsi="Times New Roman" w:cs="B Nazanin" w:hint="cs"/>
                <w:color w:val="auto"/>
                <w:sz w:val="20"/>
                <w:szCs w:val="20"/>
                <w:rtl/>
                <w:lang w:bidi="fa-IR"/>
              </w:rPr>
              <w:t>متغیر</w:t>
            </w:r>
            <w:r w:rsidRPr="003D1875">
              <w:rPr>
                <w:rFonts w:ascii="Times New Roman" w:eastAsia="Calibri" w:hAnsi="Times New Roman" w:cs="B Nazanin"/>
                <w:color w:val="auto"/>
                <w:sz w:val="20"/>
                <w:szCs w:val="20"/>
                <w:rtl/>
                <w:lang w:bidi="fa-IR"/>
              </w:rPr>
              <w:softHyphen/>
            </w:r>
            <w:r w:rsidRPr="003D1875">
              <w:rPr>
                <w:rFonts w:ascii="Times New Roman" w:eastAsia="Calibri" w:hAnsi="Times New Roman" w:cs="B Nazanin" w:hint="cs"/>
                <w:color w:val="auto"/>
                <w:sz w:val="20"/>
                <w:szCs w:val="20"/>
                <w:rtl/>
                <w:lang w:bidi="fa-IR"/>
              </w:rPr>
              <w:t>ها</w:t>
            </w:r>
          </w:p>
        </w:tc>
        <w:tc>
          <w:tcPr>
            <w:tcW w:w="3974" w:type="dxa"/>
            <w:gridSpan w:val="4"/>
            <w:tcBorders>
              <w:bottom w:val="single" w:sz="4" w:space="0" w:color="auto"/>
            </w:tcBorders>
            <w:vAlign w:val="center"/>
          </w:tcPr>
          <w:p w:rsidR="0043477F" w:rsidRPr="009623BF" w:rsidRDefault="0043477F" w:rsidP="0043477F">
            <w:pPr>
              <w:framePr w:hSpace="180" w:wrap="around" w:vAnchor="text" w:hAnchor="margin" w:xAlign="center" w:y="31"/>
              <w:bidi/>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پس</w:t>
            </w:r>
            <w:r>
              <w:rPr>
                <w:rFonts w:ascii="Times New Roman" w:eastAsia="Calibri" w:hAnsi="Times New Roman" w:cs="B Nazanin"/>
                <w:color w:val="auto"/>
                <w:sz w:val="20"/>
                <w:szCs w:val="20"/>
                <w:rtl/>
                <w:lang w:bidi="fa-IR"/>
              </w:rPr>
              <w:softHyphen/>
            </w:r>
            <w:r>
              <w:rPr>
                <w:rFonts w:ascii="Times New Roman" w:eastAsia="Calibri" w:hAnsi="Times New Roman" w:cs="B Nazanin" w:hint="cs"/>
                <w:color w:val="auto"/>
                <w:sz w:val="20"/>
                <w:szCs w:val="20"/>
                <w:rtl/>
                <w:lang w:bidi="fa-IR"/>
              </w:rPr>
              <w:t>آزمون</w:t>
            </w:r>
          </w:p>
        </w:tc>
        <w:tc>
          <w:tcPr>
            <w:tcW w:w="4050" w:type="dxa"/>
            <w:gridSpan w:val="4"/>
            <w:tcBorders>
              <w:bottom w:val="single" w:sz="4" w:space="0" w:color="auto"/>
            </w:tcBorders>
            <w:vAlign w:val="center"/>
          </w:tcPr>
          <w:p w:rsidR="0043477F" w:rsidRPr="009623BF" w:rsidRDefault="0043477F" w:rsidP="0043477F">
            <w:pPr>
              <w:framePr w:hSpace="180" w:wrap="around" w:vAnchor="text" w:hAnchor="margin" w:xAlign="center" w:y="31"/>
              <w:bidi/>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590E07">
              <w:rPr>
                <w:rFonts w:ascii="Times New Roman" w:eastAsia="Calibri" w:hAnsi="Times New Roman" w:cs="B Nazanin" w:hint="cs"/>
                <w:color w:val="FF0000"/>
                <w:sz w:val="20"/>
                <w:szCs w:val="20"/>
                <w:rtl/>
                <w:lang w:bidi="fa-IR"/>
              </w:rPr>
              <w:t>پیگیری</w:t>
            </w:r>
          </w:p>
        </w:tc>
      </w:tr>
      <w:tr w:rsidR="00B52A3B" w:rsidRPr="009623BF" w:rsidTr="00F86C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Merge/>
            <w:tcBorders>
              <w:bottom w:val="single" w:sz="4" w:space="0" w:color="auto"/>
            </w:tcBorders>
            <w:vAlign w:val="center"/>
          </w:tcPr>
          <w:p w:rsidR="00B52A3B" w:rsidRPr="009623BF" w:rsidRDefault="00B52A3B" w:rsidP="00B52A3B">
            <w:pPr>
              <w:framePr w:hSpace="180" w:wrap="around" w:vAnchor="text" w:hAnchor="margin" w:xAlign="center" w:y="31"/>
              <w:bidi/>
              <w:ind w:left="-57" w:right="-57"/>
              <w:rPr>
                <w:rFonts w:ascii="Times New Roman" w:eastAsia="Calibri" w:hAnsi="Times New Roman" w:cs="B Nazanin"/>
                <w:color w:val="auto"/>
                <w:sz w:val="20"/>
                <w:szCs w:val="20"/>
                <w:rtl/>
                <w:lang w:bidi="fa-IR"/>
              </w:rPr>
            </w:pPr>
          </w:p>
        </w:tc>
        <w:tc>
          <w:tcPr>
            <w:tcW w:w="824" w:type="dxa"/>
            <w:tcBorders>
              <w:top w:val="single" w:sz="4" w:space="0" w:color="auto"/>
              <w:bottom w:val="single" w:sz="4" w:space="0" w:color="auto"/>
            </w:tcBorders>
            <w:vAlign w:val="center"/>
          </w:tcPr>
          <w:p w:rsidR="00B52A3B" w:rsidRPr="009623BF" w:rsidRDefault="00B52A3B" w:rsidP="00B52A3B">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lang w:bidi="fa-IR"/>
              </w:rPr>
            </w:pPr>
            <w:r w:rsidRPr="009623BF">
              <w:rPr>
                <w:rFonts w:ascii="Times New Roman" w:eastAsia="Calibri" w:hAnsi="Times New Roman" w:cs="B Nazanin" w:hint="cs"/>
                <w:color w:val="auto"/>
                <w:sz w:val="20"/>
                <w:szCs w:val="20"/>
                <w:rtl/>
                <w:lang w:bidi="fa-IR"/>
              </w:rPr>
              <w:t xml:space="preserve">مقدار </w:t>
            </w:r>
            <w:r w:rsidRPr="009623BF">
              <w:rPr>
                <w:rFonts w:ascii="Times New Roman" w:eastAsia="Calibri" w:hAnsi="Times New Roman" w:cs="B Nazanin"/>
                <w:color w:val="auto"/>
                <w:sz w:val="20"/>
                <w:szCs w:val="20"/>
                <w:lang w:bidi="fa-IR"/>
              </w:rPr>
              <w:t>F</w:t>
            </w:r>
          </w:p>
        </w:tc>
        <w:tc>
          <w:tcPr>
            <w:tcW w:w="990" w:type="dxa"/>
            <w:tcBorders>
              <w:top w:val="single" w:sz="4" w:space="0" w:color="auto"/>
              <w:bottom w:val="single" w:sz="4" w:space="0" w:color="auto"/>
            </w:tcBorders>
            <w:vAlign w:val="center"/>
          </w:tcPr>
          <w:p w:rsidR="00B52A3B" w:rsidRPr="009623BF" w:rsidRDefault="00B52A3B" w:rsidP="00B52A3B">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درجه آزادی 1</w:t>
            </w:r>
          </w:p>
        </w:tc>
        <w:tc>
          <w:tcPr>
            <w:tcW w:w="990" w:type="dxa"/>
            <w:tcBorders>
              <w:top w:val="single" w:sz="4" w:space="0" w:color="auto"/>
              <w:bottom w:val="single" w:sz="4" w:space="0" w:color="auto"/>
            </w:tcBorders>
            <w:vAlign w:val="center"/>
          </w:tcPr>
          <w:p w:rsidR="00B52A3B" w:rsidRPr="009623BF" w:rsidRDefault="00B52A3B" w:rsidP="00B52A3B">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درجه آزادی 2</w:t>
            </w:r>
          </w:p>
        </w:tc>
        <w:tc>
          <w:tcPr>
            <w:tcW w:w="1170" w:type="dxa"/>
            <w:tcBorders>
              <w:top w:val="single" w:sz="4" w:space="0" w:color="auto"/>
              <w:bottom w:val="single" w:sz="4" w:space="0" w:color="auto"/>
            </w:tcBorders>
            <w:vAlign w:val="center"/>
          </w:tcPr>
          <w:p w:rsidR="00B52A3B" w:rsidRPr="009623BF" w:rsidRDefault="00B52A3B" w:rsidP="00B52A3B">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سطح معنی</w:t>
            </w:r>
            <w:r w:rsidRPr="009623BF">
              <w:rPr>
                <w:rFonts w:ascii="Times New Roman" w:eastAsia="Calibri" w:hAnsi="Times New Roman" w:cs="B Nazanin"/>
                <w:color w:val="auto"/>
                <w:sz w:val="20"/>
                <w:szCs w:val="20"/>
                <w:rtl/>
                <w:lang w:bidi="fa-IR"/>
              </w:rPr>
              <w:softHyphen/>
            </w:r>
            <w:r w:rsidRPr="009623BF">
              <w:rPr>
                <w:rFonts w:ascii="Times New Roman" w:eastAsia="Calibri" w:hAnsi="Times New Roman" w:cs="B Nazanin" w:hint="cs"/>
                <w:color w:val="auto"/>
                <w:sz w:val="20"/>
                <w:szCs w:val="20"/>
                <w:rtl/>
                <w:lang w:bidi="fa-IR"/>
              </w:rPr>
              <w:t>داری</w:t>
            </w:r>
          </w:p>
        </w:tc>
        <w:tc>
          <w:tcPr>
            <w:tcW w:w="738" w:type="dxa"/>
            <w:tcBorders>
              <w:top w:val="single" w:sz="4" w:space="0" w:color="auto"/>
              <w:bottom w:val="single" w:sz="4" w:space="0" w:color="auto"/>
            </w:tcBorders>
            <w:vAlign w:val="center"/>
          </w:tcPr>
          <w:p w:rsidR="00B52A3B" w:rsidRPr="00590E07" w:rsidRDefault="00B52A3B" w:rsidP="00B52A3B">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lang w:bidi="fa-IR"/>
              </w:rPr>
            </w:pPr>
            <w:r w:rsidRPr="00590E07">
              <w:rPr>
                <w:rFonts w:ascii="Times New Roman" w:eastAsia="Calibri" w:hAnsi="Times New Roman" w:cs="B Nazanin" w:hint="cs"/>
                <w:color w:val="FF0000"/>
                <w:sz w:val="20"/>
                <w:szCs w:val="20"/>
                <w:rtl/>
                <w:lang w:bidi="fa-IR"/>
              </w:rPr>
              <w:t xml:space="preserve">مقدار </w:t>
            </w:r>
            <w:r w:rsidRPr="00590E07">
              <w:rPr>
                <w:rFonts w:ascii="Times New Roman" w:eastAsia="Calibri" w:hAnsi="Times New Roman" w:cs="B Nazanin"/>
                <w:color w:val="FF0000"/>
                <w:sz w:val="20"/>
                <w:szCs w:val="20"/>
                <w:lang w:bidi="fa-IR"/>
              </w:rPr>
              <w:t>F</w:t>
            </w:r>
          </w:p>
        </w:tc>
        <w:tc>
          <w:tcPr>
            <w:tcW w:w="972" w:type="dxa"/>
            <w:tcBorders>
              <w:top w:val="single" w:sz="4" w:space="0" w:color="auto"/>
              <w:bottom w:val="single" w:sz="4" w:space="0" w:color="auto"/>
            </w:tcBorders>
            <w:vAlign w:val="center"/>
          </w:tcPr>
          <w:p w:rsidR="00B52A3B" w:rsidRPr="00590E07" w:rsidRDefault="00B52A3B" w:rsidP="00B52A3B">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درجه آزادی 1</w:t>
            </w:r>
          </w:p>
        </w:tc>
        <w:tc>
          <w:tcPr>
            <w:tcW w:w="1170" w:type="dxa"/>
            <w:tcBorders>
              <w:top w:val="single" w:sz="4" w:space="0" w:color="auto"/>
              <w:bottom w:val="single" w:sz="4" w:space="0" w:color="auto"/>
            </w:tcBorders>
            <w:vAlign w:val="center"/>
          </w:tcPr>
          <w:p w:rsidR="00B52A3B" w:rsidRPr="00590E07" w:rsidRDefault="00B52A3B" w:rsidP="00B52A3B">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درجه آزادی 2</w:t>
            </w:r>
          </w:p>
        </w:tc>
        <w:tc>
          <w:tcPr>
            <w:tcW w:w="1170" w:type="dxa"/>
            <w:tcBorders>
              <w:top w:val="single" w:sz="4" w:space="0" w:color="auto"/>
              <w:bottom w:val="single" w:sz="4" w:space="0" w:color="auto"/>
            </w:tcBorders>
            <w:vAlign w:val="center"/>
          </w:tcPr>
          <w:p w:rsidR="00B52A3B" w:rsidRPr="00590E07" w:rsidRDefault="00B52A3B" w:rsidP="00B52A3B">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lang w:bidi="fa-IR"/>
              </w:rPr>
            </w:pPr>
            <w:r w:rsidRPr="00590E07">
              <w:rPr>
                <w:rFonts w:ascii="Times New Roman" w:eastAsia="Calibri" w:hAnsi="Times New Roman" w:cs="B Nazanin" w:hint="cs"/>
                <w:color w:val="FF0000"/>
                <w:sz w:val="20"/>
                <w:szCs w:val="20"/>
                <w:rtl/>
                <w:lang w:bidi="fa-IR"/>
              </w:rPr>
              <w:t>سطح معنی</w:t>
            </w:r>
            <w:r w:rsidRPr="00590E07">
              <w:rPr>
                <w:rFonts w:ascii="Times New Roman" w:eastAsia="Calibri" w:hAnsi="Times New Roman" w:cs="B Nazanin"/>
                <w:color w:val="FF0000"/>
                <w:sz w:val="20"/>
                <w:szCs w:val="20"/>
                <w:rtl/>
                <w:lang w:bidi="fa-IR"/>
              </w:rPr>
              <w:softHyphen/>
            </w:r>
            <w:r w:rsidRPr="00590E07">
              <w:rPr>
                <w:rFonts w:ascii="Times New Roman" w:eastAsia="Calibri" w:hAnsi="Times New Roman" w:cs="B Nazanin" w:hint="cs"/>
                <w:color w:val="FF0000"/>
                <w:sz w:val="20"/>
                <w:szCs w:val="20"/>
                <w:rtl/>
                <w:lang w:bidi="fa-IR"/>
              </w:rPr>
              <w:t>داری</w:t>
            </w:r>
          </w:p>
        </w:tc>
      </w:tr>
      <w:tr w:rsidR="00B52A3B" w:rsidRPr="009623BF" w:rsidTr="00F86C35">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auto"/>
              <w:bottom w:val="nil"/>
            </w:tcBorders>
            <w:vAlign w:val="center"/>
          </w:tcPr>
          <w:p w:rsidR="00B52A3B" w:rsidRPr="009623BF" w:rsidRDefault="00B52A3B" w:rsidP="008F7048">
            <w:pPr>
              <w:framePr w:hSpace="180" w:wrap="around" w:vAnchor="text" w:hAnchor="margin" w:xAlign="center" w:y="31"/>
              <w:bidi/>
              <w:ind w:left="-57" w:right="-57"/>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بازداری</w:t>
            </w:r>
          </w:p>
        </w:tc>
        <w:tc>
          <w:tcPr>
            <w:tcW w:w="824" w:type="dxa"/>
            <w:tcBorders>
              <w:top w:val="single" w:sz="4" w:space="0" w:color="auto"/>
            </w:tcBorders>
            <w:vAlign w:val="center"/>
          </w:tcPr>
          <w:p w:rsidR="00B52A3B" w:rsidRPr="009623BF" w:rsidRDefault="00956D3E" w:rsidP="00956D3E">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01/2</w:t>
            </w:r>
          </w:p>
        </w:tc>
        <w:tc>
          <w:tcPr>
            <w:tcW w:w="990" w:type="dxa"/>
            <w:tcBorders>
              <w:top w:val="single" w:sz="4" w:space="0" w:color="auto"/>
            </w:tcBorders>
            <w:vAlign w:val="center"/>
          </w:tcPr>
          <w:p w:rsidR="00B52A3B" w:rsidRPr="009623BF" w:rsidRDefault="00B52A3B"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1</w:t>
            </w:r>
          </w:p>
        </w:tc>
        <w:tc>
          <w:tcPr>
            <w:tcW w:w="990" w:type="dxa"/>
            <w:tcBorders>
              <w:top w:val="single" w:sz="4" w:space="0" w:color="auto"/>
            </w:tcBorders>
            <w:vAlign w:val="center"/>
          </w:tcPr>
          <w:p w:rsidR="00B52A3B" w:rsidRPr="009623BF" w:rsidRDefault="00B52A3B"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58</w:t>
            </w:r>
          </w:p>
        </w:tc>
        <w:tc>
          <w:tcPr>
            <w:tcW w:w="1170" w:type="dxa"/>
            <w:tcBorders>
              <w:top w:val="single" w:sz="4" w:space="0" w:color="auto"/>
            </w:tcBorders>
            <w:vAlign w:val="center"/>
          </w:tcPr>
          <w:p w:rsidR="00B52A3B" w:rsidRPr="009623BF" w:rsidRDefault="00956D3E"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161/0</w:t>
            </w:r>
          </w:p>
        </w:tc>
        <w:tc>
          <w:tcPr>
            <w:tcW w:w="738" w:type="dxa"/>
            <w:tcBorders>
              <w:top w:val="single" w:sz="4" w:space="0" w:color="auto"/>
            </w:tcBorders>
            <w:vAlign w:val="center"/>
          </w:tcPr>
          <w:p w:rsidR="00B52A3B" w:rsidRPr="00590E07" w:rsidRDefault="00A51DBB"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039/0</w:t>
            </w:r>
          </w:p>
        </w:tc>
        <w:tc>
          <w:tcPr>
            <w:tcW w:w="972" w:type="dxa"/>
            <w:tcBorders>
              <w:top w:val="single" w:sz="4" w:space="0" w:color="auto"/>
            </w:tcBorders>
            <w:vAlign w:val="center"/>
          </w:tcPr>
          <w:p w:rsidR="00B52A3B" w:rsidRPr="00590E07" w:rsidRDefault="00DE4EDF"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1</w:t>
            </w:r>
          </w:p>
        </w:tc>
        <w:tc>
          <w:tcPr>
            <w:tcW w:w="1170" w:type="dxa"/>
            <w:tcBorders>
              <w:top w:val="single" w:sz="4" w:space="0" w:color="auto"/>
            </w:tcBorders>
            <w:vAlign w:val="center"/>
          </w:tcPr>
          <w:p w:rsidR="00B52A3B" w:rsidRPr="00590E07" w:rsidRDefault="00DE4EDF"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58</w:t>
            </w:r>
          </w:p>
        </w:tc>
        <w:tc>
          <w:tcPr>
            <w:tcW w:w="1170" w:type="dxa"/>
            <w:tcBorders>
              <w:top w:val="single" w:sz="4" w:space="0" w:color="auto"/>
            </w:tcBorders>
            <w:vAlign w:val="center"/>
          </w:tcPr>
          <w:p w:rsidR="00B52A3B" w:rsidRPr="00590E07" w:rsidRDefault="00A51DBB"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845/0</w:t>
            </w:r>
          </w:p>
        </w:tc>
      </w:tr>
      <w:tr w:rsidR="00B52A3B" w:rsidRPr="009623BF" w:rsidTr="00F86C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Borders>
              <w:top w:val="nil"/>
            </w:tcBorders>
            <w:vAlign w:val="center"/>
          </w:tcPr>
          <w:p w:rsidR="00B52A3B" w:rsidRPr="009623BF" w:rsidRDefault="00B52A3B" w:rsidP="008F7048">
            <w:pPr>
              <w:framePr w:hSpace="180" w:wrap="around" w:vAnchor="text" w:hAnchor="margin" w:xAlign="center" w:y="31"/>
              <w:bidi/>
              <w:ind w:left="-57" w:right="-57"/>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خود</w:t>
            </w:r>
            <w:r w:rsidRPr="009623BF">
              <w:rPr>
                <w:rFonts w:ascii="Times New Roman" w:eastAsia="Calibri" w:hAnsi="Times New Roman" w:cs="B Nazanin"/>
                <w:color w:val="auto"/>
                <w:sz w:val="20"/>
                <w:szCs w:val="20"/>
                <w:rtl/>
                <w:lang w:bidi="fa-IR"/>
              </w:rPr>
              <w:softHyphen/>
            </w:r>
            <w:r w:rsidRPr="009623BF">
              <w:rPr>
                <w:rFonts w:ascii="Times New Roman" w:eastAsia="Calibri" w:hAnsi="Times New Roman" w:cs="B Nazanin" w:hint="cs"/>
                <w:color w:val="auto"/>
                <w:sz w:val="20"/>
                <w:szCs w:val="20"/>
                <w:rtl/>
                <w:lang w:bidi="fa-IR"/>
              </w:rPr>
              <w:t>نطارتی</w:t>
            </w:r>
          </w:p>
        </w:tc>
        <w:tc>
          <w:tcPr>
            <w:tcW w:w="824" w:type="dxa"/>
            <w:vAlign w:val="center"/>
          </w:tcPr>
          <w:p w:rsidR="00B52A3B" w:rsidRPr="009623BF" w:rsidRDefault="00956D3E"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005/0</w:t>
            </w:r>
          </w:p>
        </w:tc>
        <w:tc>
          <w:tcPr>
            <w:tcW w:w="990" w:type="dxa"/>
            <w:vAlign w:val="center"/>
          </w:tcPr>
          <w:p w:rsidR="00B52A3B" w:rsidRPr="009623BF" w:rsidRDefault="00B52A3B"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1</w:t>
            </w:r>
          </w:p>
        </w:tc>
        <w:tc>
          <w:tcPr>
            <w:tcW w:w="990" w:type="dxa"/>
            <w:vAlign w:val="center"/>
          </w:tcPr>
          <w:p w:rsidR="00B52A3B" w:rsidRPr="009623BF" w:rsidRDefault="00B52A3B"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58</w:t>
            </w:r>
          </w:p>
        </w:tc>
        <w:tc>
          <w:tcPr>
            <w:tcW w:w="1170" w:type="dxa"/>
            <w:vAlign w:val="center"/>
          </w:tcPr>
          <w:p w:rsidR="00B52A3B" w:rsidRPr="009623BF" w:rsidRDefault="00956D3E"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945/0</w:t>
            </w:r>
          </w:p>
        </w:tc>
        <w:tc>
          <w:tcPr>
            <w:tcW w:w="738" w:type="dxa"/>
            <w:vAlign w:val="center"/>
          </w:tcPr>
          <w:p w:rsidR="00B52A3B" w:rsidRPr="00590E07" w:rsidRDefault="00A51DBB"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148/0</w:t>
            </w:r>
          </w:p>
        </w:tc>
        <w:tc>
          <w:tcPr>
            <w:tcW w:w="972" w:type="dxa"/>
            <w:vAlign w:val="center"/>
          </w:tcPr>
          <w:p w:rsidR="00B52A3B" w:rsidRPr="00590E07" w:rsidRDefault="00DE4EDF"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1</w:t>
            </w:r>
          </w:p>
        </w:tc>
        <w:tc>
          <w:tcPr>
            <w:tcW w:w="1170" w:type="dxa"/>
            <w:vAlign w:val="center"/>
          </w:tcPr>
          <w:p w:rsidR="00B52A3B" w:rsidRPr="00590E07" w:rsidRDefault="00DE4EDF"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58</w:t>
            </w:r>
          </w:p>
        </w:tc>
        <w:tc>
          <w:tcPr>
            <w:tcW w:w="1170" w:type="dxa"/>
            <w:vAlign w:val="center"/>
          </w:tcPr>
          <w:p w:rsidR="00B52A3B" w:rsidRPr="00590E07" w:rsidRDefault="00A51DBB"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701/0</w:t>
            </w:r>
          </w:p>
        </w:tc>
      </w:tr>
      <w:tr w:rsidR="00B52A3B" w:rsidRPr="009623BF" w:rsidTr="00AD551B">
        <w:tc>
          <w:tcPr>
            <w:cnfStyle w:val="001000000000" w:firstRow="0" w:lastRow="0" w:firstColumn="1" w:lastColumn="0" w:oddVBand="0" w:evenVBand="0" w:oddHBand="0" w:evenHBand="0" w:firstRowFirstColumn="0" w:firstRowLastColumn="0" w:lastRowFirstColumn="0" w:lastRowLastColumn="0"/>
            <w:tcW w:w="1615" w:type="dxa"/>
            <w:vAlign w:val="center"/>
          </w:tcPr>
          <w:p w:rsidR="00B52A3B" w:rsidRPr="009623BF" w:rsidRDefault="00B52A3B" w:rsidP="008F7048">
            <w:pPr>
              <w:framePr w:hSpace="180" w:wrap="around" w:vAnchor="text" w:hAnchor="margin" w:xAlign="center" w:y="31"/>
              <w:bidi/>
              <w:ind w:left="-57" w:right="-57"/>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انتقال توجه</w:t>
            </w:r>
          </w:p>
        </w:tc>
        <w:tc>
          <w:tcPr>
            <w:tcW w:w="824" w:type="dxa"/>
            <w:vAlign w:val="center"/>
          </w:tcPr>
          <w:p w:rsidR="00B52A3B" w:rsidRPr="009623BF" w:rsidRDefault="00956D3E"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078/1</w:t>
            </w:r>
          </w:p>
        </w:tc>
        <w:tc>
          <w:tcPr>
            <w:tcW w:w="990" w:type="dxa"/>
            <w:vAlign w:val="center"/>
          </w:tcPr>
          <w:p w:rsidR="00B52A3B" w:rsidRPr="009623BF" w:rsidRDefault="00B52A3B"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1</w:t>
            </w:r>
          </w:p>
        </w:tc>
        <w:tc>
          <w:tcPr>
            <w:tcW w:w="990" w:type="dxa"/>
            <w:vAlign w:val="center"/>
          </w:tcPr>
          <w:p w:rsidR="00B52A3B" w:rsidRPr="009623BF" w:rsidRDefault="00B52A3B"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58</w:t>
            </w:r>
          </w:p>
        </w:tc>
        <w:tc>
          <w:tcPr>
            <w:tcW w:w="1170" w:type="dxa"/>
            <w:vAlign w:val="center"/>
          </w:tcPr>
          <w:p w:rsidR="00B52A3B" w:rsidRPr="009623BF" w:rsidRDefault="00956D3E"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303/0</w:t>
            </w:r>
          </w:p>
        </w:tc>
        <w:tc>
          <w:tcPr>
            <w:tcW w:w="738" w:type="dxa"/>
            <w:vAlign w:val="center"/>
          </w:tcPr>
          <w:p w:rsidR="00B52A3B" w:rsidRPr="00590E07" w:rsidRDefault="00A51DBB"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871/0</w:t>
            </w:r>
          </w:p>
        </w:tc>
        <w:tc>
          <w:tcPr>
            <w:tcW w:w="972" w:type="dxa"/>
            <w:vAlign w:val="center"/>
          </w:tcPr>
          <w:p w:rsidR="00B52A3B" w:rsidRPr="00590E07" w:rsidRDefault="00DE4EDF"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1</w:t>
            </w:r>
          </w:p>
        </w:tc>
        <w:tc>
          <w:tcPr>
            <w:tcW w:w="1170" w:type="dxa"/>
            <w:vAlign w:val="center"/>
          </w:tcPr>
          <w:p w:rsidR="00B52A3B" w:rsidRPr="00590E07" w:rsidRDefault="00DE4EDF"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58</w:t>
            </w:r>
          </w:p>
        </w:tc>
        <w:tc>
          <w:tcPr>
            <w:tcW w:w="1170" w:type="dxa"/>
            <w:vAlign w:val="center"/>
          </w:tcPr>
          <w:p w:rsidR="00B52A3B" w:rsidRPr="00590E07" w:rsidRDefault="00A51DBB" w:rsidP="008F7048">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355/0</w:t>
            </w:r>
          </w:p>
        </w:tc>
      </w:tr>
      <w:tr w:rsidR="00B52A3B" w:rsidRPr="009623BF" w:rsidTr="00AD5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Align w:val="center"/>
          </w:tcPr>
          <w:p w:rsidR="00B52A3B" w:rsidRPr="009623BF" w:rsidRDefault="00B52A3B" w:rsidP="008F7048">
            <w:pPr>
              <w:framePr w:hSpace="180" w:wrap="around" w:vAnchor="text" w:hAnchor="margin" w:xAlign="center" w:y="31"/>
              <w:bidi/>
              <w:ind w:left="-57" w:right="-57"/>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کنترل هیجانی</w:t>
            </w:r>
          </w:p>
        </w:tc>
        <w:tc>
          <w:tcPr>
            <w:tcW w:w="824" w:type="dxa"/>
            <w:vAlign w:val="center"/>
          </w:tcPr>
          <w:p w:rsidR="00B52A3B" w:rsidRPr="009623BF" w:rsidRDefault="00956D3E"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624/2</w:t>
            </w:r>
          </w:p>
        </w:tc>
        <w:tc>
          <w:tcPr>
            <w:tcW w:w="990" w:type="dxa"/>
            <w:vAlign w:val="center"/>
          </w:tcPr>
          <w:p w:rsidR="00B52A3B" w:rsidRPr="009623BF" w:rsidRDefault="00B52A3B"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1</w:t>
            </w:r>
          </w:p>
        </w:tc>
        <w:tc>
          <w:tcPr>
            <w:tcW w:w="990" w:type="dxa"/>
            <w:vAlign w:val="center"/>
          </w:tcPr>
          <w:p w:rsidR="00B52A3B" w:rsidRPr="009623BF" w:rsidRDefault="00B52A3B"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58</w:t>
            </w:r>
          </w:p>
        </w:tc>
        <w:tc>
          <w:tcPr>
            <w:tcW w:w="1170" w:type="dxa"/>
            <w:vAlign w:val="center"/>
          </w:tcPr>
          <w:p w:rsidR="00B52A3B" w:rsidRPr="009623BF" w:rsidRDefault="00956D3E"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111/0</w:t>
            </w:r>
          </w:p>
        </w:tc>
        <w:tc>
          <w:tcPr>
            <w:tcW w:w="738" w:type="dxa"/>
            <w:vAlign w:val="center"/>
          </w:tcPr>
          <w:p w:rsidR="00B52A3B" w:rsidRPr="00590E07" w:rsidRDefault="00A51DBB"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699/0</w:t>
            </w:r>
          </w:p>
        </w:tc>
        <w:tc>
          <w:tcPr>
            <w:tcW w:w="972" w:type="dxa"/>
            <w:vAlign w:val="center"/>
          </w:tcPr>
          <w:p w:rsidR="00B52A3B" w:rsidRPr="00590E07" w:rsidRDefault="00DE4EDF"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1</w:t>
            </w:r>
          </w:p>
        </w:tc>
        <w:tc>
          <w:tcPr>
            <w:tcW w:w="1170" w:type="dxa"/>
            <w:vAlign w:val="center"/>
          </w:tcPr>
          <w:p w:rsidR="00B52A3B" w:rsidRPr="00590E07" w:rsidRDefault="00DE4EDF"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58</w:t>
            </w:r>
          </w:p>
        </w:tc>
        <w:tc>
          <w:tcPr>
            <w:tcW w:w="1170" w:type="dxa"/>
            <w:vAlign w:val="center"/>
          </w:tcPr>
          <w:p w:rsidR="00B52A3B" w:rsidRPr="00590E07" w:rsidRDefault="00A51DBB" w:rsidP="008F7048">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406/0</w:t>
            </w:r>
          </w:p>
        </w:tc>
      </w:tr>
      <w:tr w:rsidR="00DE4EDF" w:rsidRPr="009623BF" w:rsidTr="00AD551B">
        <w:tc>
          <w:tcPr>
            <w:cnfStyle w:val="001000000000" w:firstRow="0" w:lastRow="0" w:firstColumn="1" w:lastColumn="0" w:oddVBand="0" w:evenVBand="0" w:oddHBand="0" w:evenHBand="0" w:firstRowFirstColumn="0" w:firstRowLastColumn="0" w:lastRowFirstColumn="0" w:lastRowLastColumn="0"/>
            <w:tcW w:w="1615" w:type="dxa"/>
            <w:vAlign w:val="center"/>
          </w:tcPr>
          <w:p w:rsidR="00DE4EDF" w:rsidRPr="009623BF" w:rsidRDefault="00DE4EDF" w:rsidP="00DE4EDF">
            <w:pPr>
              <w:framePr w:hSpace="180" w:wrap="around" w:vAnchor="text" w:hAnchor="margin" w:xAlign="center" w:y="31"/>
              <w:bidi/>
              <w:ind w:left="-57" w:right="-57"/>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آغازگری</w:t>
            </w:r>
          </w:p>
        </w:tc>
        <w:tc>
          <w:tcPr>
            <w:tcW w:w="824" w:type="dxa"/>
            <w:vAlign w:val="center"/>
          </w:tcPr>
          <w:p w:rsidR="00DE4EDF" w:rsidRPr="009623BF" w:rsidRDefault="00956D3E"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562/0</w:t>
            </w:r>
          </w:p>
        </w:tc>
        <w:tc>
          <w:tcPr>
            <w:tcW w:w="990" w:type="dxa"/>
            <w:vAlign w:val="center"/>
          </w:tcPr>
          <w:p w:rsidR="00DE4EDF" w:rsidRPr="009623BF" w:rsidRDefault="00DE4EDF"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1</w:t>
            </w:r>
          </w:p>
        </w:tc>
        <w:tc>
          <w:tcPr>
            <w:tcW w:w="990" w:type="dxa"/>
            <w:vAlign w:val="center"/>
          </w:tcPr>
          <w:p w:rsidR="00DE4EDF" w:rsidRPr="009623BF" w:rsidRDefault="00DE4EDF"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58</w:t>
            </w:r>
          </w:p>
        </w:tc>
        <w:tc>
          <w:tcPr>
            <w:tcW w:w="1170" w:type="dxa"/>
            <w:vAlign w:val="center"/>
          </w:tcPr>
          <w:p w:rsidR="00DE4EDF" w:rsidRPr="009623BF" w:rsidRDefault="00956D3E"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457/0</w:t>
            </w:r>
          </w:p>
        </w:tc>
        <w:tc>
          <w:tcPr>
            <w:tcW w:w="738" w:type="dxa"/>
            <w:vAlign w:val="center"/>
          </w:tcPr>
          <w:p w:rsidR="00DE4EDF" w:rsidRPr="00590E07" w:rsidRDefault="00A51DBB"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016/0</w:t>
            </w:r>
          </w:p>
        </w:tc>
        <w:tc>
          <w:tcPr>
            <w:tcW w:w="972" w:type="dxa"/>
            <w:vAlign w:val="center"/>
          </w:tcPr>
          <w:p w:rsidR="00DE4EDF" w:rsidRPr="00590E07" w:rsidRDefault="00DE4EDF"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1</w:t>
            </w:r>
          </w:p>
        </w:tc>
        <w:tc>
          <w:tcPr>
            <w:tcW w:w="1170" w:type="dxa"/>
            <w:vAlign w:val="center"/>
          </w:tcPr>
          <w:p w:rsidR="00DE4EDF" w:rsidRPr="00590E07" w:rsidRDefault="00DE4EDF"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58</w:t>
            </w:r>
          </w:p>
        </w:tc>
        <w:tc>
          <w:tcPr>
            <w:tcW w:w="1170" w:type="dxa"/>
            <w:vAlign w:val="center"/>
          </w:tcPr>
          <w:p w:rsidR="00DE4EDF" w:rsidRPr="00590E07" w:rsidRDefault="00A51DBB"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900/0</w:t>
            </w:r>
          </w:p>
        </w:tc>
      </w:tr>
      <w:tr w:rsidR="00DE4EDF" w:rsidRPr="009623BF" w:rsidTr="00AD5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Align w:val="center"/>
          </w:tcPr>
          <w:p w:rsidR="00DE4EDF" w:rsidRPr="009623BF" w:rsidRDefault="00DE4EDF" w:rsidP="00DE4EDF">
            <w:pPr>
              <w:framePr w:hSpace="180" w:wrap="around" w:vAnchor="text" w:hAnchor="margin" w:xAlign="center" w:y="31"/>
              <w:bidi/>
              <w:ind w:left="-57" w:right="-57"/>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حافظه کاری</w:t>
            </w:r>
          </w:p>
        </w:tc>
        <w:tc>
          <w:tcPr>
            <w:tcW w:w="824" w:type="dxa"/>
            <w:vAlign w:val="center"/>
          </w:tcPr>
          <w:p w:rsidR="00DE4EDF" w:rsidRPr="009623BF" w:rsidRDefault="00956D3E"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065/3</w:t>
            </w:r>
          </w:p>
        </w:tc>
        <w:tc>
          <w:tcPr>
            <w:tcW w:w="990" w:type="dxa"/>
            <w:vAlign w:val="center"/>
          </w:tcPr>
          <w:p w:rsidR="00DE4EDF" w:rsidRPr="009623BF" w:rsidRDefault="00DE4EDF"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1</w:t>
            </w:r>
          </w:p>
        </w:tc>
        <w:tc>
          <w:tcPr>
            <w:tcW w:w="990" w:type="dxa"/>
            <w:vAlign w:val="center"/>
          </w:tcPr>
          <w:p w:rsidR="00DE4EDF" w:rsidRPr="009623BF" w:rsidRDefault="00DE4EDF"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58</w:t>
            </w:r>
          </w:p>
        </w:tc>
        <w:tc>
          <w:tcPr>
            <w:tcW w:w="1170" w:type="dxa"/>
            <w:vAlign w:val="center"/>
          </w:tcPr>
          <w:p w:rsidR="00DE4EDF" w:rsidRPr="009623BF" w:rsidRDefault="00956D3E"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085/0</w:t>
            </w:r>
          </w:p>
        </w:tc>
        <w:tc>
          <w:tcPr>
            <w:tcW w:w="738" w:type="dxa"/>
            <w:vAlign w:val="center"/>
          </w:tcPr>
          <w:p w:rsidR="00DE4EDF" w:rsidRPr="00590E07" w:rsidRDefault="00A51DBB"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028/0</w:t>
            </w:r>
          </w:p>
        </w:tc>
        <w:tc>
          <w:tcPr>
            <w:tcW w:w="972" w:type="dxa"/>
            <w:vAlign w:val="center"/>
          </w:tcPr>
          <w:p w:rsidR="00DE4EDF" w:rsidRPr="00590E07" w:rsidRDefault="00DE4EDF"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1</w:t>
            </w:r>
          </w:p>
        </w:tc>
        <w:tc>
          <w:tcPr>
            <w:tcW w:w="1170" w:type="dxa"/>
            <w:vAlign w:val="center"/>
          </w:tcPr>
          <w:p w:rsidR="00DE4EDF" w:rsidRPr="00590E07" w:rsidRDefault="00DE4EDF"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58</w:t>
            </w:r>
          </w:p>
        </w:tc>
        <w:tc>
          <w:tcPr>
            <w:tcW w:w="1170" w:type="dxa"/>
            <w:vAlign w:val="center"/>
          </w:tcPr>
          <w:p w:rsidR="00DE4EDF" w:rsidRPr="00590E07" w:rsidRDefault="00A51DBB"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867/0</w:t>
            </w:r>
          </w:p>
        </w:tc>
      </w:tr>
      <w:tr w:rsidR="00DE4EDF" w:rsidRPr="009623BF" w:rsidTr="00AD551B">
        <w:tc>
          <w:tcPr>
            <w:cnfStyle w:val="001000000000" w:firstRow="0" w:lastRow="0" w:firstColumn="1" w:lastColumn="0" w:oddVBand="0" w:evenVBand="0" w:oddHBand="0" w:evenHBand="0" w:firstRowFirstColumn="0" w:firstRowLastColumn="0" w:lastRowFirstColumn="0" w:lastRowLastColumn="0"/>
            <w:tcW w:w="1615" w:type="dxa"/>
            <w:vAlign w:val="center"/>
          </w:tcPr>
          <w:p w:rsidR="00DE4EDF" w:rsidRPr="009623BF" w:rsidRDefault="00DE4EDF" w:rsidP="00DE4EDF">
            <w:pPr>
              <w:framePr w:hSpace="180" w:wrap="around" w:vAnchor="text" w:hAnchor="margin" w:xAlign="center" w:y="31"/>
              <w:bidi/>
              <w:ind w:left="-57" w:right="-57"/>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برنامه</w:t>
            </w:r>
            <w:r w:rsidRPr="009623BF">
              <w:rPr>
                <w:rFonts w:ascii="Times New Roman" w:eastAsia="Calibri" w:hAnsi="Times New Roman" w:cs="B Nazanin"/>
                <w:color w:val="auto"/>
                <w:sz w:val="20"/>
                <w:szCs w:val="20"/>
                <w:rtl/>
                <w:lang w:bidi="fa-IR"/>
              </w:rPr>
              <w:softHyphen/>
            </w:r>
            <w:r w:rsidRPr="009623BF">
              <w:rPr>
                <w:rFonts w:ascii="Times New Roman" w:eastAsia="Calibri" w:hAnsi="Times New Roman" w:cs="B Nazanin" w:hint="cs"/>
                <w:color w:val="auto"/>
                <w:sz w:val="20"/>
                <w:szCs w:val="20"/>
                <w:rtl/>
                <w:lang w:bidi="fa-IR"/>
              </w:rPr>
              <w:t>ریزی</w:t>
            </w:r>
          </w:p>
        </w:tc>
        <w:tc>
          <w:tcPr>
            <w:tcW w:w="824" w:type="dxa"/>
            <w:vAlign w:val="center"/>
          </w:tcPr>
          <w:p w:rsidR="00DE4EDF" w:rsidRPr="009623BF" w:rsidRDefault="00956D3E"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542/2</w:t>
            </w:r>
          </w:p>
        </w:tc>
        <w:tc>
          <w:tcPr>
            <w:tcW w:w="990" w:type="dxa"/>
            <w:vAlign w:val="center"/>
          </w:tcPr>
          <w:p w:rsidR="00DE4EDF" w:rsidRPr="009623BF" w:rsidRDefault="00DE4EDF"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1</w:t>
            </w:r>
          </w:p>
        </w:tc>
        <w:tc>
          <w:tcPr>
            <w:tcW w:w="990" w:type="dxa"/>
            <w:vAlign w:val="center"/>
          </w:tcPr>
          <w:p w:rsidR="00DE4EDF" w:rsidRPr="009623BF" w:rsidRDefault="00DE4EDF"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58</w:t>
            </w:r>
          </w:p>
        </w:tc>
        <w:tc>
          <w:tcPr>
            <w:tcW w:w="1170" w:type="dxa"/>
            <w:vAlign w:val="center"/>
          </w:tcPr>
          <w:p w:rsidR="00DE4EDF" w:rsidRPr="009623BF" w:rsidRDefault="00956D3E"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116/0</w:t>
            </w:r>
          </w:p>
        </w:tc>
        <w:tc>
          <w:tcPr>
            <w:tcW w:w="738" w:type="dxa"/>
            <w:vAlign w:val="center"/>
          </w:tcPr>
          <w:p w:rsidR="00DE4EDF" w:rsidRPr="00590E07" w:rsidRDefault="00A51DBB"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966/0</w:t>
            </w:r>
          </w:p>
        </w:tc>
        <w:tc>
          <w:tcPr>
            <w:tcW w:w="972" w:type="dxa"/>
            <w:vAlign w:val="center"/>
          </w:tcPr>
          <w:p w:rsidR="00DE4EDF" w:rsidRPr="00590E07" w:rsidRDefault="00DE4EDF"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1</w:t>
            </w:r>
          </w:p>
        </w:tc>
        <w:tc>
          <w:tcPr>
            <w:tcW w:w="1170" w:type="dxa"/>
            <w:vAlign w:val="center"/>
          </w:tcPr>
          <w:p w:rsidR="00DE4EDF" w:rsidRPr="00590E07" w:rsidRDefault="00DE4EDF"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58</w:t>
            </w:r>
          </w:p>
        </w:tc>
        <w:tc>
          <w:tcPr>
            <w:tcW w:w="1170" w:type="dxa"/>
            <w:vAlign w:val="center"/>
          </w:tcPr>
          <w:p w:rsidR="00DE4EDF" w:rsidRPr="00590E07" w:rsidRDefault="00A51DBB"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330/0</w:t>
            </w:r>
          </w:p>
        </w:tc>
      </w:tr>
      <w:tr w:rsidR="00DE4EDF" w:rsidRPr="009623BF" w:rsidTr="00AD5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Align w:val="center"/>
          </w:tcPr>
          <w:p w:rsidR="00DE4EDF" w:rsidRPr="009623BF" w:rsidRDefault="00DE4EDF" w:rsidP="00DE4EDF">
            <w:pPr>
              <w:framePr w:hSpace="180" w:wrap="around" w:vAnchor="text" w:hAnchor="margin" w:xAlign="center" w:y="31"/>
              <w:bidi/>
              <w:ind w:left="-57" w:right="-57"/>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پایش تکلیف</w:t>
            </w:r>
          </w:p>
        </w:tc>
        <w:tc>
          <w:tcPr>
            <w:tcW w:w="824" w:type="dxa"/>
            <w:vAlign w:val="center"/>
          </w:tcPr>
          <w:p w:rsidR="00DE4EDF" w:rsidRPr="009623BF" w:rsidRDefault="00956D3E"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033/0</w:t>
            </w:r>
          </w:p>
        </w:tc>
        <w:tc>
          <w:tcPr>
            <w:tcW w:w="990" w:type="dxa"/>
            <w:vAlign w:val="center"/>
          </w:tcPr>
          <w:p w:rsidR="00DE4EDF" w:rsidRPr="009623BF" w:rsidRDefault="00DE4EDF"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1</w:t>
            </w:r>
          </w:p>
        </w:tc>
        <w:tc>
          <w:tcPr>
            <w:tcW w:w="990" w:type="dxa"/>
            <w:vAlign w:val="center"/>
          </w:tcPr>
          <w:p w:rsidR="00DE4EDF" w:rsidRPr="009623BF" w:rsidRDefault="00DE4EDF"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58</w:t>
            </w:r>
          </w:p>
        </w:tc>
        <w:tc>
          <w:tcPr>
            <w:tcW w:w="1170" w:type="dxa"/>
            <w:vAlign w:val="center"/>
          </w:tcPr>
          <w:p w:rsidR="00DE4EDF" w:rsidRPr="009623BF" w:rsidRDefault="00956D3E"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857/0</w:t>
            </w:r>
          </w:p>
        </w:tc>
        <w:tc>
          <w:tcPr>
            <w:tcW w:w="738" w:type="dxa"/>
            <w:vAlign w:val="center"/>
          </w:tcPr>
          <w:p w:rsidR="00DE4EDF" w:rsidRPr="00590E07" w:rsidRDefault="00A51DBB"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142/0</w:t>
            </w:r>
          </w:p>
        </w:tc>
        <w:tc>
          <w:tcPr>
            <w:tcW w:w="972" w:type="dxa"/>
            <w:vAlign w:val="center"/>
          </w:tcPr>
          <w:p w:rsidR="00DE4EDF" w:rsidRPr="00590E07" w:rsidRDefault="00DE4EDF"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1</w:t>
            </w:r>
          </w:p>
        </w:tc>
        <w:tc>
          <w:tcPr>
            <w:tcW w:w="1170" w:type="dxa"/>
            <w:vAlign w:val="center"/>
          </w:tcPr>
          <w:p w:rsidR="00DE4EDF" w:rsidRPr="00590E07" w:rsidRDefault="00DE4EDF"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58</w:t>
            </w:r>
          </w:p>
        </w:tc>
        <w:tc>
          <w:tcPr>
            <w:tcW w:w="1170" w:type="dxa"/>
            <w:vAlign w:val="center"/>
          </w:tcPr>
          <w:p w:rsidR="00DE4EDF" w:rsidRPr="00590E07" w:rsidRDefault="00A51DBB" w:rsidP="00DE4EDF">
            <w:pPr>
              <w:framePr w:hSpace="180" w:wrap="around" w:vAnchor="text" w:hAnchor="margin" w:xAlign="center" w:y="31"/>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708/0</w:t>
            </w:r>
          </w:p>
        </w:tc>
      </w:tr>
      <w:tr w:rsidR="00DE4EDF" w:rsidRPr="009623BF" w:rsidTr="00AD551B">
        <w:tc>
          <w:tcPr>
            <w:cnfStyle w:val="001000000000" w:firstRow="0" w:lastRow="0" w:firstColumn="1" w:lastColumn="0" w:oddVBand="0" w:evenVBand="0" w:oddHBand="0" w:evenHBand="0" w:firstRowFirstColumn="0" w:firstRowLastColumn="0" w:lastRowFirstColumn="0" w:lastRowLastColumn="0"/>
            <w:tcW w:w="1615" w:type="dxa"/>
            <w:vAlign w:val="center"/>
          </w:tcPr>
          <w:p w:rsidR="00DE4EDF" w:rsidRPr="009623BF" w:rsidRDefault="00DE4EDF" w:rsidP="00DE4EDF">
            <w:pPr>
              <w:framePr w:hSpace="180" w:wrap="around" w:vAnchor="text" w:hAnchor="margin" w:xAlign="center" w:y="31"/>
              <w:bidi/>
              <w:ind w:left="-57" w:right="-57"/>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سازمان</w:t>
            </w:r>
            <w:r w:rsidRPr="009623BF">
              <w:rPr>
                <w:rFonts w:ascii="Times New Roman" w:eastAsia="Calibri" w:hAnsi="Times New Roman" w:cs="B Nazanin"/>
                <w:color w:val="auto"/>
                <w:sz w:val="20"/>
                <w:szCs w:val="20"/>
                <w:rtl/>
                <w:lang w:bidi="fa-IR"/>
              </w:rPr>
              <w:softHyphen/>
            </w:r>
            <w:r w:rsidRPr="009623BF">
              <w:rPr>
                <w:rFonts w:ascii="Times New Roman" w:eastAsia="Calibri" w:hAnsi="Times New Roman" w:cs="B Nazanin" w:hint="cs"/>
                <w:color w:val="auto"/>
                <w:sz w:val="20"/>
                <w:szCs w:val="20"/>
                <w:rtl/>
                <w:lang w:bidi="fa-IR"/>
              </w:rPr>
              <w:t>دهی</w:t>
            </w:r>
          </w:p>
        </w:tc>
        <w:tc>
          <w:tcPr>
            <w:tcW w:w="824" w:type="dxa"/>
            <w:vAlign w:val="center"/>
          </w:tcPr>
          <w:p w:rsidR="00DE4EDF" w:rsidRPr="009623BF" w:rsidRDefault="00956D3E"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012/0</w:t>
            </w:r>
          </w:p>
        </w:tc>
        <w:tc>
          <w:tcPr>
            <w:tcW w:w="990" w:type="dxa"/>
            <w:vAlign w:val="center"/>
          </w:tcPr>
          <w:p w:rsidR="00DE4EDF" w:rsidRPr="009623BF" w:rsidRDefault="00DE4EDF"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1</w:t>
            </w:r>
          </w:p>
        </w:tc>
        <w:tc>
          <w:tcPr>
            <w:tcW w:w="990" w:type="dxa"/>
            <w:vAlign w:val="center"/>
          </w:tcPr>
          <w:p w:rsidR="00DE4EDF" w:rsidRPr="009623BF" w:rsidRDefault="00DE4EDF"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sidRPr="009623BF">
              <w:rPr>
                <w:rFonts w:ascii="Times New Roman" w:eastAsia="Calibri" w:hAnsi="Times New Roman" w:cs="B Nazanin" w:hint="cs"/>
                <w:color w:val="auto"/>
                <w:sz w:val="20"/>
                <w:szCs w:val="20"/>
                <w:rtl/>
                <w:lang w:bidi="fa-IR"/>
              </w:rPr>
              <w:t>58</w:t>
            </w:r>
          </w:p>
        </w:tc>
        <w:tc>
          <w:tcPr>
            <w:tcW w:w="1170" w:type="dxa"/>
            <w:vAlign w:val="center"/>
          </w:tcPr>
          <w:p w:rsidR="00DE4EDF" w:rsidRPr="009623BF" w:rsidRDefault="00956D3E"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0"/>
                <w:szCs w:val="20"/>
                <w:rtl/>
                <w:lang w:bidi="fa-IR"/>
              </w:rPr>
            </w:pPr>
            <w:r>
              <w:rPr>
                <w:rFonts w:ascii="Times New Roman" w:eastAsia="Calibri" w:hAnsi="Times New Roman" w:cs="B Nazanin" w:hint="cs"/>
                <w:color w:val="auto"/>
                <w:sz w:val="20"/>
                <w:szCs w:val="20"/>
                <w:rtl/>
                <w:lang w:bidi="fa-IR"/>
              </w:rPr>
              <w:t>913/0</w:t>
            </w:r>
          </w:p>
        </w:tc>
        <w:tc>
          <w:tcPr>
            <w:tcW w:w="738" w:type="dxa"/>
            <w:vAlign w:val="center"/>
          </w:tcPr>
          <w:p w:rsidR="00DE4EDF" w:rsidRPr="00590E07" w:rsidRDefault="00A51DBB"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031/0</w:t>
            </w:r>
          </w:p>
        </w:tc>
        <w:tc>
          <w:tcPr>
            <w:tcW w:w="972" w:type="dxa"/>
            <w:vAlign w:val="center"/>
          </w:tcPr>
          <w:p w:rsidR="00DE4EDF" w:rsidRPr="00590E07" w:rsidRDefault="00DE4EDF"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1</w:t>
            </w:r>
          </w:p>
        </w:tc>
        <w:tc>
          <w:tcPr>
            <w:tcW w:w="1170" w:type="dxa"/>
            <w:vAlign w:val="center"/>
          </w:tcPr>
          <w:p w:rsidR="00DE4EDF" w:rsidRPr="00590E07" w:rsidRDefault="00DE4EDF"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58</w:t>
            </w:r>
          </w:p>
        </w:tc>
        <w:tc>
          <w:tcPr>
            <w:tcW w:w="1170" w:type="dxa"/>
            <w:vAlign w:val="center"/>
          </w:tcPr>
          <w:p w:rsidR="00DE4EDF" w:rsidRPr="00590E07" w:rsidRDefault="00A51DBB" w:rsidP="00DE4EDF">
            <w:pPr>
              <w:framePr w:hSpace="180" w:wrap="around" w:vAnchor="text" w:hAnchor="margin" w:xAlign="center" w:y="31"/>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FF0000"/>
                <w:sz w:val="20"/>
                <w:szCs w:val="20"/>
                <w:rtl/>
                <w:lang w:bidi="fa-IR"/>
              </w:rPr>
            </w:pPr>
            <w:r w:rsidRPr="00590E07">
              <w:rPr>
                <w:rFonts w:ascii="Times New Roman" w:eastAsia="Calibri" w:hAnsi="Times New Roman" w:cs="B Nazanin" w:hint="cs"/>
                <w:color w:val="FF0000"/>
                <w:sz w:val="20"/>
                <w:szCs w:val="20"/>
                <w:rtl/>
                <w:lang w:bidi="fa-IR"/>
              </w:rPr>
              <w:t>862/0</w:t>
            </w:r>
          </w:p>
        </w:tc>
      </w:tr>
    </w:tbl>
    <w:p w:rsidR="008478D9" w:rsidRPr="009623BF" w:rsidRDefault="008478D9" w:rsidP="008F7048">
      <w:pPr>
        <w:bidi/>
        <w:spacing w:line="240" w:lineRule="auto"/>
        <w:jc w:val="both"/>
        <w:rPr>
          <w:rFonts w:ascii="Calibri" w:eastAsia="Calibri" w:hAnsi="Calibri" w:cs="B Nazanin"/>
          <w:sz w:val="26"/>
          <w:szCs w:val="26"/>
          <w:rtl/>
          <w:lang w:bidi="fa-IR"/>
        </w:rPr>
      </w:pPr>
    </w:p>
    <w:p w:rsidR="00E30D43" w:rsidRPr="009623BF" w:rsidRDefault="00E30D43" w:rsidP="008F7048">
      <w:pPr>
        <w:bidi/>
        <w:spacing w:before="240" w:line="240" w:lineRule="auto"/>
        <w:ind w:firstLine="720"/>
        <w:jc w:val="both"/>
        <w:rPr>
          <w:rFonts w:ascii="Calibri" w:eastAsia="Calibri" w:hAnsi="Calibri" w:cs="B Nazanin"/>
          <w:sz w:val="24"/>
          <w:szCs w:val="24"/>
          <w:rtl/>
          <w:lang w:bidi="fa-IR"/>
        </w:rPr>
        <w:sectPr w:rsidR="00E30D43" w:rsidRPr="009623BF" w:rsidSect="00AE06D4">
          <w:footnotePr>
            <w:numRestart w:val="eachPage"/>
          </w:footnotePr>
          <w:type w:val="continuous"/>
          <w:pgSz w:w="11907" w:h="16839" w:code="9"/>
          <w:pgMar w:top="1701" w:right="1134" w:bottom="1701" w:left="1134" w:header="720" w:footer="720" w:gutter="0"/>
          <w:cols w:space="720"/>
          <w:bidi/>
          <w:rtlGutter/>
          <w:docGrid w:linePitch="360"/>
        </w:sectPr>
      </w:pPr>
    </w:p>
    <w:p w:rsidR="00506770" w:rsidRDefault="008478D9" w:rsidP="000248B2">
      <w:pPr>
        <w:bidi/>
        <w:spacing w:before="240" w:line="240" w:lineRule="auto"/>
        <w:jc w:val="both"/>
        <w:rPr>
          <w:rFonts w:ascii="Calibri" w:eastAsia="Calibri" w:hAnsi="Calibri" w:cs="B Nazanin"/>
          <w:sz w:val="24"/>
          <w:szCs w:val="24"/>
          <w:rtl/>
          <w:lang w:bidi="fa-IR"/>
        </w:rPr>
      </w:pPr>
      <w:r w:rsidRPr="009623BF">
        <w:rPr>
          <w:rFonts w:ascii="Calibri" w:eastAsia="Calibri" w:hAnsi="Calibri" w:cs="B Nazanin" w:hint="cs"/>
          <w:sz w:val="24"/>
          <w:szCs w:val="24"/>
          <w:rtl/>
          <w:lang w:bidi="fa-IR"/>
        </w:rPr>
        <w:lastRenderedPageBreak/>
        <w:t>با توجه به نتایج جدول 4 بررسی پیش</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فرض همگنی واریانس</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ها نشان داد که ابعاد کارکردهای اجرایی در پس</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آزمون</w:t>
      </w:r>
      <w:r w:rsidR="00732BDB">
        <w:rPr>
          <w:rFonts w:ascii="Calibri" w:eastAsia="Calibri" w:hAnsi="Calibri" w:cs="B Nazanin" w:hint="cs"/>
          <w:sz w:val="24"/>
          <w:szCs w:val="24"/>
          <w:rtl/>
          <w:lang w:bidi="fa-IR"/>
        </w:rPr>
        <w:t xml:space="preserve"> و پیگیری</w:t>
      </w:r>
      <w:r w:rsidRPr="009623BF">
        <w:rPr>
          <w:rFonts w:ascii="Calibri" w:eastAsia="Calibri" w:hAnsi="Calibri" w:cs="B Nazanin" w:hint="cs"/>
          <w:sz w:val="24"/>
          <w:szCs w:val="24"/>
          <w:rtl/>
          <w:lang w:bidi="fa-IR"/>
        </w:rPr>
        <w:t xml:space="preserve"> با درجات آزادی (1 و 58) معنادار نیست (05</w:t>
      </w:r>
      <w:r w:rsidRPr="009623BF">
        <w:rPr>
          <w:rFonts w:ascii="Calibri" w:eastAsia="Calibri" w:hAnsi="Calibri" w:cs="B Nazanin"/>
          <w:sz w:val="24"/>
          <w:szCs w:val="24"/>
          <w:rtl/>
          <w:lang w:bidi="fa-IR"/>
        </w:rPr>
        <w:t>/0 &lt;</w:t>
      </w:r>
      <w:r w:rsidRPr="009F0A08">
        <w:rPr>
          <w:rFonts w:ascii="Times New Roman" w:eastAsia="Calibri" w:hAnsi="Times New Roman" w:cs="B Nazanin"/>
          <w:sz w:val="20"/>
          <w:szCs w:val="20"/>
          <w:lang w:bidi="fa-IR"/>
        </w:rPr>
        <w:t>P</w:t>
      </w:r>
      <w:r w:rsidRPr="009623BF">
        <w:rPr>
          <w:rFonts w:ascii="Times New Roman" w:eastAsia="Calibri" w:hAnsi="Times New Roman" w:cs="B Nazanin"/>
          <w:sz w:val="20"/>
          <w:szCs w:val="20"/>
          <w:lang w:bidi="fa-IR"/>
        </w:rPr>
        <w:t xml:space="preserve"> </w:t>
      </w:r>
      <w:r w:rsidRPr="009623BF">
        <w:rPr>
          <w:rFonts w:ascii="Calibri" w:eastAsia="Calibri" w:hAnsi="Calibri" w:cs="B Nazanin" w:hint="cs"/>
          <w:sz w:val="24"/>
          <w:szCs w:val="24"/>
          <w:rtl/>
          <w:lang w:bidi="fa-IR"/>
        </w:rPr>
        <w:t>) و حاکی از شرط برابری واریانس</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های بین گروهی و تساوی در واریانس خطای متغیر وابسته است. جهت بررسی همگنی ماتریس کوواریانس در دو گروه از آزمون (</w:t>
      </w:r>
      <w:r w:rsidRPr="009623BF">
        <w:rPr>
          <w:rFonts w:ascii="Times New Roman" w:eastAsia="Calibri" w:hAnsi="Times New Roman" w:cs="B Nazanin"/>
          <w:lang w:bidi="fa-IR"/>
        </w:rPr>
        <w:t>Boxes M</w:t>
      </w:r>
      <w:r w:rsidRPr="009623BF">
        <w:rPr>
          <w:rFonts w:ascii="Calibri" w:eastAsia="Calibri" w:hAnsi="Calibri" w:cs="B Nazanin" w:hint="cs"/>
          <w:sz w:val="24"/>
          <w:szCs w:val="24"/>
          <w:rtl/>
          <w:lang w:bidi="fa-IR"/>
        </w:rPr>
        <w:t>) استفاده شد</w:t>
      </w:r>
      <w:r w:rsidR="001E723B">
        <w:rPr>
          <w:rFonts w:ascii="Calibri" w:eastAsia="Calibri" w:hAnsi="Calibri" w:cs="B Nazanin" w:hint="cs"/>
          <w:sz w:val="24"/>
          <w:szCs w:val="24"/>
          <w:rtl/>
          <w:lang w:bidi="fa-IR"/>
        </w:rPr>
        <w:t xml:space="preserve"> در مرحله پس</w:t>
      </w:r>
      <w:r w:rsidR="001E723B">
        <w:rPr>
          <w:rFonts w:ascii="Calibri" w:eastAsia="Calibri" w:hAnsi="Calibri" w:cs="B Nazanin"/>
          <w:sz w:val="24"/>
          <w:szCs w:val="24"/>
          <w:rtl/>
          <w:lang w:bidi="fa-IR"/>
        </w:rPr>
        <w:softHyphen/>
      </w:r>
      <w:r w:rsidR="001E723B">
        <w:rPr>
          <w:rFonts w:ascii="Calibri" w:eastAsia="Calibri" w:hAnsi="Calibri" w:cs="B Nazanin" w:hint="cs"/>
          <w:sz w:val="24"/>
          <w:szCs w:val="24"/>
          <w:rtl/>
          <w:lang w:bidi="fa-IR"/>
        </w:rPr>
        <w:t>آزمون</w:t>
      </w:r>
      <w:r w:rsidRPr="009623BF">
        <w:rPr>
          <w:rFonts w:ascii="Calibri" w:eastAsia="Calibri" w:hAnsi="Calibri" w:cs="B Nazanin" w:hint="cs"/>
          <w:sz w:val="24"/>
          <w:szCs w:val="24"/>
          <w:rtl/>
          <w:lang w:bidi="fa-IR"/>
        </w:rPr>
        <w:t xml:space="preserve"> (</w:t>
      </w:r>
      <w:r w:rsidR="000248B2">
        <w:rPr>
          <w:rFonts w:ascii="Calibri" w:eastAsia="Calibri" w:hAnsi="Calibri" w:cs="B Nazanin" w:hint="cs"/>
          <w:sz w:val="24"/>
          <w:szCs w:val="24"/>
          <w:rtl/>
          <w:lang w:bidi="fa-IR"/>
        </w:rPr>
        <w:t>733</w:t>
      </w:r>
      <w:r w:rsidRPr="009623BF">
        <w:rPr>
          <w:rFonts w:ascii="Calibri" w:eastAsia="Calibri" w:hAnsi="Calibri" w:cs="B Nazanin" w:hint="cs"/>
          <w:sz w:val="24"/>
          <w:szCs w:val="24"/>
          <w:rtl/>
          <w:lang w:bidi="fa-IR"/>
        </w:rPr>
        <w:t>/0</w:t>
      </w:r>
      <w:r w:rsidRPr="009623BF">
        <w:rPr>
          <w:rFonts w:ascii="Times New Roman" w:eastAsia="Calibri" w:hAnsi="Times New Roman" w:cs="B Nazanin"/>
          <w:sz w:val="24"/>
          <w:szCs w:val="24"/>
          <w:lang w:bidi="fa-IR"/>
        </w:rPr>
        <w:t xml:space="preserve"> </w:t>
      </w:r>
      <w:r w:rsidRPr="009623BF">
        <w:rPr>
          <w:rFonts w:ascii="Times New Roman" w:eastAsia="Calibri" w:hAnsi="Times New Roman" w:cs="B Nazanin"/>
          <w:lang w:bidi="fa-IR"/>
        </w:rPr>
        <w:t>Sig</w:t>
      </w:r>
      <w:r w:rsidRPr="009623BF">
        <w:rPr>
          <w:rFonts w:ascii="Calibri" w:eastAsia="Calibri" w:hAnsi="Calibri" w:cs="B Nazanin"/>
          <w:sz w:val="24"/>
          <w:szCs w:val="24"/>
          <w:lang w:bidi="fa-IR"/>
        </w:rPr>
        <w:t>=</w:t>
      </w:r>
      <w:r w:rsidR="000248B2">
        <w:rPr>
          <w:rFonts w:ascii="Calibri" w:eastAsia="Calibri" w:hAnsi="Calibri" w:cs="B Nazanin" w:hint="cs"/>
          <w:sz w:val="24"/>
          <w:szCs w:val="24"/>
          <w:rtl/>
          <w:lang w:bidi="fa-IR"/>
        </w:rPr>
        <w:t>و 861/0</w:t>
      </w:r>
      <w:r w:rsidRPr="009623BF">
        <w:rPr>
          <w:rFonts w:ascii="Times New Roman" w:eastAsia="Calibri" w:hAnsi="Times New Roman" w:cs="B Nazanin"/>
          <w:lang w:bidi="fa-IR"/>
        </w:rPr>
        <w:t>F</w:t>
      </w:r>
      <w:r w:rsidRPr="009623BF">
        <w:rPr>
          <w:rFonts w:ascii="Calibri" w:eastAsia="Calibri" w:hAnsi="Calibri" w:cs="B Nazanin"/>
          <w:sz w:val="24"/>
          <w:szCs w:val="24"/>
          <w:lang w:bidi="fa-IR"/>
        </w:rPr>
        <w:t>=</w:t>
      </w:r>
      <w:r w:rsidR="008F2F54" w:rsidRPr="009623BF">
        <w:rPr>
          <w:rFonts w:ascii="Calibri" w:eastAsia="Calibri" w:hAnsi="Calibri" w:cs="B Nazanin" w:hint="cs"/>
          <w:sz w:val="24"/>
          <w:szCs w:val="24"/>
          <w:rtl/>
          <w:lang w:bidi="fa-IR"/>
        </w:rPr>
        <w:t xml:space="preserve">) و </w:t>
      </w:r>
      <w:r w:rsidR="001E723B" w:rsidRPr="00590E07">
        <w:rPr>
          <w:rFonts w:ascii="Calibri" w:eastAsia="Calibri" w:hAnsi="Calibri" w:cs="B Nazanin" w:hint="cs"/>
          <w:color w:val="FF0000"/>
          <w:sz w:val="24"/>
          <w:szCs w:val="24"/>
          <w:rtl/>
          <w:lang w:bidi="fa-IR"/>
        </w:rPr>
        <w:t>در مرحله پیگیری</w:t>
      </w:r>
      <w:r w:rsidR="00510740" w:rsidRPr="00590E07">
        <w:rPr>
          <w:rFonts w:ascii="Calibri" w:eastAsia="Calibri" w:hAnsi="Calibri" w:cs="B Nazanin" w:hint="cs"/>
          <w:color w:val="FF0000"/>
          <w:sz w:val="24"/>
          <w:szCs w:val="24"/>
          <w:rtl/>
          <w:lang w:bidi="fa-IR"/>
        </w:rPr>
        <w:t xml:space="preserve"> (465</w:t>
      </w:r>
      <w:r w:rsidR="001E723B" w:rsidRPr="00590E07">
        <w:rPr>
          <w:rFonts w:ascii="Calibri" w:eastAsia="Calibri" w:hAnsi="Calibri" w:cs="B Nazanin" w:hint="cs"/>
          <w:color w:val="FF0000"/>
          <w:sz w:val="24"/>
          <w:szCs w:val="24"/>
          <w:rtl/>
          <w:lang w:bidi="fa-IR"/>
        </w:rPr>
        <w:t>/0</w:t>
      </w:r>
      <w:r w:rsidR="001E723B" w:rsidRPr="00590E07">
        <w:rPr>
          <w:rFonts w:ascii="Calibri" w:eastAsia="Calibri" w:hAnsi="Calibri" w:cs="B Nazanin"/>
          <w:color w:val="FF0000"/>
          <w:sz w:val="24"/>
          <w:szCs w:val="24"/>
          <w:lang w:bidi="fa-IR"/>
        </w:rPr>
        <w:t xml:space="preserve"> </w:t>
      </w:r>
      <w:r w:rsidR="001E723B" w:rsidRPr="00590E07">
        <w:rPr>
          <w:rFonts w:asciiTheme="majorBidi" w:eastAsia="Calibri" w:hAnsiTheme="majorBidi" w:cstheme="majorBidi"/>
          <w:color w:val="FF0000"/>
          <w:lang w:bidi="fa-IR"/>
        </w:rPr>
        <w:t>Sig</w:t>
      </w:r>
      <w:r w:rsidR="001E723B" w:rsidRPr="00590E07">
        <w:rPr>
          <w:rFonts w:ascii="Calibri" w:eastAsia="Calibri" w:hAnsi="Calibri" w:cs="B Nazanin"/>
          <w:color w:val="FF0000"/>
          <w:sz w:val="24"/>
          <w:szCs w:val="24"/>
          <w:lang w:bidi="fa-IR"/>
        </w:rPr>
        <w:t>=</w:t>
      </w:r>
      <w:r w:rsidR="001E723B" w:rsidRPr="00590E07">
        <w:rPr>
          <w:rFonts w:ascii="Calibri" w:eastAsia="Calibri" w:hAnsi="Calibri" w:cs="B Nazanin" w:hint="cs"/>
          <w:color w:val="FF0000"/>
          <w:sz w:val="24"/>
          <w:szCs w:val="24"/>
          <w:rtl/>
          <w:lang w:bidi="fa-IR"/>
        </w:rPr>
        <w:t xml:space="preserve"> و</w:t>
      </w:r>
      <w:r w:rsidR="004D5565" w:rsidRPr="00590E07">
        <w:rPr>
          <w:rFonts w:ascii="Calibri" w:eastAsia="Calibri" w:hAnsi="Calibri" w:cs="B Nazanin" w:hint="cs"/>
          <w:color w:val="FF0000"/>
          <w:sz w:val="24"/>
          <w:szCs w:val="24"/>
          <w:rtl/>
          <w:lang w:bidi="fa-IR"/>
        </w:rPr>
        <w:t>00</w:t>
      </w:r>
      <w:r w:rsidR="001E723B" w:rsidRPr="00590E07">
        <w:rPr>
          <w:rFonts w:ascii="Calibri" w:eastAsia="Calibri" w:hAnsi="Calibri" w:cs="B Nazanin" w:hint="cs"/>
          <w:color w:val="FF0000"/>
          <w:sz w:val="24"/>
          <w:szCs w:val="24"/>
          <w:rtl/>
          <w:lang w:bidi="fa-IR"/>
        </w:rPr>
        <w:t xml:space="preserve">/1 </w:t>
      </w:r>
      <w:r w:rsidR="001E723B" w:rsidRPr="00590E07">
        <w:rPr>
          <w:rFonts w:asciiTheme="majorBidi" w:eastAsia="Calibri" w:hAnsiTheme="majorBidi" w:cstheme="majorBidi"/>
          <w:color w:val="FF0000"/>
          <w:lang w:bidi="fa-IR"/>
        </w:rPr>
        <w:t>F=</w:t>
      </w:r>
      <w:r w:rsidR="001E723B" w:rsidRPr="00590E07">
        <w:rPr>
          <w:rFonts w:ascii="Calibri" w:eastAsia="Calibri" w:hAnsi="Calibri" w:cs="B Nazanin" w:hint="cs"/>
          <w:color w:val="FF0000"/>
          <w:sz w:val="24"/>
          <w:szCs w:val="24"/>
          <w:rtl/>
          <w:lang w:bidi="fa-IR"/>
        </w:rPr>
        <w:t xml:space="preserve">) </w:t>
      </w:r>
      <w:r w:rsidR="00D878A2" w:rsidRPr="00590E07">
        <w:rPr>
          <w:rFonts w:ascii="Calibri" w:eastAsia="Calibri" w:hAnsi="Calibri" w:cs="B Nazanin" w:hint="cs"/>
          <w:color w:val="FF0000"/>
          <w:sz w:val="24"/>
          <w:szCs w:val="24"/>
          <w:rtl/>
          <w:lang w:bidi="fa-IR"/>
        </w:rPr>
        <w:t xml:space="preserve"> شاخص</w:t>
      </w:r>
      <w:r w:rsidR="00D878A2" w:rsidRPr="00590E07">
        <w:rPr>
          <w:rFonts w:ascii="Calibri" w:eastAsia="Calibri" w:hAnsi="Calibri" w:cs="B Nazanin"/>
          <w:color w:val="FF0000"/>
          <w:sz w:val="24"/>
          <w:szCs w:val="24"/>
          <w:rtl/>
          <w:lang w:bidi="fa-IR"/>
        </w:rPr>
        <w:softHyphen/>
      </w:r>
      <w:r w:rsidR="00D878A2" w:rsidRPr="00590E07">
        <w:rPr>
          <w:rFonts w:ascii="Calibri" w:eastAsia="Calibri" w:hAnsi="Calibri" w:cs="B Nazanin" w:hint="cs"/>
          <w:color w:val="FF0000"/>
          <w:sz w:val="24"/>
          <w:szCs w:val="24"/>
          <w:rtl/>
          <w:lang w:bidi="fa-IR"/>
        </w:rPr>
        <w:t xml:space="preserve">های محاسبه شده </w:t>
      </w:r>
      <w:r w:rsidR="001E723B" w:rsidRPr="00590E07">
        <w:rPr>
          <w:rFonts w:ascii="Calibri" w:eastAsia="Calibri" w:hAnsi="Calibri" w:cs="B Nazanin" w:hint="cs"/>
          <w:color w:val="FF0000"/>
          <w:sz w:val="24"/>
          <w:szCs w:val="24"/>
          <w:rtl/>
          <w:lang w:bidi="fa-IR"/>
        </w:rPr>
        <w:t>و نتایج حاکی از عدم معنی</w:t>
      </w:r>
      <w:r w:rsidR="001E723B" w:rsidRPr="00590E07">
        <w:rPr>
          <w:rFonts w:ascii="Calibri" w:eastAsia="Calibri" w:hAnsi="Calibri" w:cs="B Nazanin"/>
          <w:color w:val="FF0000"/>
          <w:sz w:val="24"/>
          <w:szCs w:val="24"/>
          <w:rtl/>
          <w:lang w:bidi="fa-IR"/>
        </w:rPr>
        <w:softHyphen/>
      </w:r>
      <w:r w:rsidR="001E723B" w:rsidRPr="00590E07">
        <w:rPr>
          <w:rFonts w:ascii="Calibri" w:eastAsia="Calibri" w:hAnsi="Calibri" w:cs="B Nazanin" w:hint="cs"/>
          <w:color w:val="FF0000"/>
          <w:sz w:val="24"/>
          <w:szCs w:val="24"/>
          <w:rtl/>
          <w:lang w:bidi="fa-IR"/>
        </w:rPr>
        <w:t>داری به معنی برقراری مفروضه است</w:t>
      </w:r>
      <w:r w:rsidR="001E723B" w:rsidRPr="00590E07">
        <w:rPr>
          <w:rFonts w:ascii="Calibri" w:eastAsia="Calibri" w:hAnsi="Calibri" w:cs="B Nazanin"/>
          <w:color w:val="FF0000"/>
          <w:sz w:val="24"/>
          <w:szCs w:val="24"/>
          <w:lang w:bidi="fa-IR"/>
        </w:rPr>
        <w:t xml:space="preserve"> </w:t>
      </w:r>
      <w:r w:rsidR="001E723B" w:rsidRPr="00590E07">
        <w:rPr>
          <w:rFonts w:ascii="Calibri" w:eastAsia="Calibri" w:hAnsi="Calibri" w:cs="B Nazanin" w:hint="cs"/>
          <w:color w:val="FF0000"/>
          <w:sz w:val="24"/>
          <w:szCs w:val="24"/>
          <w:rtl/>
          <w:lang w:bidi="fa-IR"/>
        </w:rPr>
        <w:t>(0</w:t>
      </w:r>
      <w:r w:rsidR="001E723B" w:rsidRPr="00590E07">
        <w:rPr>
          <w:rFonts w:ascii="Calibri" w:eastAsia="Calibri" w:hAnsi="Calibri" w:cs="B Nazanin"/>
          <w:color w:val="FF0000"/>
          <w:sz w:val="24"/>
          <w:szCs w:val="24"/>
          <w:rtl/>
          <w:lang w:bidi="fa-IR"/>
        </w:rPr>
        <w:t xml:space="preserve">5/0 </w:t>
      </w:r>
      <w:r w:rsidR="001E723B" w:rsidRPr="00590E07">
        <w:rPr>
          <w:rFonts w:ascii="Times New Roman" w:eastAsia="Calibri" w:hAnsi="Times New Roman" w:cs="Times New Roman" w:hint="cs"/>
          <w:color w:val="FF0000"/>
          <w:sz w:val="24"/>
          <w:szCs w:val="24"/>
          <w:rtl/>
          <w:lang w:bidi="fa-IR"/>
        </w:rPr>
        <w:t>˃</w:t>
      </w:r>
      <w:r w:rsidR="001E723B" w:rsidRPr="00590E07">
        <w:rPr>
          <w:rFonts w:asciiTheme="majorBidi" w:eastAsia="Calibri" w:hAnsiTheme="majorBidi" w:cstheme="majorBidi"/>
          <w:color w:val="FF0000"/>
          <w:lang w:bidi="fa-IR"/>
        </w:rPr>
        <w:t>P</w:t>
      </w:r>
      <w:r w:rsidR="001E723B" w:rsidRPr="00590E07">
        <w:rPr>
          <w:rFonts w:ascii="Calibri" w:eastAsia="Calibri" w:hAnsi="Calibri" w:cs="B Nazanin"/>
          <w:color w:val="FF0000"/>
          <w:sz w:val="24"/>
          <w:szCs w:val="24"/>
          <w:lang w:bidi="fa-IR"/>
        </w:rPr>
        <w:t xml:space="preserve"> </w:t>
      </w:r>
      <w:r w:rsidR="001E723B" w:rsidRPr="00590E07">
        <w:rPr>
          <w:rFonts w:ascii="Calibri" w:eastAsia="Calibri" w:hAnsi="Calibri" w:cs="B Nazanin" w:hint="cs"/>
          <w:color w:val="FF0000"/>
          <w:sz w:val="24"/>
          <w:szCs w:val="24"/>
          <w:rtl/>
          <w:lang w:bidi="fa-IR"/>
        </w:rPr>
        <w:t xml:space="preserve">). </w:t>
      </w:r>
      <w:r w:rsidRPr="009623BF">
        <w:rPr>
          <w:rFonts w:ascii="Calibri" w:eastAsia="Calibri" w:hAnsi="Calibri" w:cs="B Nazanin" w:hint="cs"/>
          <w:sz w:val="24"/>
          <w:szCs w:val="24"/>
          <w:rtl/>
          <w:lang w:bidi="fa-IR"/>
        </w:rPr>
        <w:t xml:space="preserve">همچنین برای بررسی تاثیر </w:t>
      </w:r>
      <w:r w:rsidRPr="000C202C">
        <w:rPr>
          <w:rFonts w:ascii="Calibri" w:eastAsia="Calibri" w:hAnsi="Calibri" w:cs="B Nazanin" w:hint="cs"/>
          <w:sz w:val="24"/>
          <w:szCs w:val="24"/>
          <w:rtl/>
          <w:lang w:bidi="fa-IR"/>
        </w:rPr>
        <w:t xml:space="preserve">گروه از آزمون لامبدای </w:t>
      </w:r>
      <w:r w:rsidRPr="000C202C">
        <w:rPr>
          <w:rFonts w:ascii="Calibri" w:eastAsia="Calibri" w:hAnsi="Calibri" w:cs="B Nazanin" w:hint="cs"/>
          <w:sz w:val="24"/>
          <w:szCs w:val="24"/>
          <w:rtl/>
          <w:lang w:bidi="fa-IR"/>
        </w:rPr>
        <w:lastRenderedPageBreak/>
        <w:t xml:space="preserve">ویلکز جهت </w:t>
      </w:r>
      <w:r w:rsidRPr="009623BF">
        <w:rPr>
          <w:rFonts w:ascii="Calibri" w:eastAsia="Calibri" w:hAnsi="Calibri" w:cs="B Nazanin" w:hint="cs"/>
          <w:sz w:val="24"/>
          <w:szCs w:val="24"/>
          <w:rtl/>
          <w:lang w:bidi="fa-IR"/>
        </w:rPr>
        <w:t>برآورد تاثیر گروه استفاده شده است. با توجه به</w:t>
      </w:r>
      <w:r w:rsidR="00054159" w:rsidRPr="009623BF">
        <w:rPr>
          <w:rFonts w:ascii="Calibri" w:eastAsia="Calibri" w:hAnsi="Calibri" w:cs="B Nazanin" w:hint="cs"/>
          <w:sz w:val="24"/>
          <w:szCs w:val="24"/>
          <w:rtl/>
          <w:lang w:bidi="fa-IR"/>
        </w:rPr>
        <w:t xml:space="preserve"> نتایج</w:t>
      </w:r>
      <w:r w:rsidR="001E723B">
        <w:rPr>
          <w:rFonts w:ascii="Calibri" w:eastAsia="Calibri" w:hAnsi="Calibri" w:cs="B Nazanin" w:hint="cs"/>
          <w:sz w:val="24"/>
          <w:szCs w:val="24"/>
          <w:rtl/>
          <w:lang w:bidi="fa-IR"/>
        </w:rPr>
        <w:t xml:space="preserve"> در مرحله پس</w:t>
      </w:r>
      <w:r w:rsidR="001E723B">
        <w:rPr>
          <w:rFonts w:ascii="Calibri" w:eastAsia="Calibri" w:hAnsi="Calibri" w:cs="B Nazanin"/>
          <w:sz w:val="24"/>
          <w:szCs w:val="24"/>
          <w:rtl/>
          <w:lang w:bidi="fa-IR"/>
        </w:rPr>
        <w:softHyphen/>
      </w:r>
      <w:r w:rsidR="001E723B">
        <w:rPr>
          <w:rFonts w:ascii="Calibri" w:eastAsia="Calibri" w:hAnsi="Calibri" w:cs="B Nazanin" w:hint="cs"/>
          <w:sz w:val="24"/>
          <w:szCs w:val="24"/>
          <w:rtl/>
          <w:lang w:bidi="fa-IR"/>
        </w:rPr>
        <w:t>آزمون</w:t>
      </w:r>
      <w:r w:rsidR="00054159" w:rsidRPr="009623BF">
        <w:rPr>
          <w:rFonts w:ascii="Calibri" w:eastAsia="Calibri" w:hAnsi="Calibri" w:cs="B Nazanin" w:hint="cs"/>
          <w:sz w:val="24"/>
          <w:szCs w:val="24"/>
          <w:rtl/>
          <w:lang w:bidi="fa-IR"/>
        </w:rPr>
        <w:t xml:space="preserve"> ارزش کارکردهای اجرایی</w:t>
      </w:r>
      <w:r w:rsidR="00F112F4">
        <w:rPr>
          <w:rFonts w:ascii="Calibri" w:eastAsia="Calibri" w:hAnsi="Calibri" w:cs="B Nazanin" w:hint="cs"/>
          <w:sz w:val="24"/>
          <w:szCs w:val="24"/>
          <w:rtl/>
          <w:lang w:bidi="fa-IR"/>
        </w:rPr>
        <w:t xml:space="preserve"> 124/0 با آماره (202/32</w:t>
      </w:r>
      <w:r w:rsidRPr="009623BF">
        <w:rPr>
          <w:rFonts w:ascii="Calibri" w:eastAsia="Calibri" w:hAnsi="Calibri" w:cs="B Nazanin" w:hint="cs"/>
          <w:sz w:val="24"/>
          <w:szCs w:val="24"/>
          <w:rtl/>
          <w:lang w:bidi="fa-IR"/>
        </w:rPr>
        <w:t xml:space="preserve"> </w:t>
      </w:r>
      <w:r w:rsidRPr="009623BF">
        <w:rPr>
          <w:rFonts w:ascii="Times New Roman" w:eastAsia="Calibri" w:hAnsi="Times New Roman" w:cs="B Nazanin"/>
          <w:lang w:bidi="fa-IR"/>
        </w:rPr>
        <w:t>F</w:t>
      </w:r>
      <w:r w:rsidRPr="009623BF">
        <w:rPr>
          <w:rFonts w:ascii="Calibri" w:eastAsia="Calibri" w:hAnsi="Calibri" w:cs="B Nazanin"/>
          <w:sz w:val="24"/>
          <w:szCs w:val="24"/>
          <w:lang w:bidi="fa-IR"/>
        </w:rPr>
        <w:t>=</w:t>
      </w:r>
      <w:r w:rsidRPr="009623BF">
        <w:rPr>
          <w:rFonts w:ascii="Calibri" w:eastAsia="Calibri" w:hAnsi="Calibri" w:cs="B Nazanin" w:hint="cs"/>
          <w:sz w:val="24"/>
          <w:szCs w:val="24"/>
          <w:rtl/>
          <w:lang w:bidi="fa-IR"/>
        </w:rPr>
        <w:t xml:space="preserve"> )، </w:t>
      </w:r>
      <w:r w:rsidR="00F112F4">
        <w:rPr>
          <w:rFonts w:ascii="Calibri" w:eastAsia="Calibri" w:hAnsi="Calibri" w:cs="B Nazanin" w:hint="cs"/>
          <w:sz w:val="24"/>
          <w:szCs w:val="24"/>
          <w:rtl/>
          <w:lang w:bidi="fa-IR"/>
        </w:rPr>
        <w:t>درجات آزادی فرضیه (000/9) و درجه آزادی خطا (000/41</w:t>
      </w:r>
      <w:r w:rsidRPr="009623BF">
        <w:rPr>
          <w:rFonts w:ascii="Calibri" w:eastAsia="Calibri" w:hAnsi="Calibri" w:cs="B Nazanin" w:hint="cs"/>
          <w:sz w:val="24"/>
          <w:szCs w:val="24"/>
          <w:rtl/>
          <w:lang w:bidi="fa-IR"/>
        </w:rPr>
        <w:t>) تاثیر گروه در ا</w:t>
      </w:r>
      <w:r w:rsidR="001E723B">
        <w:rPr>
          <w:rFonts w:ascii="Calibri" w:eastAsia="Calibri" w:hAnsi="Calibri" w:cs="B Nazanin" w:hint="cs"/>
          <w:sz w:val="24"/>
          <w:szCs w:val="24"/>
          <w:rtl/>
          <w:lang w:bidi="fa-IR"/>
        </w:rPr>
        <w:t>بعاد کارکردهای اجرایی در سطح 000</w:t>
      </w:r>
      <w:r w:rsidRPr="009623BF">
        <w:rPr>
          <w:rFonts w:ascii="Calibri" w:eastAsia="Calibri" w:hAnsi="Calibri" w:cs="B Nazanin" w:hint="cs"/>
          <w:sz w:val="24"/>
          <w:szCs w:val="24"/>
          <w:rtl/>
          <w:lang w:bidi="fa-IR"/>
        </w:rPr>
        <w:t>/0 معنی</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دار است (0</w:t>
      </w:r>
      <w:r w:rsidRPr="009623BF">
        <w:rPr>
          <w:rFonts w:ascii="Calibri" w:eastAsia="Calibri" w:hAnsi="Calibri" w:cs="B Nazanin"/>
          <w:sz w:val="24"/>
          <w:szCs w:val="24"/>
          <w:rtl/>
          <w:lang w:bidi="fa-IR"/>
        </w:rPr>
        <w:t xml:space="preserve">5/0 </w:t>
      </w:r>
      <w:r w:rsidRPr="009623BF">
        <w:rPr>
          <w:rFonts w:ascii="Times New Roman" w:eastAsia="Calibri" w:hAnsi="Times New Roman" w:cs="Times New Roman" w:hint="cs"/>
          <w:sz w:val="20"/>
          <w:szCs w:val="20"/>
          <w:rtl/>
          <w:lang w:bidi="fa-IR"/>
        </w:rPr>
        <w:t>˂</w:t>
      </w:r>
      <w:r w:rsidRPr="009623BF">
        <w:rPr>
          <w:rFonts w:ascii="Times New Roman" w:eastAsia="Calibri" w:hAnsi="Times New Roman" w:cs="B Nazanin"/>
          <w:lang w:bidi="fa-IR"/>
        </w:rPr>
        <w:t>P</w:t>
      </w:r>
      <w:r w:rsidRPr="009623BF">
        <w:rPr>
          <w:rFonts w:ascii="Calibri" w:eastAsia="Calibri" w:hAnsi="Calibri" w:cs="B Nazanin" w:hint="cs"/>
          <w:sz w:val="24"/>
          <w:szCs w:val="24"/>
          <w:rtl/>
          <w:lang w:bidi="fa-IR"/>
        </w:rPr>
        <w:t xml:space="preserve">). </w:t>
      </w:r>
      <w:r w:rsidR="001E723B" w:rsidRPr="00590E07">
        <w:rPr>
          <w:rFonts w:ascii="Calibri" w:eastAsia="Calibri" w:hAnsi="Calibri" w:cs="B Nazanin" w:hint="cs"/>
          <w:color w:val="FF0000"/>
          <w:sz w:val="24"/>
          <w:szCs w:val="24"/>
          <w:rtl/>
          <w:lang w:bidi="fa-IR"/>
        </w:rPr>
        <w:t xml:space="preserve">در مرحله پیگیری ارزش کارکردهای اجرایی </w:t>
      </w:r>
      <w:r w:rsidR="00510740" w:rsidRPr="00590E07">
        <w:rPr>
          <w:rFonts w:ascii="Calibri" w:eastAsia="Calibri" w:hAnsi="Calibri" w:cs="B Nazanin" w:hint="cs"/>
          <w:color w:val="FF0000"/>
          <w:sz w:val="24"/>
          <w:szCs w:val="24"/>
          <w:rtl/>
          <w:lang w:bidi="fa-IR"/>
        </w:rPr>
        <w:t>143</w:t>
      </w:r>
      <w:r w:rsidR="001E723B" w:rsidRPr="00590E07">
        <w:rPr>
          <w:rFonts w:ascii="Calibri" w:eastAsia="Calibri" w:hAnsi="Calibri" w:cs="B Nazanin" w:hint="cs"/>
          <w:color w:val="FF0000"/>
          <w:sz w:val="24"/>
          <w:szCs w:val="24"/>
          <w:rtl/>
          <w:lang w:bidi="fa-IR"/>
        </w:rPr>
        <w:t>/0 با آماره (</w:t>
      </w:r>
      <w:r w:rsidR="00510740" w:rsidRPr="00590E07">
        <w:rPr>
          <w:rFonts w:ascii="Calibri" w:eastAsia="Calibri" w:hAnsi="Calibri" w:cs="B Nazanin" w:hint="cs"/>
          <w:color w:val="FF0000"/>
          <w:sz w:val="24"/>
          <w:szCs w:val="24"/>
          <w:rtl/>
          <w:lang w:bidi="fa-IR"/>
        </w:rPr>
        <w:t>204/27</w:t>
      </w:r>
      <w:r w:rsidR="001E723B" w:rsidRPr="00590E07">
        <w:rPr>
          <w:rFonts w:ascii="Calibri" w:eastAsia="Calibri" w:hAnsi="Calibri" w:cs="B Nazanin" w:hint="cs"/>
          <w:color w:val="FF0000"/>
          <w:sz w:val="24"/>
          <w:szCs w:val="24"/>
          <w:rtl/>
          <w:lang w:bidi="fa-IR"/>
        </w:rPr>
        <w:t xml:space="preserve"> </w:t>
      </w:r>
      <w:r w:rsidR="001E723B" w:rsidRPr="00590E07">
        <w:rPr>
          <w:rFonts w:asciiTheme="majorBidi" w:eastAsia="Calibri" w:hAnsiTheme="majorBidi" w:cstheme="majorBidi"/>
          <w:color w:val="FF0000"/>
          <w:lang w:bidi="fa-IR"/>
        </w:rPr>
        <w:t>F=</w:t>
      </w:r>
      <w:r w:rsidR="001E723B" w:rsidRPr="00590E07">
        <w:rPr>
          <w:rFonts w:ascii="Calibri" w:eastAsia="Calibri" w:hAnsi="Calibri" w:cs="B Nazanin" w:hint="cs"/>
          <w:color w:val="FF0000"/>
          <w:sz w:val="24"/>
          <w:szCs w:val="24"/>
          <w:rtl/>
          <w:lang w:bidi="fa-IR"/>
        </w:rPr>
        <w:t>)، درجات آزادی فرضیه (000/9) و درجه آزادی خطا (000/41) تاثیر گروه در ابعاد کارکردهای اجرایی در سطح 000/0 معنی</w:t>
      </w:r>
      <w:r w:rsidR="001E723B" w:rsidRPr="00590E07">
        <w:rPr>
          <w:rFonts w:ascii="Calibri" w:eastAsia="Calibri" w:hAnsi="Calibri" w:cs="B Nazanin"/>
          <w:color w:val="FF0000"/>
          <w:sz w:val="24"/>
          <w:szCs w:val="24"/>
          <w:rtl/>
          <w:lang w:bidi="fa-IR"/>
        </w:rPr>
        <w:softHyphen/>
      </w:r>
      <w:r w:rsidR="001E723B" w:rsidRPr="00590E07">
        <w:rPr>
          <w:rFonts w:ascii="Calibri" w:eastAsia="Calibri" w:hAnsi="Calibri" w:cs="B Nazanin" w:hint="cs"/>
          <w:color w:val="FF0000"/>
          <w:sz w:val="24"/>
          <w:szCs w:val="24"/>
          <w:rtl/>
          <w:lang w:bidi="fa-IR"/>
        </w:rPr>
        <w:t>دار است (0</w:t>
      </w:r>
      <w:r w:rsidR="001E723B" w:rsidRPr="00590E07">
        <w:rPr>
          <w:rFonts w:ascii="Calibri" w:eastAsia="Calibri" w:hAnsi="Calibri" w:cs="B Nazanin"/>
          <w:color w:val="FF0000"/>
          <w:sz w:val="24"/>
          <w:szCs w:val="24"/>
          <w:rtl/>
          <w:lang w:bidi="fa-IR"/>
        </w:rPr>
        <w:t xml:space="preserve">5/0 </w:t>
      </w:r>
      <w:r w:rsidR="001E723B" w:rsidRPr="00590E07">
        <w:rPr>
          <w:rFonts w:ascii="Times New Roman" w:eastAsia="Calibri" w:hAnsi="Times New Roman" w:cs="Times New Roman" w:hint="cs"/>
          <w:color w:val="FF0000"/>
          <w:sz w:val="24"/>
          <w:szCs w:val="24"/>
          <w:rtl/>
          <w:lang w:bidi="fa-IR"/>
        </w:rPr>
        <w:t>˂</w:t>
      </w:r>
      <w:r w:rsidR="001E723B" w:rsidRPr="00590E07">
        <w:rPr>
          <w:rFonts w:asciiTheme="majorBidi" w:eastAsia="Calibri" w:hAnsiTheme="majorBidi" w:cstheme="majorBidi"/>
          <w:color w:val="FF0000"/>
          <w:lang w:bidi="fa-IR"/>
        </w:rPr>
        <w:t>P</w:t>
      </w:r>
      <w:r w:rsidR="001E723B" w:rsidRPr="00590E07">
        <w:rPr>
          <w:rFonts w:ascii="Calibri" w:eastAsia="Calibri" w:hAnsi="Calibri" w:cs="B Nazanin"/>
          <w:color w:val="FF0000"/>
          <w:sz w:val="24"/>
          <w:szCs w:val="24"/>
          <w:lang w:bidi="fa-IR"/>
        </w:rPr>
        <w:t xml:space="preserve"> </w:t>
      </w:r>
      <w:r w:rsidR="001E723B" w:rsidRPr="00590E07">
        <w:rPr>
          <w:rFonts w:ascii="Calibri" w:eastAsia="Calibri" w:hAnsi="Calibri" w:cs="B Nazanin" w:hint="cs"/>
          <w:color w:val="FF0000"/>
          <w:sz w:val="24"/>
          <w:szCs w:val="24"/>
          <w:rtl/>
          <w:lang w:bidi="fa-IR"/>
        </w:rPr>
        <w:t>).</w:t>
      </w:r>
      <w:r w:rsidR="001E723B" w:rsidRPr="001E723B">
        <w:rPr>
          <w:rFonts w:ascii="Calibri" w:eastAsia="Calibri" w:hAnsi="Calibri" w:cs="B Nazanin" w:hint="cs"/>
          <w:sz w:val="24"/>
          <w:szCs w:val="24"/>
          <w:rtl/>
          <w:lang w:bidi="fa-IR"/>
        </w:rPr>
        <w:t xml:space="preserve">  </w:t>
      </w:r>
      <w:r w:rsidRPr="009623BF">
        <w:rPr>
          <w:rFonts w:ascii="Calibri" w:eastAsia="Calibri" w:hAnsi="Calibri" w:cs="B Nazanin" w:hint="cs"/>
          <w:sz w:val="24"/>
          <w:szCs w:val="24"/>
          <w:rtl/>
          <w:lang w:bidi="fa-IR"/>
        </w:rPr>
        <w:t>نتایج به دست آمده از آزمون ویلکز نشان</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 xml:space="preserve"> </w:t>
      </w:r>
      <w:r w:rsidRPr="009623BF">
        <w:rPr>
          <w:rFonts w:ascii="Calibri" w:eastAsia="Calibri" w:hAnsi="Calibri" w:cs="B Nazanin" w:hint="cs"/>
          <w:sz w:val="24"/>
          <w:szCs w:val="24"/>
          <w:rtl/>
          <w:lang w:bidi="fa-IR"/>
        </w:rPr>
        <w:lastRenderedPageBreak/>
        <w:t>می</w:t>
      </w:r>
      <w:r w:rsidRPr="009623BF">
        <w:rPr>
          <w:rFonts w:ascii="Calibri" w:eastAsia="Calibri" w:hAnsi="Calibri" w:cs="B Nazanin"/>
          <w:sz w:val="24"/>
          <w:szCs w:val="24"/>
          <w:rtl/>
          <w:lang w:bidi="fa-IR"/>
        </w:rPr>
        <w:softHyphen/>
      </w:r>
      <w:r w:rsidR="0049786A">
        <w:rPr>
          <w:rFonts w:ascii="Calibri" w:eastAsia="Calibri" w:hAnsi="Calibri" w:cs="B Nazanin" w:hint="cs"/>
          <w:sz w:val="24"/>
          <w:szCs w:val="24"/>
          <w:rtl/>
          <w:lang w:bidi="fa-IR"/>
        </w:rPr>
        <w:t>ده</w:t>
      </w:r>
      <w:r w:rsidRPr="009623BF">
        <w:rPr>
          <w:rFonts w:ascii="Calibri" w:eastAsia="Calibri" w:hAnsi="Calibri" w:cs="B Nazanin" w:hint="cs"/>
          <w:sz w:val="24"/>
          <w:szCs w:val="24"/>
          <w:rtl/>
          <w:lang w:bidi="fa-IR"/>
        </w:rPr>
        <w:t>د که بین ابعاد کارکردهای اجرایی حداقل در یک بعد تفاوت بین گروه</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ها وجود دارد.</w:t>
      </w:r>
      <w:r w:rsidR="000D1BAF" w:rsidRPr="009623BF">
        <w:rPr>
          <w:rFonts w:ascii="Calibri" w:eastAsia="Calibri" w:hAnsi="Calibri" w:cs="B Nazanin" w:hint="cs"/>
          <w:sz w:val="24"/>
          <w:szCs w:val="24"/>
          <w:rtl/>
          <w:lang w:bidi="fa-IR"/>
        </w:rPr>
        <w:t xml:space="preserve"> </w:t>
      </w:r>
    </w:p>
    <w:p w:rsidR="007D70A8" w:rsidRPr="009623BF" w:rsidRDefault="008478D9" w:rsidP="004335CD">
      <w:pPr>
        <w:bidi/>
        <w:spacing w:before="240" w:line="240" w:lineRule="auto"/>
        <w:jc w:val="both"/>
        <w:rPr>
          <w:rFonts w:ascii="Calibri" w:eastAsia="Calibri" w:hAnsi="Calibri" w:cs="B Nazanin"/>
          <w:sz w:val="24"/>
          <w:szCs w:val="24"/>
          <w:rtl/>
          <w:lang w:bidi="fa-IR"/>
        </w:rPr>
      </w:pPr>
      <w:r w:rsidRPr="009623BF">
        <w:rPr>
          <w:rFonts w:ascii="Calibri" w:eastAsia="Calibri" w:hAnsi="Calibri" w:cs="B Nazanin" w:hint="cs"/>
          <w:sz w:val="24"/>
          <w:szCs w:val="24"/>
          <w:rtl/>
          <w:lang w:bidi="fa-IR"/>
        </w:rPr>
        <w:lastRenderedPageBreak/>
        <w:t>بنابراین به منظور بررسی این تفاوت از آزمون تحلیل کوواریانس چند متغیره استفاده شد.</w:t>
      </w:r>
    </w:p>
    <w:p w:rsidR="007D70A8" w:rsidRPr="009623BF" w:rsidRDefault="007D70A8" w:rsidP="007D70A8">
      <w:pPr>
        <w:bidi/>
        <w:spacing w:before="240" w:line="240" w:lineRule="auto"/>
        <w:jc w:val="both"/>
        <w:rPr>
          <w:rFonts w:ascii="Calibri" w:eastAsia="Calibri" w:hAnsi="Calibri" w:cs="B Nazanin"/>
          <w:sz w:val="24"/>
          <w:szCs w:val="24"/>
          <w:rtl/>
          <w:lang w:bidi="fa-IR"/>
        </w:rPr>
        <w:sectPr w:rsidR="007D70A8" w:rsidRPr="009623BF" w:rsidSect="00AE06D4">
          <w:footnotePr>
            <w:numRestart w:val="eachPage"/>
          </w:footnotePr>
          <w:type w:val="continuous"/>
          <w:pgSz w:w="11907" w:h="16839" w:code="9"/>
          <w:pgMar w:top="1701" w:right="1134" w:bottom="1701" w:left="1134" w:header="720" w:footer="720" w:gutter="0"/>
          <w:cols w:num="2" w:space="720"/>
          <w:bidi/>
          <w:rtlGutter/>
          <w:docGrid w:linePitch="360"/>
        </w:sectPr>
      </w:pPr>
    </w:p>
    <w:p w:rsidR="007D70A8" w:rsidRPr="009623BF" w:rsidRDefault="007D70A8" w:rsidP="005C38D7">
      <w:pPr>
        <w:bidi/>
        <w:spacing w:before="240" w:line="240" w:lineRule="auto"/>
        <w:jc w:val="center"/>
        <w:rPr>
          <w:rFonts w:ascii="Calibri" w:eastAsia="Calibri" w:hAnsi="Calibri" w:cs="B Nazanin"/>
          <w:b/>
          <w:bCs/>
          <w:sz w:val="20"/>
          <w:szCs w:val="20"/>
          <w:rtl/>
          <w:lang w:bidi="fa-IR"/>
        </w:rPr>
      </w:pPr>
      <w:r w:rsidRPr="009623BF">
        <w:rPr>
          <w:rFonts w:ascii="Calibri" w:eastAsia="Calibri" w:hAnsi="Calibri" w:cs="B Nazanin" w:hint="cs"/>
          <w:b/>
          <w:bCs/>
          <w:sz w:val="20"/>
          <w:szCs w:val="20"/>
          <w:rtl/>
          <w:lang w:bidi="fa-IR"/>
        </w:rPr>
        <w:lastRenderedPageBreak/>
        <w:t xml:space="preserve">جدول 5- </w:t>
      </w:r>
      <w:r w:rsidRPr="005C38D7">
        <w:rPr>
          <w:rFonts w:ascii="Calibri" w:eastAsia="Calibri" w:hAnsi="Calibri" w:cs="B Nazanin" w:hint="cs"/>
          <w:b/>
          <w:bCs/>
          <w:i/>
          <w:iCs/>
          <w:sz w:val="20"/>
          <w:szCs w:val="20"/>
          <w:rtl/>
          <w:lang w:bidi="fa-IR"/>
        </w:rPr>
        <w:t>نتیجه آزمون تحلیل کوواریانس چند متغیره کارکردهای اجرایی جهت بررسی تفاوت پس</w:t>
      </w:r>
      <w:r w:rsidRPr="005C38D7">
        <w:rPr>
          <w:rFonts w:ascii="Calibri" w:eastAsia="Calibri" w:hAnsi="Calibri" w:cs="B Nazanin"/>
          <w:b/>
          <w:bCs/>
          <w:i/>
          <w:iCs/>
          <w:sz w:val="20"/>
          <w:szCs w:val="20"/>
          <w:rtl/>
          <w:lang w:bidi="fa-IR"/>
        </w:rPr>
        <w:softHyphen/>
      </w:r>
      <w:r w:rsidRPr="005C38D7">
        <w:rPr>
          <w:rFonts w:ascii="Calibri" w:eastAsia="Calibri" w:hAnsi="Calibri" w:cs="B Nazanin" w:hint="cs"/>
          <w:b/>
          <w:bCs/>
          <w:i/>
          <w:iCs/>
          <w:sz w:val="20"/>
          <w:szCs w:val="20"/>
          <w:rtl/>
          <w:lang w:bidi="fa-IR"/>
        </w:rPr>
        <w:t xml:space="preserve">آزمون </w:t>
      </w:r>
      <w:r w:rsidR="00766F29">
        <w:rPr>
          <w:rFonts w:ascii="Calibri" w:eastAsia="Calibri" w:hAnsi="Calibri" w:cs="B Nazanin" w:hint="cs"/>
          <w:b/>
          <w:bCs/>
          <w:i/>
          <w:iCs/>
          <w:sz w:val="20"/>
          <w:szCs w:val="20"/>
          <w:rtl/>
          <w:lang w:bidi="fa-IR"/>
        </w:rPr>
        <w:t xml:space="preserve"> و پیگیری </w:t>
      </w:r>
      <w:r w:rsidRPr="005C38D7">
        <w:rPr>
          <w:rFonts w:ascii="Calibri" w:eastAsia="Calibri" w:hAnsi="Calibri" w:cs="B Nazanin" w:hint="cs"/>
          <w:b/>
          <w:bCs/>
          <w:i/>
          <w:iCs/>
          <w:sz w:val="20"/>
          <w:szCs w:val="20"/>
          <w:rtl/>
          <w:lang w:bidi="fa-IR"/>
        </w:rPr>
        <w:t>دو گروه</w:t>
      </w:r>
    </w:p>
    <w:tbl>
      <w:tblPr>
        <w:tblStyle w:val="ListTable6Colorful"/>
        <w:bidiVisual/>
        <w:tblW w:w="9622" w:type="dxa"/>
        <w:tblBorders>
          <w:top w:val="single" w:sz="4" w:space="0" w:color="auto"/>
          <w:bottom w:val="single" w:sz="4" w:space="0" w:color="auto"/>
        </w:tblBorders>
        <w:tblLook w:val="04A0" w:firstRow="1" w:lastRow="0" w:firstColumn="1" w:lastColumn="0" w:noHBand="0" w:noVBand="1"/>
      </w:tblPr>
      <w:tblGrid>
        <w:gridCol w:w="738"/>
        <w:gridCol w:w="1335"/>
        <w:gridCol w:w="1473"/>
        <w:gridCol w:w="1032"/>
        <w:gridCol w:w="1455"/>
        <w:gridCol w:w="1029"/>
        <w:gridCol w:w="1442"/>
        <w:gridCol w:w="1118"/>
      </w:tblGrid>
      <w:tr w:rsidR="00F632A1" w:rsidRPr="009623BF" w:rsidTr="001E449D">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738" w:type="dxa"/>
            <w:tcBorders>
              <w:top w:val="single" w:sz="4" w:space="0" w:color="auto"/>
              <w:bottom w:val="single" w:sz="4" w:space="0" w:color="auto"/>
            </w:tcBorders>
            <w:vAlign w:val="center"/>
          </w:tcPr>
          <w:p w:rsidR="00F632A1" w:rsidRPr="00F632A1" w:rsidRDefault="00F632A1" w:rsidP="003B0846">
            <w:pPr>
              <w:bidi/>
              <w:jc w:val="both"/>
              <w:rPr>
                <w:rFonts w:ascii="Calibri" w:eastAsia="Calibri" w:hAnsi="Calibri" w:cs="B Nazanin"/>
                <w:sz w:val="20"/>
                <w:szCs w:val="20"/>
                <w:rtl/>
                <w:lang w:bidi="fa-IR"/>
              </w:rPr>
            </w:pPr>
            <w:r w:rsidRPr="00F632A1">
              <w:rPr>
                <w:rFonts w:ascii="Calibri" w:eastAsia="Calibri" w:hAnsi="Calibri" w:cs="B Nazanin" w:hint="cs"/>
                <w:sz w:val="20"/>
                <w:szCs w:val="20"/>
                <w:rtl/>
                <w:lang w:bidi="fa-IR"/>
              </w:rPr>
              <w:t>مرحله</w:t>
            </w:r>
          </w:p>
        </w:tc>
        <w:tc>
          <w:tcPr>
            <w:tcW w:w="1335" w:type="dxa"/>
            <w:tcBorders>
              <w:top w:val="single" w:sz="4" w:space="0" w:color="auto"/>
              <w:bottom w:val="single" w:sz="4" w:space="0" w:color="auto"/>
            </w:tcBorders>
            <w:vAlign w:val="center"/>
          </w:tcPr>
          <w:p w:rsidR="00F632A1" w:rsidRPr="009623BF" w:rsidRDefault="00F632A1" w:rsidP="003B0846">
            <w:pPr>
              <w:bidi/>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متغیر</w:t>
            </w:r>
            <w:r>
              <w:rPr>
                <w:rFonts w:ascii="Calibri" w:eastAsia="Calibri" w:hAnsi="Calibri" w:cs="B Nazanin"/>
                <w:color w:val="auto"/>
                <w:sz w:val="20"/>
                <w:szCs w:val="20"/>
                <w:rtl/>
                <w:lang w:bidi="fa-IR"/>
              </w:rPr>
              <w:softHyphen/>
            </w:r>
            <w:r>
              <w:rPr>
                <w:rFonts w:ascii="Calibri" w:eastAsia="Calibri" w:hAnsi="Calibri" w:cs="B Nazanin" w:hint="cs"/>
                <w:color w:val="auto"/>
                <w:sz w:val="20"/>
                <w:szCs w:val="20"/>
                <w:rtl/>
                <w:lang w:bidi="fa-IR"/>
              </w:rPr>
              <w:t>ها</w:t>
            </w:r>
          </w:p>
        </w:tc>
        <w:tc>
          <w:tcPr>
            <w:tcW w:w="1473" w:type="dxa"/>
            <w:tcBorders>
              <w:top w:val="single" w:sz="4" w:space="0" w:color="auto"/>
              <w:bottom w:val="single" w:sz="4" w:space="0" w:color="auto"/>
            </w:tcBorders>
            <w:vAlign w:val="center"/>
          </w:tcPr>
          <w:p w:rsidR="00F632A1" w:rsidRPr="009623BF" w:rsidRDefault="00F632A1" w:rsidP="003B0846">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مجموع مجذورات</w:t>
            </w:r>
          </w:p>
        </w:tc>
        <w:tc>
          <w:tcPr>
            <w:tcW w:w="1032" w:type="dxa"/>
            <w:tcBorders>
              <w:top w:val="single" w:sz="4" w:space="0" w:color="auto"/>
              <w:bottom w:val="single" w:sz="4" w:space="0" w:color="auto"/>
            </w:tcBorders>
            <w:vAlign w:val="center"/>
          </w:tcPr>
          <w:p w:rsidR="00F632A1" w:rsidRPr="009623BF" w:rsidRDefault="00F632A1" w:rsidP="003B0846">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درجه آزادی</w:t>
            </w:r>
          </w:p>
        </w:tc>
        <w:tc>
          <w:tcPr>
            <w:tcW w:w="1455" w:type="dxa"/>
            <w:tcBorders>
              <w:top w:val="single" w:sz="4" w:space="0" w:color="auto"/>
              <w:bottom w:val="single" w:sz="4" w:space="0" w:color="auto"/>
            </w:tcBorders>
            <w:vAlign w:val="center"/>
          </w:tcPr>
          <w:p w:rsidR="00F632A1" w:rsidRPr="009623BF" w:rsidRDefault="00F632A1" w:rsidP="003B0846">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میانگین مجذورات</w:t>
            </w:r>
          </w:p>
        </w:tc>
        <w:tc>
          <w:tcPr>
            <w:tcW w:w="1029" w:type="dxa"/>
            <w:tcBorders>
              <w:top w:val="single" w:sz="4" w:space="0" w:color="auto"/>
              <w:bottom w:val="single" w:sz="4" w:space="0" w:color="auto"/>
            </w:tcBorders>
            <w:vAlign w:val="center"/>
          </w:tcPr>
          <w:p w:rsidR="00F632A1" w:rsidRPr="009623BF" w:rsidRDefault="00F632A1" w:rsidP="003B0846">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r w:rsidRPr="009623BF">
              <w:rPr>
                <w:rFonts w:ascii="Calibri" w:eastAsia="Calibri" w:hAnsi="Calibri" w:cs="B Nazanin" w:hint="cs"/>
                <w:color w:val="auto"/>
                <w:sz w:val="20"/>
                <w:szCs w:val="20"/>
                <w:rtl/>
                <w:lang w:bidi="fa-IR"/>
              </w:rPr>
              <w:t xml:space="preserve">آماره </w:t>
            </w:r>
            <w:r w:rsidRPr="009623BF">
              <w:rPr>
                <w:rFonts w:asciiTheme="majorBidi" w:eastAsia="Calibri" w:hAnsiTheme="majorBidi" w:cstheme="majorBidi"/>
                <w:color w:val="auto"/>
                <w:sz w:val="20"/>
                <w:szCs w:val="20"/>
                <w:lang w:bidi="fa-IR"/>
              </w:rPr>
              <w:t>F</w:t>
            </w:r>
          </w:p>
        </w:tc>
        <w:tc>
          <w:tcPr>
            <w:tcW w:w="1442" w:type="dxa"/>
            <w:tcBorders>
              <w:top w:val="single" w:sz="4" w:space="0" w:color="auto"/>
              <w:bottom w:val="single" w:sz="4" w:space="0" w:color="auto"/>
            </w:tcBorders>
            <w:vAlign w:val="center"/>
          </w:tcPr>
          <w:p w:rsidR="00F632A1" w:rsidRPr="009623BF" w:rsidRDefault="00F632A1" w:rsidP="003B0846">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سطح معنی</w:t>
            </w:r>
            <w:r w:rsidRPr="009623BF">
              <w:rPr>
                <w:rFonts w:ascii="Calibri" w:eastAsia="Calibri" w:hAnsi="Calibri" w:cs="B Nazanin"/>
                <w:color w:val="auto"/>
                <w:sz w:val="20"/>
                <w:szCs w:val="20"/>
                <w:rtl/>
                <w:lang w:bidi="fa-IR"/>
              </w:rPr>
              <w:softHyphen/>
            </w:r>
            <w:r w:rsidRPr="009623BF">
              <w:rPr>
                <w:rFonts w:ascii="Calibri" w:eastAsia="Calibri" w:hAnsi="Calibri" w:cs="B Nazanin" w:hint="cs"/>
                <w:color w:val="auto"/>
                <w:sz w:val="20"/>
                <w:szCs w:val="20"/>
                <w:rtl/>
                <w:lang w:bidi="fa-IR"/>
              </w:rPr>
              <w:t>داری</w:t>
            </w:r>
          </w:p>
        </w:tc>
        <w:tc>
          <w:tcPr>
            <w:tcW w:w="1118" w:type="dxa"/>
            <w:tcBorders>
              <w:top w:val="single" w:sz="4" w:space="0" w:color="auto"/>
              <w:bottom w:val="single" w:sz="4" w:space="0" w:color="auto"/>
            </w:tcBorders>
            <w:vAlign w:val="center"/>
          </w:tcPr>
          <w:p w:rsidR="00F632A1" w:rsidRPr="009623BF" w:rsidRDefault="00F632A1" w:rsidP="003B0846">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مجذور اتا</w:t>
            </w:r>
          </w:p>
        </w:tc>
      </w:tr>
      <w:tr w:rsidR="00F632A1" w:rsidRPr="009623BF" w:rsidTr="001E449D">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738" w:type="dxa"/>
            <w:vMerge w:val="restart"/>
            <w:tcBorders>
              <w:top w:val="single" w:sz="4" w:space="0" w:color="auto"/>
              <w:bottom w:val="single" w:sz="4" w:space="0" w:color="auto"/>
            </w:tcBorders>
            <w:vAlign w:val="center"/>
          </w:tcPr>
          <w:p w:rsidR="00F632A1" w:rsidRPr="009623BF" w:rsidRDefault="00F632A1" w:rsidP="003B0846">
            <w:pPr>
              <w:bidi/>
              <w:jc w:val="both"/>
              <w:rPr>
                <w:rFonts w:ascii="Calibri" w:eastAsia="Calibri" w:hAnsi="Calibri" w:cs="B Nazanin"/>
                <w:sz w:val="20"/>
                <w:szCs w:val="20"/>
                <w:rtl/>
                <w:lang w:bidi="fa-IR"/>
              </w:rPr>
            </w:pPr>
            <w:r>
              <w:rPr>
                <w:rFonts w:ascii="Calibri" w:eastAsia="Calibri" w:hAnsi="Calibri" w:cs="B Nazanin" w:hint="cs"/>
                <w:sz w:val="20"/>
                <w:szCs w:val="20"/>
                <w:rtl/>
                <w:lang w:bidi="fa-IR"/>
              </w:rPr>
              <w:t xml:space="preserve">پس </w:t>
            </w:r>
            <w:r>
              <w:rPr>
                <w:rFonts w:ascii="Calibri" w:eastAsia="Calibri" w:hAnsi="Calibri" w:cs="B Nazanin"/>
                <w:sz w:val="20"/>
                <w:szCs w:val="20"/>
                <w:rtl/>
                <w:lang w:bidi="fa-IR"/>
              </w:rPr>
              <w:softHyphen/>
            </w:r>
            <w:r>
              <w:rPr>
                <w:rFonts w:ascii="Calibri" w:eastAsia="Calibri" w:hAnsi="Calibri" w:cs="B Nazanin" w:hint="cs"/>
                <w:sz w:val="20"/>
                <w:szCs w:val="20"/>
                <w:rtl/>
                <w:lang w:bidi="fa-IR"/>
              </w:rPr>
              <w:t>آزمون</w:t>
            </w:r>
          </w:p>
        </w:tc>
        <w:tc>
          <w:tcPr>
            <w:tcW w:w="1335" w:type="dxa"/>
            <w:tcBorders>
              <w:top w:val="single" w:sz="4" w:space="0" w:color="auto"/>
            </w:tcBorders>
            <w:vAlign w:val="center"/>
          </w:tcPr>
          <w:p w:rsidR="00F632A1" w:rsidRPr="009623BF" w:rsidRDefault="00F632A1" w:rsidP="003B0846">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color w:val="auto"/>
                <w:sz w:val="20"/>
                <w:szCs w:val="20"/>
                <w:rtl/>
                <w:lang w:bidi="fa-IR"/>
              </w:rPr>
              <w:t>بازدار</w:t>
            </w:r>
            <w:r w:rsidRPr="009623BF">
              <w:rPr>
                <w:rFonts w:ascii="Calibri" w:eastAsia="Calibri" w:hAnsi="Calibri" w:cs="B Nazanin" w:hint="cs"/>
                <w:color w:val="auto"/>
                <w:sz w:val="20"/>
                <w:szCs w:val="20"/>
                <w:rtl/>
                <w:lang w:bidi="fa-IR"/>
              </w:rPr>
              <w:t>ی</w:t>
            </w:r>
          </w:p>
        </w:tc>
        <w:tc>
          <w:tcPr>
            <w:tcW w:w="1473" w:type="dxa"/>
            <w:tcBorders>
              <w:top w:val="single" w:sz="4" w:space="0" w:color="auto"/>
            </w:tcBorders>
            <w:vAlign w:val="center"/>
          </w:tcPr>
          <w:p w:rsidR="00F632A1" w:rsidRPr="009623BF" w:rsidRDefault="000248B2"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0248B2">
              <w:rPr>
                <w:rFonts w:ascii="Calibri" w:eastAsia="Calibri" w:hAnsi="Calibri" w:cs="B Nazanin" w:hint="cs"/>
                <w:color w:val="auto"/>
                <w:sz w:val="20"/>
                <w:szCs w:val="20"/>
                <w:rtl/>
                <w:lang w:bidi="fa-IR"/>
              </w:rPr>
              <w:t>593/112</w:t>
            </w:r>
          </w:p>
        </w:tc>
        <w:tc>
          <w:tcPr>
            <w:tcW w:w="1032" w:type="dxa"/>
            <w:tcBorders>
              <w:top w:val="single" w:sz="4" w:space="0" w:color="auto"/>
            </w:tcBorders>
            <w:vAlign w:val="center"/>
          </w:tcPr>
          <w:p w:rsidR="00F632A1" w:rsidRPr="009623BF" w:rsidRDefault="00F632A1"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1</w:t>
            </w:r>
          </w:p>
        </w:tc>
        <w:tc>
          <w:tcPr>
            <w:tcW w:w="1455" w:type="dxa"/>
            <w:tcBorders>
              <w:top w:val="single" w:sz="4" w:space="0" w:color="auto"/>
            </w:tcBorders>
            <w:vAlign w:val="center"/>
          </w:tcPr>
          <w:p w:rsidR="00F632A1" w:rsidRPr="009623BF" w:rsidRDefault="000248B2"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0248B2">
              <w:rPr>
                <w:rFonts w:ascii="Calibri" w:eastAsia="Calibri" w:hAnsi="Calibri" w:cs="B Nazanin" w:hint="cs"/>
                <w:color w:val="auto"/>
                <w:sz w:val="20"/>
                <w:szCs w:val="20"/>
                <w:rtl/>
                <w:lang w:bidi="fa-IR"/>
              </w:rPr>
              <w:t>593/112</w:t>
            </w:r>
          </w:p>
        </w:tc>
        <w:tc>
          <w:tcPr>
            <w:tcW w:w="1029" w:type="dxa"/>
            <w:tcBorders>
              <w:top w:val="single" w:sz="4" w:space="0" w:color="auto"/>
            </w:tcBorders>
            <w:vAlign w:val="center"/>
          </w:tcPr>
          <w:p w:rsidR="00F632A1" w:rsidRPr="009623BF" w:rsidRDefault="000248B2"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923/32</w:t>
            </w:r>
          </w:p>
        </w:tc>
        <w:tc>
          <w:tcPr>
            <w:tcW w:w="1442" w:type="dxa"/>
            <w:tcBorders>
              <w:top w:val="single" w:sz="4" w:space="0" w:color="auto"/>
            </w:tcBorders>
            <w:vAlign w:val="center"/>
          </w:tcPr>
          <w:p w:rsidR="00F632A1" w:rsidRPr="009623BF" w:rsidRDefault="00F632A1"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000/0</w:t>
            </w:r>
          </w:p>
        </w:tc>
        <w:tc>
          <w:tcPr>
            <w:tcW w:w="1118" w:type="dxa"/>
            <w:tcBorders>
              <w:top w:val="single" w:sz="4" w:space="0" w:color="auto"/>
            </w:tcBorders>
            <w:vAlign w:val="center"/>
          </w:tcPr>
          <w:p w:rsidR="00F632A1" w:rsidRPr="009623BF" w:rsidRDefault="000248B2"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402/0</w:t>
            </w:r>
          </w:p>
        </w:tc>
      </w:tr>
      <w:tr w:rsidR="00B500CF" w:rsidRPr="009623BF" w:rsidTr="001E449D">
        <w:trPr>
          <w:trHeight w:val="440"/>
        </w:trPr>
        <w:tc>
          <w:tcPr>
            <w:cnfStyle w:val="001000000000" w:firstRow="0" w:lastRow="0" w:firstColumn="1" w:lastColumn="0" w:oddVBand="0" w:evenVBand="0" w:oddHBand="0" w:evenHBand="0" w:firstRowFirstColumn="0" w:firstRowLastColumn="0" w:lastRowFirstColumn="0" w:lastRowLastColumn="0"/>
            <w:tcW w:w="738" w:type="dxa"/>
            <w:vMerge/>
            <w:tcBorders>
              <w:top w:val="nil"/>
              <w:bottom w:val="single" w:sz="4" w:space="0" w:color="auto"/>
            </w:tcBorders>
            <w:vAlign w:val="center"/>
          </w:tcPr>
          <w:p w:rsidR="00B500CF" w:rsidRPr="009623BF" w:rsidRDefault="00B500CF" w:rsidP="003B0846">
            <w:pPr>
              <w:bidi/>
              <w:jc w:val="both"/>
              <w:rPr>
                <w:rFonts w:ascii="Calibri" w:eastAsia="Calibri" w:hAnsi="Calibri" w:cs="B Nazanin"/>
                <w:sz w:val="20"/>
                <w:szCs w:val="20"/>
                <w:rtl/>
                <w:lang w:bidi="fa-IR"/>
              </w:rPr>
            </w:pPr>
          </w:p>
        </w:tc>
        <w:tc>
          <w:tcPr>
            <w:tcW w:w="1335" w:type="dxa"/>
            <w:vAlign w:val="center"/>
          </w:tcPr>
          <w:p w:rsidR="00B500CF" w:rsidRPr="009623BF" w:rsidRDefault="00B500CF" w:rsidP="003B0846">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eastAsia"/>
                <w:color w:val="auto"/>
                <w:sz w:val="20"/>
                <w:szCs w:val="20"/>
                <w:rtl/>
                <w:lang w:bidi="fa-IR"/>
              </w:rPr>
              <w:t>خود</w:t>
            </w:r>
            <w:r w:rsidRPr="009623BF">
              <w:rPr>
                <w:rFonts w:ascii="Calibri" w:eastAsia="Calibri" w:hAnsi="Calibri" w:cs="B Nazanin"/>
                <w:color w:val="auto"/>
                <w:sz w:val="20"/>
                <w:szCs w:val="20"/>
                <w:rtl/>
                <w:lang w:bidi="fa-IR"/>
              </w:rPr>
              <w:softHyphen/>
            </w:r>
            <w:r w:rsidRPr="009623BF">
              <w:rPr>
                <w:rFonts w:ascii="Calibri" w:eastAsia="Calibri" w:hAnsi="Calibri" w:cs="B Nazanin" w:hint="cs"/>
                <w:color w:val="auto"/>
                <w:sz w:val="20"/>
                <w:szCs w:val="20"/>
                <w:rtl/>
                <w:lang w:bidi="fa-IR"/>
              </w:rPr>
              <w:t>نطارتی</w:t>
            </w:r>
          </w:p>
        </w:tc>
        <w:tc>
          <w:tcPr>
            <w:tcW w:w="1473"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344/65</w:t>
            </w:r>
          </w:p>
        </w:tc>
        <w:tc>
          <w:tcPr>
            <w:tcW w:w="1032"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1</w:t>
            </w:r>
          </w:p>
        </w:tc>
        <w:tc>
          <w:tcPr>
            <w:tcW w:w="1455"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344/65</w:t>
            </w:r>
          </w:p>
        </w:tc>
        <w:tc>
          <w:tcPr>
            <w:tcW w:w="1029"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693/35</w:t>
            </w:r>
          </w:p>
        </w:tc>
        <w:tc>
          <w:tcPr>
            <w:tcW w:w="1442"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000/0</w:t>
            </w:r>
          </w:p>
        </w:tc>
        <w:tc>
          <w:tcPr>
            <w:tcW w:w="1118"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421/0</w:t>
            </w:r>
          </w:p>
        </w:tc>
      </w:tr>
      <w:tr w:rsidR="00B500CF" w:rsidRPr="009623BF" w:rsidTr="001E449D">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738" w:type="dxa"/>
            <w:vMerge/>
            <w:tcBorders>
              <w:top w:val="nil"/>
              <w:bottom w:val="single" w:sz="4" w:space="0" w:color="auto"/>
            </w:tcBorders>
            <w:vAlign w:val="center"/>
          </w:tcPr>
          <w:p w:rsidR="00B500CF" w:rsidRPr="009623BF" w:rsidRDefault="00B500CF" w:rsidP="003B0846">
            <w:pPr>
              <w:bidi/>
              <w:jc w:val="both"/>
              <w:rPr>
                <w:rFonts w:ascii="Calibri" w:eastAsia="Calibri" w:hAnsi="Calibri" w:cs="B Nazanin"/>
                <w:sz w:val="20"/>
                <w:szCs w:val="20"/>
                <w:rtl/>
                <w:lang w:bidi="fa-IR"/>
              </w:rPr>
            </w:pPr>
          </w:p>
        </w:tc>
        <w:tc>
          <w:tcPr>
            <w:tcW w:w="1335" w:type="dxa"/>
            <w:vAlign w:val="center"/>
          </w:tcPr>
          <w:p w:rsidR="00B500CF" w:rsidRPr="009623BF" w:rsidRDefault="00B500CF" w:rsidP="003B0846">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eastAsia"/>
                <w:color w:val="auto"/>
                <w:sz w:val="20"/>
                <w:szCs w:val="20"/>
                <w:rtl/>
                <w:lang w:bidi="fa-IR"/>
              </w:rPr>
              <w:t>انتقال</w:t>
            </w:r>
            <w:r w:rsidRPr="009623BF">
              <w:rPr>
                <w:rFonts w:ascii="Calibri" w:eastAsia="Calibri" w:hAnsi="Calibri" w:cs="B Nazanin"/>
                <w:color w:val="auto"/>
                <w:sz w:val="20"/>
                <w:szCs w:val="20"/>
                <w:rtl/>
                <w:lang w:bidi="fa-IR"/>
              </w:rPr>
              <w:t xml:space="preserve"> توجه</w:t>
            </w:r>
          </w:p>
        </w:tc>
        <w:tc>
          <w:tcPr>
            <w:tcW w:w="1473"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821/119</w:t>
            </w:r>
          </w:p>
        </w:tc>
        <w:tc>
          <w:tcPr>
            <w:tcW w:w="1032"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1</w:t>
            </w:r>
          </w:p>
        </w:tc>
        <w:tc>
          <w:tcPr>
            <w:tcW w:w="1455"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821/119</w:t>
            </w:r>
          </w:p>
        </w:tc>
        <w:tc>
          <w:tcPr>
            <w:tcW w:w="1029"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677/49</w:t>
            </w:r>
          </w:p>
        </w:tc>
        <w:tc>
          <w:tcPr>
            <w:tcW w:w="1442"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000/0</w:t>
            </w:r>
          </w:p>
        </w:tc>
        <w:tc>
          <w:tcPr>
            <w:tcW w:w="1118"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503/0</w:t>
            </w:r>
          </w:p>
        </w:tc>
      </w:tr>
      <w:tr w:rsidR="00B500CF" w:rsidRPr="009623BF" w:rsidTr="001E449D">
        <w:trPr>
          <w:trHeight w:val="264"/>
        </w:trPr>
        <w:tc>
          <w:tcPr>
            <w:cnfStyle w:val="001000000000" w:firstRow="0" w:lastRow="0" w:firstColumn="1" w:lastColumn="0" w:oddVBand="0" w:evenVBand="0" w:oddHBand="0" w:evenHBand="0" w:firstRowFirstColumn="0" w:firstRowLastColumn="0" w:lastRowFirstColumn="0" w:lastRowLastColumn="0"/>
            <w:tcW w:w="738" w:type="dxa"/>
            <w:vMerge/>
            <w:tcBorders>
              <w:top w:val="nil"/>
              <w:bottom w:val="single" w:sz="4" w:space="0" w:color="auto"/>
            </w:tcBorders>
            <w:vAlign w:val="center"/>
          </w:tcPr>
          <w:p w:rsidR="00B500CF" w:rsidRPr="009623BF" w:rsidRDefault="00B500CF" w:rsidP="003B0846">
            <w:pPr>
              <w:bidi/>
              <w:jc w:val="both"/>
              <w:rPr>
                <w:rFonts w:ascii="Calibri" w:eastAsia="Calibri" w:hAnsi="Calibri" w:cs="B Nazanin"/>
                <w:sz w:val="20"/>
                <w:szCs w:val="20"/>
                <w:rtl/>
                <w:lang w:bidi="fa-IR"/>
              </w:rPr>
            </w:pPr>
          </w:p>
        </w:tc>
        <w:tc>
          <w:tcPr>
            <w:tcW w:w="1335" w:type="dxa"/>
            <w:vAlign w:val="center"/>
          </w:tcPr>
          <w:p w:rsidR="00B500CF" w:rsidRPr="009623BF" w:rsidRDefault="00B500CF" w:rsidP="003B0846">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eastAsia"/>
                <w:color w:val="auto"/>
                <w:sz w:val="20"/>
                <w:szCs w:val="20"/>
                <w:rtl/>
                <w:lang w:bidi="fa-IR"/>
              </w:rPr>
              <w:t>کنترل</w:t>
            </w:r>
            <w:r w:rsidRPr="009623BF">
              <w:rPr>
                <w:rFonts w:ascii="Calibri" w:eastAsia="Calibri" w:hAnsi="Calibri" w:cs="B Nazanin"/>
                <w:color w:val="auto"/>
                <w:sz w:val="20"/>
                <w:szCs w:val="20"/>
                <w:rtl/>
                <w:lang w:bidi="fa-IR"/>
              </w:rPr>
              <w:t xml:space="preserve"> ه</w:t>
            </w:r>
            <w:r w:rsidRPr="009623BF">
              <w:rPr>
                <w:rFonts w:ascii="Calibri" w:eastAsia="Calibri" w:hAnsi="Calibri" w:cs="B Nazanin" w:hint="cs"/>
                <w:color w:val="auto"/>
                <w:sz w:val="20"/>
                <w:szCs w:val="20"/>
                <w:rtl/>
                <w:lang w:bidi="fa-IR"/>
              </w:rPr>
              <w:t>ی</w:t>
            </w:r>
            <w:r w:rsidRPr="009623BF">
              <w:rPr>
                <w:rFonts w:ascii="Calibri" w:eastAsia="Calibri" w:hAnsi="Calibri" w:cs="B Nazanin" w:hint="eastAsia"/>
                <w:color w:val="auto"/>
                <w:sz w:val="20"/>
                <w:szCs w:val="20"/>
                <w:rtl/>
                <w:lang w:bidi="fa-IR"/>
              </w:rPr>
              <w:t>جان</w:t>
            </w:r>
            <w:r w:rsidRPr="009623BF">
              <w:rPr>
                <w:rFonts w:ascii="Calibri" w:eastAsia="Calibri" w:hAnsi="Calibri" w:cs="B Nazanin" w:hint="cs"/>
                <w:color w:val="auto"/>
                <w:sz w:val="20"/>
                <w:szCs w:val="20"/>
                <w:rtl/>
                <w:lang w:bidi="fa-IR"/>
              </w:rPr>
              <w:t>ی</w:t>
            </w:r>
          </w:p>
        </w:tc>
        <w:tc>
          <w:tcPr>
            <w:tcW w:w="1473"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829/175</w:t>
            </w:r>
          </w:p>
        </w:tc>
        <w:tc>
          <w:tcPr>
            <w:tcW w:w="1032"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1</w:t>
            </w:r>
          </w:p>
        </w:tc>
        <w:tc>
          <w:tcPr>
            <w:tcW w:w="1455"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829/175</w:t>
            </w:r>
          </w:p>
        </w:tc>
        <w:tc>
          <w:tcPr>
            <w:tcW w:w="1029"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455/49</w:t>
            </w:r>
          </w:p>
        </w:tc>
        <w:tc>
          <w:tcPr>
            <w:tcW w:w="1442"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000/0</w:t>
            </w:r>
          </w:p>
        </w:tc>
        <w:tc>
          <w:tcPr>
            <w:tcW w:w="1118"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502/0</w:t>
            </w:r>
          </w:p>
        </w:tc>
      </w:tr>
      <w:tr w:rsidR="00B500CF" w:rsidRPr="009623BF" w:rsidTr="001E449D">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738" w:type="dxa"/>
            <w:vMerge/>
            <w:tcBorders>
              <w:top w:val="nil"/>
              <w:bottom w:val="single" w:sz="4" w:space="0" w:color="auto"/>
            </w:tcBorders>
            <w:vAlign w:val="center"/>
          </w:tcPr>
          <w:p w:rsidR="00B500CF" w:rsidRPr="009623BF" w:rsidRDefault="00B500CF" w:rsidP="003B0846">
            <w:pPr>
              <w:bidi/>
              <w:jc w:val="both"/>
              <w:rPr>
                <w:rFonts w:ascii="Calibri" w:eastAsia="Calibri" w:hAnsi="Calibri" w:cs="B Nazanin"/>
                <w:sz w:val="20"/>
                <w:szCs w:val="20"/>
                <w:rtl/>
                <w:lang w:bidi="fa-IR"/>
              </w:rPr>
            </w:pPr>
          </w:p>
        </w:tc>
        <w:tc>
          <w:tcPr>
            <w:tcW w:w="1335" w:type="dxa"/>
            <w:vAlign w:val="center"/>
          </w:tcPr>
          <w:p w:rsidR="00B500CF" w:rsidRPr="009623BF" w:rsidRDefault="00B500CF" w:rsidP="003B0846">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eastAsia"/>
                <w:color w:val="auto"/>
                <w:sz w:val="20"/>
                <w:szCs w:val="20"/>
                <w:rtl/>
                <w:lang w:bidi="fa-IR"/>
              </w:rPr>
              <w:t>آغازگر</w:t>
            </w:r>
            <w:r w:rsidRPr="009623BF">
              <w:rPr>
                <w:rFonts w:ascii="Calibri" w:eastAsia="Calibri" w:hAnsi="Calibri" w:cs="B Nazanin" w:hint="cs"/>
                <w:color w:val="auto"/>
                <w:sz w:val="20"/>
                <w:szCs w:val="20"/>
                <w:rtl/>
                <w:lang w:bidi="fa-IR"/>
              </w:rPr>
              <w:t>ی</w:t>
            </w:r>
          </w:p>
        </w:tc>
        <w:tc>
          <w:tcPr>
            <w:tcW w:w="1473"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579/19</w:t>
            </w:r>
          </w:p>
        </w:tc>
        <w:tc>
          <w:tcPr>
            <w:tcW w:w="1032"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1</w:t>
            </w:r>
          </w:p>
        </w:tc>
        <w:tc>
          <w:tcPr>
            <w:tcW w:w="1455"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579/19</w:t>
            </w:r>
          </w:p>
        </w:tc>
        <w:tc>
          <w:tcPr>
            <w:tcW w:w="1029"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779/8</w:t>
            </w:r>
          </w:p>
        </w:tc>
        <w:tc>
          <w:tcPr>
            <w:tcW w:w="1442"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005/0</w:t>
            </w:r>
          </w:p>
        </w:tc>
        <w:tc>
          <w:tcPr>
            <w:tcW w:w="1118"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152/0</w:t>
            </w:r>
          </w:p>
        </w:tc>
      </w:tr>
      <w:tr w:rsidR="00B500CF" w:rsidRPr="009623BF" w:rsidTr="001E449D">
        <w:trPr>
          <w:trHeight w:val="255"/>
        </w:trPr>
        <w:tc>
          <w:tcPr>
            <w:cnfStyle w:val="001000000000" w:firstRow="0" w:lastRow="0" w:firstColumn="1" w:lastColumn="0" w:oddVBand="0" w:evenVBand="0" w:oddHBand="0" w:evenHBand="0" w:firstRowFirstColumn="0" w:firstRowLastColumn="0" w:lastRowFirstColumn="0" w:lastRowLastColumn="0"/>
            <w:tcW w:w="738" w:type="dxa"/>
            <w:vMerge/>
            <w:tcBorders>
              <w:top w:val="nil"/>
              <w:bottom w:val="single" w:sz="4" w:space="0" w:color="auto"/>
            </w:tcBorders>
            <w:vAlign w:val="center"/>
          </w:tcPr>
          <w:p w:rsidR="00B500CF" w:rsidRPr="009623BF" w:rsidRDefault="00B500CF" w:rsidP="003B0846">
            <w:pPr>
              <w:bidi/>
              <w:jc w:val="both"/>
              <w:rPr>
                <w:rFonts w:ascii="Calibri" w:eastAsia="Calibri" w:hAnsi="Calibri" w:cs="B Nazanin"/>
                <w:sz w:val="20"/>
                <w:szCs w:val="20"/>
                <w:rtl/>
                <w:lang w:bidi="fa-IR"/>
              </w:rPr>
            </w:pPr>
          </w:p>
        </w:tc>
        <w:tc>
          <w:tcPr>
            <w:tcW w:w="1335" w:type="dxa"/>
            <w:vAlign w:val="center"/>
          </w:tcPr>
          <w:p w:rsidR="00B500CF" w:rsidRPr="009623BF" w:rsidRDefault="00B500CF" w:rsidP="003B0846">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eastAsia"/>
                <w:color w:val="auto"/>
                <w:sz w:val="20"/>
                <w:szCs w:val="20"/>
                <w:rtl/>
                <w:lang w:bidi="fa-IR"/>
              </w:rPr>
              <w:t>حافظه</w:t>
            </w:r>
            <w:r w:rsidRPr="009623BF">
              <w:rPr>
                <w:rFonts w:ascii="Calibri" w:eastAsia="Calibri" w:hAnsi="Calibri" w:cs="B Nazanin"/>
                <w:color w:val="auto"/>
                <w:sz w:val="20"/>
                <w:szCs w:val="20"/>
                <w:rtl/>
                <w:lang w:bidi="fa-IR"/>
              </w:rPr>
              <w:softHyphen/>
              <w:t>کار</w:t>
            </w:r>
            <w:r w:rsidRPr="009623BF">
              <w:rPr>
                <w:rFonts w:ascii="Calibri" w:eastAsia="Calibri" w:hAnsi="Calibri" w:cs="B Nazanin" w:hint="cs"/>
                <w:color w:val="auto"/>
                <w:sz w:val="20"/>
                <w:szCs w:val="20"/>
                <w:rtl/>
                <w:lang w:bidi="fa-IR"/>
              </w:rPr>
              <w:t>ی</w:t>
            </w:r>
          </w:p>
        </w:tc>
        <w:tc>
          <w:tcPr>
            <w:tcW w:w="1473"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294/127</w:t>
            </w:r>
          </w:p>
        </w:tc>
        <w:tc>
          <w:tcPr>
            <w:tcW w:w="1032"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1</w:t>
            </w:r>
          </w:p>
        </w:tc>
        <w:tc>
          <w:tcPr>
            <w:tcW w:w="1455"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294/127</w:t>
            </w:r>
          </w:p>
        </w:tc>
        <w:tc>
          <w:tcPr>
            <w:tcW w:w="1029"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643/37</w:t>
            </w:r>
          </w:p>
        </w:tc>
        <w:tc>
          <w:tcPr>
            <w:tcW w:w="1442"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000/0</w:t>
            </w:r>
          </w:p>
        </w:tc>
        <w:tc>
          <w:tcPr>
            <w:tcW w:w="1118" w:type="dxa"/>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434/0</w:t>
            </w:r>
          </w:p>
        </w:tc>
      </w:tr>
      <w:tr w:rsidR="00B500CF" w:rsidRPr="009623BF" w:rsidTr="001E449D">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738" w:type="dxa"/>
            <w:vMerge/>
            <w:tcBorders>
              <w:top w:val="nil"/>
              <w:bottom w:val="single" w:sz="4" w:space="0" w:color="auto"/>
            </w:tcBorders>
            <w:vAlign w:val="center"/>
          </w:tcPr>
          <w:p w:rsidR="00B500CF" w:rsidRPr="009623BF" w:rsidRDefault="00B500CF" w:rsidP="003B0846">
            <w:pPr>
              <w:bidi/>
              <w:jc w:val="both"/>
              <w:rPr>
                <w:rFonts w:ascii="Calibri" w:eastAsia="Calibri" w:hAnsi="Calibri" w:cs="B Nazanin"/>
                <w:sz w:val="20"/>
                <w:szCs w:val="20"/>
                <w:rtl/>
                <w:lang w:bidi="fa-IR"/>
              </w:rPr>
            </w:pPr>
          </w:p>
        </w:tc>
        <w:tc>
          <w:tcPr>
            <w:tcW w:w="1335" w:type="dxa"/>
            <w:vAlign w:val="center"/>
          </w:tcPr>
          <w:p w:rsidR="00B500CF" w:rsidRPr="009623BF" w:rsidRDefault="00B500CF" w:rsidP="003B0846">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eastAsia"/>
                <w:color w:val="auto"/>
                <w:sz w:val="20"/>
                <w:szCs w:val="20"/>
                <w:rtl/>
                <w:lang w:bidi="fa-IR"/>
              </w:rPr>
              <w:t>برنامه</w:t>
            </w:r>
            <w:r w:rsidRPr="009623BF">
              <w:rPr>
                <w:rFonts w:ascii="Calibri" w:eastAsia="Calibri" w:hAnsi="Calibri" w:cs="B Nazanin"/>
                <w:color w:val="auto"/>
                <w:sz w:val="20"/>
                <w:szCs w:val="20"/>
                <w:rtl/>
                <w:lang w:bidi="fa-IR"/>
              </w:rPr>
              <w:softHyphen/>
            </w:r>
            <w:r w:rsidRPr="009623BF">
              <w:rPr>
                <w:rFonts w:ascii="Calibri" w:eastAsia="Calibri" w:hAnsi="Calibri" w:cs="B Nazanin" w:hint="cs"/>
                <w:color w:val="auto"/>
                <w:sz w:val="20"/>
                <w:szCs w:val="20"/>
                <w:rtl/>
                <w:lang w:bidi="fa-IR"/>
              </w:rPr>
              <w:t>ری</w:t>
            </w:r>
            <w:r w:rsidRPr="009623BF">
              <w:rPr>
                <w:rFonts w:ascii="Calibri" w:eastAsia="Calibri" w:hAnsi="Calibri" w:cs="B Nazanin" w:hint="eastAsia"/>
                <w:color w:val="auto"/>
                <w:sz w:val="20"/>
                <w:szCs w:val="20"/>
                <w:rtl/>
                <w:lang w:bidi="fa-IR"/>
              </w:rPr>
              <w:t>ز</w:t>
            </w:r>
            <w:r w:rsidRPr="009623BF">
              <w:rPr>
                <w:rFonts w:ascii="Calibri" w:eastAsia="Calibri" w:hAnsi="Calibri" w:cs="B Nazanin" w:hint="cs"/>
                <w:color w:val="auto"/>
                <w:sz w:val="20"/>
                <w:szCs w:val="20"/>
                <w:rtl/>
                <w:lang w:bidi="fa-IR"/>
              </w:rPr>
              <w:t>ی</w:t>
            </w:r>
          </w:p>
        </w:tc>
        <w:tc>
          <w:tcPr>
            <w:tcW w:w="1473"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320/218</w:t>
            </w:r>
          </w:p>
        </w:tc>
        <w:tc>
          <w:tcPr>
            <w:tcW w:w="1032"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1</w:t>
            </w:r>
          </w:p>
        </w:tc>
        <w:tc>
          <w:tcPr>
            <w:tcW w:w="1455"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320/218</w:t>
            </w:r>
          </w:p>
        </w:tc>
        <w:tc>
          <w:tcPr>
            <w:tcW w:w="1029"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336/63</w:t>
            </w:r>
          </w:p>
        </w:tc>
        <w:tc>
          <w:tcPr>
            <w:tcW w:w="1442"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000/0</w:t>
            </w:r>
          </w:p>
        </w:tc>
        <w:tc>
          <w:tcPr>
            <w:tcW w:w="1118" w:type="dxa"/>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564/0</w:t>
            </w:r>
          </w:p>
        </w:tc>
      </w:tr>
      <w:tr w:rsidR="00B500CF" w:rsidRPr="009623BF" w:rsidTr="001E449D">
        <w:trPr>
          <w:trHeight w:val="202"/>
        </w:trPr>
        <w:tc>
          <w:tcPr>
            <w:cnfStyle w:val="001000000000" w:firstRow="0" w:lastRow="0" w:firstColumn="1" w:lastColumn="0" w:oddVBand="0" w:evenVBand="0" w:oddHBand="0" w:evenHBand="0" w:firstRowFirstColumn="0" w:firstRowLastColumn="0" w:lastRowFirstColumn="0" w:lastRowLastColumn="0"/>
            <w:tcW w:w="738" w:type="dxa"/>
            <w:vMerge/>
            <w:tcBorders>
              <w:top w:val="nil"/>
              <w:bottom w:val="single" w:sz="4" w:space="0" w:color="auto"/>
            </w:tcBorders>
            <w:vAlign w:val="center"/>
          </w:tcPr>
          <w:p w:rsidR="00B500CF" w:rsidRPr="009623BF" w:rsidRDefault="00B500CF" w:rsidP="003B0846">
            <w:pPr>
              <w:bidi/>
              <w:jc w:val="both"/>
              <w:rPr>
                <w:rFonts w:ascii="Calibri" w:eastAsia="Calibri" w:hAnsi="Calibri" w:cs="B Nazanin"/>
                <w:sz w:val="20"/>
                <w:szCs w:val="20"/>
                <w:rtl/>
                <w:lang w:bidi="fa-IR"/>
              </w:rPr>
            </w:pPr>
          </w:p>
        </w:tc>
        <w:tc>
          <w:tcPr>
            <w:tcW w:w="1335" w:type="dxa"/>
            <w:tcBorders>
              <w:bottom w:val="nil"/>
            </w:tcBorders>
            <w:vAlign w:val="center"/>
          </w:tcPr>
          <w:p w:rsidR="00B500CF" w:rsidRPr="009623BF" w:rsidRDefault="00B500CF" w:rsidP="003B0846">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eastAsia"/>
                <w:color w:val="auto"/>
                <w:sz w:val="20"/>
                <w:szCs w:val="20"/>
                <w:rtl/>
                <w:lang w:bidi="fa-IR"/>
              </w:rPr>
              <w:t>پا</w:t>
            </w:r>
            <w:r w:rsidRPr="009623BF">
              <w:rPr>
                <w:rFonts w:ascii="Calibri" w:eastAsia="Calibri" w:hAnsi="Calibri" w:cs="B Nazanin" w:hint="cs"/>
                <w:color w:val="auto"/>
                <w:sz w:val="20"/>
                <w:szCs w:val="20"/>
                <w:rtl/>
                <w:lang w:bidi="fa-IR"/>
              </w:rPr>
              <w:t>ی</w:t>
            </w:r>
            <w:r w:rsidRPr="009623BF">
              <w:rPr>
                <w:rFonts w:ascii="Calibri" w:eastAsia="Calibri" w:hAnsi="Calibri" w:cs="B Nazanin" w:hint="eastAsia"/>
                <w:color w:val="auto"/>
                <w:sz w:val="20"/>
                <w:szCs w:val="20"/>
                <w:rtl/>
                <w:lang w:bidi="fa-IR"/>
              </w:rPr>
              <w:t>ش</w:t>
            </w:r>
            <w:r w:rsidRPr="009623BF">
              <w:rPr>
                <w:rFonts w:ascii="Calibri" w:eastAsia="Calibri" w:hAnsi="Calibri" w:cs="B Nazanin"/>
                <w:color w:val="auto"/>
                <w:sz w:val="20"/>
                <w:szCs w:val="20"/>
                <w:rtl/>
                <w:lang w:bidi="fa-IR"/>
              </w:rPr>
              <w:t xml:space="preserve"> تکل</w:t>
            </w:r>
            <w:r w:rsidRPr="009623BF">
              <w:rPr>
                <w:rFonts w:ascii="Calibri" w:eastAsia="Calibri" w:hAnsi="Calibri" w:cs="B Nazanin" w:hint="cs"/>
                <w:color w:val="auto"/>
                <w:sz w:val="20"/>
                <w:szCs w:val="20"/>
                <w:rtl/>
                <w:lang w:bidi="fa-IR"/>
              </w:rPr>
              <w:t>ی</w:t>
            </w:r>
            <w:r w:rsidRPr="009623BF">
              <w:rPr>
                <w:rFonts w:ascii="Calibri" w:eastAsia="Calibri" w:hAnsi="Calibri" w:cs="B Nazanin" w:hint="eastAsia"/>
                <w:color w:val="auto"/>
                <w:sz w:val="20"/>
                <w:szCs w:val="20"/>
                <w:rtl/>
                <w:lang w:bidi="fa-IR"/>
              </w:rPr>
              <w:t>ف</w:t>
            </w:r>
          </w:p>
        </w:tc>
        <w:tc>
          <w:tcPr>
            <w:tcW w:w="1473" w:type="dxa"/>
            <w:tcBorders>
              <w:bottom w:val="nil"/>
            </w:tcBorders>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399/65</w:t>
            </w:r>
          </w:p>
        </w:tc>
        <w:tc>
          <w:tcPr>
            <w:tcW w:w="1032" w:type="dxa"/>
            <w:tcBorders>
              <w:bottom w:val="nil"/>
            </w:tcBorders>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1</w:t>
            </w:r>
          </w:p>
        </w:tc>
        <w:tc>
          <w:tcPr>
            <w:tcW w:w="1455" w:type="dxa"/>
            <w:tcBorders>
              <w:bottom w:val="nil"/>
            </w:tcBorders>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399/65</w:t>
            </w:r>
          </w:p>
        </w:tc>
        <w:tc>
          <w:tcPr>
            <w:tcW w:w="1029" w:type="dxa"/>
            <w:tcBorders>
              <w:bottom w:val="nil"/>
            </w:tcBorders>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444/20</w:t>
            </w:r>
          </w:p>
        </w:tc>
        <w:tc>
          <w:tcPr>
            <w:tcW w:w="1442" w:type="dxa"/>
            <w:tcBorders>
              <w:bottom w:val="nil"/>
            </w:tcBorders>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000/0</w:t>
            </w:r>
          </w:p>
        </w:tc>
        <w:tc>
          <w:tcPr>
            <w:tcW w:w="1118" w:type="dxa"/>
            <w:tcBorders>
              <w:bottom w:val="nil"/>
            </w:tcBorders>
            <w:vAlign w:val="center"/>
          </w:tcPr>
          <w:p w:rsidR="00B500CF" w:rsidRPr="009623BF" w:rsidRDefault="00B500CF"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294/0</w:t>
            </w:r>
          </w:p>
        </w:tc>
      </w:tr>
      <w:tr w:rsidR="00B500CF" w:rsidRPr="009623BF" w:rsidTr="001E449D">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738" w:type="dxa"/>
            <w:vMerge/>
            <w:tcBorders>
              <w:top w:val="nil"/>
              <w:bottom w:val="single" w:sz="4" w:space="0" w:color="auto"/>
            </w:tcBorders>
            <w:vAlign w:val="center"/>
          </w:tcPr>
          <w:p w:rsidR="00B500CF" w:rsidRPr="009623BF" w:rsidRDefault="00B500CF" w:rsidP="003B0846">
            <w:pPr>
              <w:bidi/>
              <w:jc w:val="both"/>
              <w:rPr>
                <w:rFonts w:ascii="Calibri" w:eastAsia="Calibri" w:hAnsi="Calibri" w:cs="B Nazanin"/>
                <w:sz w:val="20"/>
                <w:szCs w:val="20"/>
                <w:rtl/>
                <w:lang w:bidi="fa-IR"/>
              </w:rPr>
            </w:pPr>
          </w:p>
        </w:tc>
        <w:tc>
          <w:tcPr>
            <w:tcW w:w="1335" w:type="dxa"/>
            <w:tcBorders>
              <w:top w:val="nil"/>
              <w:bottom w:val="single" w:sz="4" w:space="0" w:color="auto"/>
            </w:tcBorders>
            <w:vAlign w:val="center"/>
          </w:tcPr>
          <w:p w:rsidR="00B500CF" w:rsidRPr="009623BF" w:rsidRDefault="00B500CF" w:rsidP="003B0846">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eastAsia"/>
                <w:color w:val="auto"/>
                <w:sz w:val="20"/>
                <w:szCs w:val="20"/>
                <w:rtl/>
                <w:lang w:bidi="fa-IR"/>
              </w:rPr>
              <w:t>سازمان</w:t>
            </w:r>
            <w:r w:rsidRPr="009623BF">
              <w:rPr>
                <w:rFonts w:ascii="Calibri" w:eastAsia="Calibri" w:hAnsi="Calibri" w:cs="B Nazanin"/>
                <w:color w:val="auto"/>
                <w:sz w:val="20"/>
                <w:szCs w:val="20"/>
                <w:rtl/>
                <w:lang w:bidi="fa-IR"/>
              </w:rPr>
              <w:softHyphen/>
            </w:r>
            <w:r w:rsidRPr="009623BF">
              <w:rPr>
                <w:rFonts w:ascii="Calibri" w:eastAsia="Calibri" w:hAnsi="Calibri" w:cs="B Nazanin" w:hint="cs"/>
                <w:color w:val="auto"/>
                <w:sz w:val="20"/>
                <w:szCs w:val="20"/>
                <w:rtl/>
                <w:lang w:bidi="fa-IR"/>
              </w:rPr>
              <w:t>دهی</w:t>
            </w:r>
          </w:p>
        </w:tc>
        <w:tc>
          <w:tcPr>
            <w:tcW w:w="1473" w:type="dxa"/>
            <w:tcBorders>
              <w:top w:val="nil"/>
              <w:bottom w:val="single" w:sz="4" w:space="0" w:color="auto"/>
            </w:tcBorders>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662/207</w:t>
            </w:r>
          </w:p>
        </w:tc>
        <w:tc>
          <w:tcPr>
            <w:tcW w:w="1032" w:type="dxa"/>
            <w:tcBorders>
              <w:top w:val="nil"/>
              <w:bottom w:val="single" w:sz="4" w:space="0" w:color="auto"/>
            </w:tcBorders>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1</w:t>
            </w:r>
          </w:p>
        </w:tc>
        <w:tc>
          <w:tcPr>
            <w:tcW w:w="1455" w:type="dxa"/>
            <w:tcBorders>
              <w:top w:val="nil"/>
              <w:bottom w:val="single" w:sz="4" w:space="0" w:color="auto"/>
            </w:tcBorders>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662/207</w:t>
            </w:r>
          </w:p>
        </w:tc>
        <w:tc>
          <w:tcPr>
            <w:tcW w:w="1029" w:type="dxa"/>
            <w:tcBorders>
              <w:top w:val="nil"/>
              <w:bottom w:val="single" w:sz="4" w:space="0" w:color="auto"/>
            </w:tcBorders>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840/50</w:t>
            </w:r>
          </w:p>
        </w:tc>
        <w:tc>
          <w:tcPr>
            <w:tcW w:w="1442" w:type="dxa"/>
            <w:tcBorders>
              <w:top w:val="nil"/>
              <w:bottom w:val="single" w:sz="4" w:space="0" w:color="auto"/>
            </w:tcBorders>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sidRPr="009623BF">
              <w:rPr>
                <w:rFonts w:ascii="Calibri" w:eastAsia="Calibri" w:hAnsi="Calibri" w:cs="B Nazanin" w:hint="cs"/>
                <w:color w:val="auto"/>
                <w:sz w:val="20"/>
                <w:szCs w:val="20"/>
                <w:rtl/>
                <w:lang w:bidi="fa-IR"/>
              </w:rPr>
              <w:t>000/0</w:t>
            </w:r>
          </w:p>
        </w:tc>
        <w:tc>
          <w:tcPr>
            <w:tcW w:w="1118" w:type="dxa"/>
            <w:tcBorders>
              <w:top w:val="nil"/>
              <w:bottom w:val="single" w:sz="4" w:space="0" w:color="auto"/>
            </w:tcBorders>
            <w:vAlign w:val="center"/>
          </w:tcPr>
          <w:p w:rsidR="00B500CF" w:rsidRPr="009623BF" w:rsidRDefault="00B500CF"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rtl/>
                <w:lang w:bidi="fa-IR"/>
              </w:rPr>
            </w:pPr>
            <w:r>
              <w:rPr>
                <w:rFonts w:ascii="Calibri" w:eastAsia="Calibri" w:hAnsi="Calibri" w:cs="B Nazanin" w:hint="cs"/>
                <w:color w:val="auto"/>
                <w:sz w:val="20"/>
                <w:szCs w:val="20"/>
                <w:rtl/>
                <w:lang w:bidi="fa-IR"/>
              </w:rPr>
              <w:t>509/0</w:t>
            </w:r>
          </w:p>
        </w:tc>
      </w:tr>
      <w:tr w:rsidR="00E6022D" w:rsidRPr="009623BF" w:rsidTr="001E449D">
        <w:trPr>
          <w:trHeight w:val="184"/>
        </w:trPr>
        <w:tc>
          <w:tcPr>
            <w:cnfStyle w:val="001000000000" w:firstRow="0" w:lastRow="0" w:firstColumn="1" w:lastColumn="0" w:oddVBand="0" w:evenVBand="0" w:oddHBand="0" w:evenHBand="0" w:firstRowFirstColumn="0" w:firstRowLastColumn="0" w:lastRowFirstColumn="0" w:lastRowLastColumn="0"/>
            <w:tcW w:w="738" w:type="dxa"/>
            <w:vMerge w:val="restart"/>
            <w:tcBorders>
              <w:top w:val="single" w:sz="4" w:space="0" w:color="auto"/>
            </w:tcBorders>
            <w:vAlign w:val="center"/>
          </w:tcPr>
          <w:p w:rsidR="00E6022D" w:rsidRPr="00590E07" w:rsidRDefault="00E6022D" w:rsidP="003B0846">
            <w:pPr>
              <w:bidi/>
              <w:jc w:val="both"/>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پیگیری</w:t>
            </w:r>
          </w:p>
        </w:tc>
        <w:tc>
          <w:tcPr>
            <w:tcW w:w="1335" w:type="dxa"/>
            <w:tcBorders>
              <w:top w:val="single" w:sz="4" w:space="0" w:color="auto"/>
            </w:tcBorders>
            <w:vAlign w:val="center"/>
          </w:tcPr>
          <w:p w:rsidR="00E6022D" w:rsidRPr="00590E07" w:rsidRDefault="00E6022D" w:rsidP="003B0846">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color w:val="FF0000"/>
                <w:sz w:val="20"/>
                <w:szCs w:val="20"/>
                <w:rtl/>
                <w:lang w:bidi="fa-IR"/>
              </w:rPr>
              <w:t>بازدار</w:t>
            </w:r>
            <w:r w:rsidRPr="00590E07">
              <w:rPr>
                <w:rFonts w:ascii="Calibri" w:eastAsia="Calibri" w:hAnsi="Calibri" w:cs="B Nazanin" w:hint="cs"/>
                <w:color w:val="FF0000"/>
                <w:sz w:val="20"/>
                <w:szCs w:val="20"/>
                <w:rtl/>
                <w:lang w:bidi="fa-IR"/>
              </w:rPr>
              <w:t>ی</w:t>
            </w:r>
          </w:p>
        </w:tc>
        <w:tc>
          <w:tcPr>
            <w:tcW w:w="1473" w:type="dxa"/>
            <w:tcBorders>
              <w:top w:val="single" w:sz="4" w:space="0" w:color="auto"/>
            </w:tcBorders>
            <w:vAlign w:val="center"/>
          </w:tcPr>
          <w:p w:rsidR="00E6022D" w:rsidRPr="00590E07" w:rsidRDefault="00E6022D"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225/119</w:t>
            </w:r>
          </w:p>
        </w:tc>
        <w:tc>
          <w:tcPr>
            <w:tcW w:w="1032" w:type="dxa"/>
            <w:tcBorders>
              <w:top w:val="single" w:sz="4" w:space="0" w:color="auto"/>
            </w:tcBorders>
            <w:vAlign w:val="center"/>
          </w:tcPr>
          <w:p w:rsidR="00E6022D" w:rsidRPr="00590E07" w:rsidRDefault="00E6022D"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w:t>
            </w:r>
          </w:p>
        </w:tc>
        <w:tc>
          <w:tcPr>
            <w:tcW w:w="1455" w:type="dxa"/>
            <w:tcBorders>
              <w:top w:val="single" w:sz="4" w:space="0" w:color="auto"/>
            </w:tcBorders>
            <w:vAlign w:val="center"/>
          </w:tcPr>
          <w:p w:rsidR="00E6022D" w:rsidRPr="00590E07" w:rsidRDefault="00E6022D"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225/119</w:t>
            </w:r>
          </w:p>
        </w:tc>
        <w:tc>
          <w:tcPr>
            <w:tcW w:w="1029" w:type="dxa"/>
            <w:tcBorders>
              <w:top w:val="single" w:sz="4" w:space="0" w:color="auto"/>
            </w:tcBorders>
            <w:vAlign w:val="center"/>
          </w:tcPr>
          <w:p w:rsidR="00E6022D" w:rsidRPr="00590E07" w:rsidRDefault="00E6022D"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083/52</w:t>
            </w:r>
          </w:p>
        </w:tc>
        <w:tc>
          <w:tcPr>
            <w:tcW w:w="1442" w:type="dxa"/>
            <w:tcBorders>
              <w:top w:val="single" w:sz="4" w:space="0" w:color="auto"/>
            </w:tcBorders>
            <w:vAlign w:val="center"/>
          </w:tcPr>
          <w:p w:rsidR="00E6022D" w:rsidRPr="00590E07" w:rsidRDefault="00E6022D"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000/0</w:t>
            </w:r>
          </w:p>
        </w:tc>
        <w:tc>
          <w:tcPr>
            <w:tcW w:w="1118" w:type="dxa"/>
            <w:tcBorders>
              <w:top w:val="single" w:sz="4" w:space="0" w:color="auto"/>
            </w:tcBorders>
            <w:vAlign w:val="center"/>
          </w:tcPr>
          <w:p w:rsidR="00E6022D" w:rsidRPr="00590E07" w:rsidRDefault="00E6022D"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515/0</w:t>
            </w:r>
          </w:p>
        </w:tc>
      </w:tr>
      <w:tr w:rsidR="00E6022D" w:rsidRPr="009623BF" w:rsidTr="001E449D">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738" w:type="dxa"/>
            <w:vMerge/>
            <w:vAlign w:val="center"/>
          </w:tcPr>
          <w:p w:rsidR="00E6022D" w:rsidRPr="009623BF" w:rsidRDefault="00E6022D" w:rsidP="003B0846">
            <w:pPr>
              <w:bidi/>
              <w:jc w:val="both"/>
              <w:rPr>
                <w:rFonts w:ascii="Calibri" w:eastAsia="Calibri" w:hAnsi="Calibri" w:cs="B Nazanin"/>
                <w:sz w:val="20"/>
                <w:szCs w:val="20"/>
                <w:rtl/>
                <w:lang w:bidi="fa-IR"/>
              </w:rPr>
            </w:pPr>
          </w:p>
        </w:tc>
        <w:tc>
          <w:tcPr>
            <w:tcW w:w="1335" w:type="dxa"/>
            <w:vAlign w:val="center"/>
          </w:tcPr>
          <w:p w:rsidR="00E6022D" w:rsidRPr="00590E07" w:rsidRDefault="00E6022D" w:rsidP="003B0846">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eastAsia"/>
                <w:color w:val="FF0000"/>
                <w:sz w:val="20"/>
                <w:szCs w:val="20"/>
                <w:rtl/>
                <w:lang w:bidi="fa-IR"/>
              </w:rPr>
              <w:t>خود</w:t>
            </w:r>
            <w:r w:rsidRPr="00590E07">
              <w:rPr>
                <w:rFonts w:ascii="Calibri" w:eastAsia="Calibri" w:hAnsi="Calibri" w:cs="B Nazanin"/>
                <w:color w:val="FF0000"/>
                <w:sz w:val="20"/>
                <w:szCs w:val="20"/>
                <w:rtl/>
                <w:lang w:bidi="fa-IR"/>
              </w:rPr>
              <w:softHyphen/>
            </w:r>
            <w:r w:rsidRPr="00590E07">
              <w:rPr>
                <w:rFonts w:ascii="Calibri" w:eastAsia="Calibri" w:hAnsi="Calibri" w:cs="B Nazanin" w:hint="cs"/>
                <w:color w:val="FF0000"/>
                <w:sz w:val="20"/>
                <w:szCs w:val="20"/>
                <w:rtl/>
                <w:lang w:bidi="fa-IR"/>
              </w:rPr>
              <w:t>نطارتی</w:t>
            </w:r>
          </w:p>
        </w:tc>
        <w:tc>
          <w:tcPr>
            <w:tcW w:w="1473" w:type="dxa"/>
            <w:vAlign w:val="center"/>
          </w:tcPr>
          <w:p w:rsidR="00E6022D" w:rsidRPr="00590E07" w:rsidRDefault="00E6022D"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125/53</w:t>
            </w:r>
          </w:p>
        </w:tc>
        <w:tc>
          <w:tcPr>
            <w:tcW w:w="1032" w:type="dxa"/>
            <w:vAlign w:val="center"/>
          </w:tcPr>
          <w:p w:rsidR="00E6022D" w:rsidRPr="00590E07" w:rsidRDefault="00E6022D"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w:t>
            </w:r>
          </w:p>
        </w:tc>
        <w:tc>
          <w:tcPr>
            <w:tcW w:w="1455" w:type="dxa"/>
            <w:vAlign w:val="center"/>
          </w:tcPr>
          <w:p w:rsidR="00E6022D" w:rsidRPr="00590E07" w:rsidRDefault="00E6022D"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125/53</w:t>
            </w:r>
          </w:p>
        </w:tc>
        <w:tc>
          <w:tcPr>
            <w:tcW w:w="1029" w:type="dxa"/>
            <w:vAlign w:val="center"/>
          </w:tcPr>
          <w:p w:rsidR="00E6022D" w:rsidRPr="00590E07" w:rsidRDefault="00E6022D"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855/35</w:t>
            </w:r>
          </w:p>
        </w:tc>
        <w:tc>
          <w:tcPr>
            <w:tcW w:w="1442" w:type="dxa"/>
            <w:vAlign w:val="center"/>
          </w:tcPr>
          <w:p w:rsidR="00E6022D" w:rsidRPr="00590E07" w:rsidRDefault="00E6022D"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000/0</w:t>
            </w:r>
          </w:p>
        </w:tc>
        <w:tc>
          <w:tcPr>
            <w:tcW w:w="1118" w:type="dxa"/>
            <w:vAlign w:val="center"/>
          </w:tcPr>
          <w:p w:rsidR="00E6022D" w:rsidRPr="00590E07" w:rsidRDefault="00E6022D"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423/0</w:t>
            </w:r>
          </w:p>
        </w:tc>
      </w:tr>
      <w:tr w:rsidR="00E6022D" w:rsidRPr="009623BF" w:rsidTr="001E449D">
        <w:trPr>
          <w:trHeight w:val="184"/>
        </w:trPr>
        <w:tc>
          <w:tcPr>
            <w:cnfStyle w:val="001000000000" w:firstRow="0" w:lastRow="0" w:firstColumn="1" w:lastColumn="0" w:oddVBand="0" w:evenVBand="0" w:oddHBand="0" w:evenHBand="0" w:firstRowFirstColumn="0" w:firstRowLastColumn="0" w:lastRowFirstColumn="0" w:lastRowLastColumn="0"/>
            <w:tcW w:w="738" w:type="dxa"/>
            <w:vMerge/>
            <w:vAlign w:val="center"/>
          </w:tcPr>
          <w:p w:rsidR="00E6022D" w:rsidRPr="009623BF" w:rsidRDefault="00E6022D" w:rsidP="003B0846">
            <w:pPr>
              <w:bidi/>
              <w:jc w:val="both"/>
              <w:rPr>
                <w:rFonts w:ascii="Calibri" w:eastAsia="Calibri" w:hAnsi="Calibri" w:cs="B Nazanin"/>
                <w:sz w:val="20"/>
                <w:szCs w:val="20"/>
                <w:rtl/>
                <w:lang w:bidi="fa-IR"/>
              </w:rPr>
            </w:pPr>
          </w:p>
        </w:tc>
        <w:tc>
          <w:tcPr>
            <w:tcW w:w="1335" w:type="dxa"/>
            <w:vAlign w:val="center"/>
          </w:tcPr>
          <w:p w:rsidR="00E6022D" w:rsidRPr="00590E07" w:rsidRDefault="00E6022D" w:rsidP="003B0846">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eastAsia"/>
                <w:color w:val="FF0000"/>
                <w:sz w:val="20"/>
                <w:szCs w:val="20"/>
                <w:rtl/>
                <w:lang w:bidi="fa-IR"/>
              </w:rPr>
              <w:t>انتقال</w:t>
            </w:r>
            <w:r w:rsidRPr="00590E07">
              <w:rPr>
                <w:rFonts w:ascii="Calibri" w:eastAsia="Calibri" w:hAnsi="Calibri" w:cs="B Nazanin"/>
                <w:color w:val="FF0000"/>
                <w:sz w:val="20"/>
                <w:szCs w:val="20"/>
                <w:rtl/>
                <w:lang w:bidi="fa-IR"/>
              </w:rPr>
              <w:t xml:space="preserve"> توجه</w:t>
            </w:r>
          </w:p>
        </w:tc>
        <w:tc>
          <w:tcPr>
            <w:tcW w:w="1473" w:type="dxa"/>
            <w:vAlign w:val="center"/>
          </w:tcPr>
          <w:p w:rsidR="00E6022D" w:rsidRPr="00590E07" w:rsidRDefault="00E6022D"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044/53</w:t>
            </w:r>
          </w:p>
        </w:tc>
        <w:tc>
          <w:tcPr>
            <w:tcW w:w="1032" w:type="dxa"/>
            <w:vAlign w:val="center"/>
          </w:tcPr>
          <w:p w:rsidR="00E6022D" w:rsidRPr="00590E07" w:rsidRDefault="00E6022D"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w:t>
            </w:r>
          </w:p>
        </w:tc>
        <w:tc>
          <w:tcPr>
            <w:tcW w:w="1455" w:type="dxa"/>
            <w:vAlign w:val="center"/>
          </w:tcPr>
          <w:p w:rsidR="00E6022D" w:rsidRPr="00590E07" w:rsidRDefault="00E6022D"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044/53</w:t>
            </w:r>
          </w:p>
        </w:tc>
        <w:tc>
          <w:tcPr>
            <w:tcW w:w="1029" w:type="dxa"/>
            <w:vAlign w:val="center"/>
          </w:tcPr>
          <w:p w:rsidR="00E6022D" w:rsidRPr="00590E07" w:rsidRDefault="00E6022D"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667/16</w:t>
            </w:r>
          </w:p>
        </w:tc>
        <w:tc>
          <w:tcPr>
            <w:tcW w:w="1442" w:type="dxa"/>
            <w:vAlign w:val="center"/>
          </w:tcPr>
          <w:p w:rsidR="00E6022D" w:rsidRPr="00590E07" w:rsidRDefault="00E6022D"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000/0</w:t>
            </w:r>
          </w:p>
        </w:tc>
        <w:tc>
          <w:tcPr>
            <w:tcW w:w="1118" w:type="dxa"/>
            <w:vAlign w:val="center"/>
          </w:tcPr>
          <w:p w:rsidR="00E6022D" w:rsidRPr="00590E07" w:rsidRDefault="00E6022D"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265/0</w:t>
            </w:r>
          </w:p>
        </w:tc>
      </w:tr>
      <w:tr w:rsidR="00B07F0E" w:rsidRPr="009623BF" w:rsidTr="001E449D">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738" w:type="dxa"/>
            <w:vMerge/>
            <w:vAlign w:val="center"/>
          </w:tcPr>
          <w:p w:rsidR="00B07F0E" w:rsidRPr="009623BF" w:rsidRDefault="00B07F0E" w:rsidP="003B0846">
            <w:pPr>
              <w:bidi/>
              <w:jc w:val="both"/>
              <w:rPr>
                <w:rFonts w:ascii="Calibri" w:eastAsia="Calibri" w:hAnsi="Calibri" w:cs="B Nazanin"/>
                <w:sz w:val="20"/>
                <w:szCs w:val="20"/>
                <w:rtl/>
                <w:lang w:bidi="fa-IR"/>
              </w:rPr>
            </w:pPr>
          </w:p>
        </w:tc>
        <w:tc>
          <w:tcPr>
            <w:tcW w:w="1335" w:type="dxa"/>
            <w:vAlign w:val="center"/>
          </w:tcPr>
          <w:p w:rsidR="00B07F0E" w:rsidRPr="00590E07" w:rsidRDefault="00B07F0E" w:rsidP="003B0846">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eastAsia"/>
                <w:color w:val="FF0000"/>
                <w:sz w:val="20"/>
                <w:szCs w:val="20"/>
                <w:rtl/>
                <w:lang w:bidi="fa-IR"/>
              </w:rPr>
              <w:t>کنترل</w:t>
            </w:r>
            <w:r w:rsidRPr="00590E07">
              <w:rPr>
                <w:rFonts w:ascii="Calibri" w:eastAsia="Calibri" w:hAnsi="Calibri" w:cs="B Nazanin"/>
                <w:color w:val="FF0000"/>
                <w:sz w:val="20"/>
                <w:szCs w:val="20"/>
                <w:rtl/>
                <w:lang w:bidi="fa-IR"/>
              </w:rPr>
              <w:t xml:space="preserve"> ه</w:t>
            </w:r>
            <w:r w:rsidRPr="00590E07">
              <w:rPr>
                <w:rFonts w:ascii="Calibri" w:eastAsia="Calibri" w:hAnsi="Calibri" w:cs="B Nazanin" w:hint="cs"/>
                <w:color w:val="FF0000"/>
                <w:sz w:val="20"/>
                <w:szCs w:val="20"/>
                <w:rtl/>
                <w:lang w:bidi="fa-IR"/>
              </w:rPr>
              <w:t>ی</w:t>
            </w:r>
            <w:r w:rsidRPr="00590E07">
              <w:rPr>
                <w:rFonts w:ascii="Calibri" w:eastAsia="Calibri" w:hAnsi="Calibri" w:cs="B Nazanin" w:hint="eastAsia"/>
                <w:color w:val="FF0000"/>
                <w:sz w:val="20"/>
                <w:szCs w:val="20"/>
                <w:rtl/>
                <w:lang w:bidi="fa-IR"/>
              </w:rPr>
              <w:t>جان</w:t>
            </w:r>
            <w:r w:rsidRPr="00590E07">
              <w:rPr>
                <w:rFonts w:ascii="Calibri" w:eastAsia="Calibri" w:hAnsi="Calibri" w:cs="B Nazanin" w:hint="cs"/>
                <w:color w:val="FF0000"/>
                <w:sz w:val="20"/>
                <w:szCs w:val="20"/>
                <w:rtl/>
                <w:lang w:bidi="fa-IR"/>
              </w:rPr>
              <w:t>ی</w:t>
            </w:r>
          </w:p>
        </w:tc>
        <w:tc>
          <w:tcPr>
            <w:tcW w:w="1473" w:type="dxa"/>
            <w:vAlign w:val="center"/>
          </w:tcPr>
          <w:p w:rsidR="00B07F0E" w:rsidRPr="00590E07" w:rsidRDefault="00B07F0E"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997/54</w:t>
            </w:r>
          </w:p>
        </w:tc>
        <w:tc>
          <w:tcPr>
            <w:tcW w:w="1032" w:type="dxa"/>
            <w:vAlign w:val="center"/>
          </w:tcPr>
          <w:p w:rsidR="00B07F0E" w:rsidRPr="00590E07" w:rsidRDefault="00B07F0E"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w:t>
            </w:r>
          </w:p>
        </w:tc>
        <w:tc>
          <w:tcPr>
            <w:tcW w:w="1455" w:type="dxa"/>
            <w:vAlign w:val="center"/>
          </w:tcPr>
          <w:p w:rsidR="00B07F0E" w:rsidRPr="00590E07" w:rsidRDefault="00B07F0E"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997/54</w:t>
            </w:r>
          </w:p>
        </w:tc>
        <w:tc>
          <w:tcPr>
            <w:tcW w:w="1029" w:type="dxa"/>
            <w:vAlign w:val="center"/>
          </w:tcPr>
          <w:p w:rsidR="00B07F0E" w:rsidRPr="00590E07" w:rsidRDefault="00B07F0E"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367/17</w:t>
            </w:r>
          </w:p>
        </w:tc>
        <w:tc>
          <w:tcPr>
            <w:tcW w:w="1442" w:type="dxa"/>
            <w:vAlign w:val="center"/>
          </w:tcPr>
          <w:p w:rsidR="00B07F0E" w:rsidRPr="00590E07" w:rsidRDefault="00B07F0E"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000/0</w:t>
            </w:r>
          </w:p>
        </w:tc>
        <w:tc>
          <w:tcPr>
            <w:tcW w:w="1118" w:type="dxa"/>
            <w:vAlign w:val="center"/>
          </w:tcPr>
          <w:p w:rsidR="00B07F0E" w:rsidRPr="00590E07" w:rsidRDefault="00B07F0E"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262/0</w:t>
            </w:r>
          </w:p>
        </w:tc>
      </w:tr>
      <w:tr w:rsidR="00B07F0E" w:rsidRPr="009623BF" w:rsidTr="001E449D">
        <w:trPr>
          <w:trHeight w:val="184"/>
        </w:trPr>
        <w:tc>
          <w:tcPr>
            <w:cnfStyle w:val="001000000000" w:firstRow="0" w:lastRow="0" w:firstColumn="1" w:lastColumn="0" w:oddVBand="0" w:evenVBand="0" w:oddHBand="0" w:evenHBand="0" w:firstRowFirstColumn="0" w:firstRowLastColumn="0" w:lastRowFirstColumn="0" w:lastRowLastColumn="0"/>
            <w:tcW w:w="738" w:type="dxa"/>
            <w:vMerge/>
            <w:vAlign w:val="center"/>
          </w:tcPr>
          <w:p w:rsidR="00B07F0E" w:rsidRPr="009623BF" w:rsidRDefault="00B07F0E" w:rsidP="003B0846">
            <w:pPr>
              <w:bidi/>
              <w:jc w:val="both"/>
              <w:rPr>
                <w:rFonts w:ascii="Calibri" w:eastAsia="Calibri" w:hAnsi="Calibri" w:cs="B Nazanin"/>
                <w:sz w:val="20"/>
                <w:szCs w:val="20"/>
                <w:rtl/>
                <w:lang w:bidi="fa-IR"/>
              </w:rPr>
            </w:pPr>
          </w:p>
        </w:tc>
        <w:tc>
          <w:tcPr>
            <w:tcW w:w="1335" w:type="dxa"/>
            <w:vAlign w:val="center"/>
          </w:tcPr>
          <w:p w:rsidR="00B07F0E" w:rsidRPr="00590E07" w:rsidRDefault="00B07F0E" w:rsidP="003B0846">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eastAsia"/>
                <w:color w:val="FF0000"/>
                <w:sz w:val="20"/>
                <w:szCs w:val="20"/>
                <w:rtl/>
                <w:lang w:bidi="fa-IR"/>
              </w:rPr>
              <w:t>آغازگر</w:t>
            </w:r>
            <w:r w:rsidRPr="00590E07">
              <w:rPr>
                <w:rFonts w:ascii="Calibri" w:eastAsia="Calibri" w:hAnsi="Calibri" w:cs="B Nazanin" w:hint="cs"/>
                <w:color w:val="FF0000"/>
                <w:sz w:val="20"/>
                <w:szCs w:val="20"/>
                <w:rtl/>
                <w:lang w:bidi="fa-IR"/>
              </w:rPr>
              <w:t>ی</w:t>
            </w:r>
          </w:p>
        </w:tc>
        <w:tc>
          <w:tcPr>
            <w:tcW w:w="1473" w:type="dxa"/>
            <w:vAlign w:val="center"/>
          </w:tcPr>
          <w:p w:rsidR="00B07F0E" w:rsidRPr="00590E07" w:rsidRDefault="00B07F0E"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937/33</w:t>
            </w:r>
          </w:p>
        </w:tc>
        <w:tc>
          <w:tcPr>
            <w:tcW w:w="1032" w:type="dxa"/>
            <w:vAlign w:val="center"/>
          </w:tcPr>
          <w:p w:rsidR="00B07F0E" w:rsidRPr="00590E07" w:rsidRDefault="00B07F0E"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w:t>
            </w:r>
          </w:p>
        </w:tc>
        <w:tc>
          <w:tcPr>
            <w:tcW w:w="1455" w:type="dxa"/>
            <w:vAlign w:val="center"/>
          </w:tcPr>
          <w:p w:rsidR="00B07F0E" w:rsidRPr="00590E07" w:rsidRDefault="00B07F0E"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937/33</w:t>
            </w:r>
          </w:p>
        </w:tc>
        <w:tc>
          <w:tcPr>
            <w:tcW w:w="1029" w:type="dxa"/>
            <w:vAlign w:val="center"/>
          </w:tcPr>
          <w:p w:rsidR="00B07F0E" w:rsidRPr="00590E07" w:rsidRDefault="00B07F0E"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164/11</w:t>
            </w:r>
          </w:p>
        </w:tc>
        <w:tc>
          <w:tcPr>
            <w:tcW w:w="1442" w:type="dxa"/>
            <w:vAlign w:val="center"/>
          </w:tcPr>
          <w:p w:rsidR="00B07F0E" w:rsidRPr="00590E07" w:rsidRDefault="00B07F0E"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002/0</w:t>
            </w:r>
          </w:p>
        </w:tc>
        <w:tc>
          <w:tcPr>
            <w:tcW w:w="1118" w:type="dxa"/>
            <w:vAlign w:val="center"/>
          </w:tcPr>
          <w:p w:rsidR="00B07F0E" w:rsidRPr="00590E07" w:rsidRDefault="00B07F0E"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186/0</w:t>
            </w:r>
          </w:p>
        </w:tc>
      </w:tr>
      <w:tr w:rsidR="007805D6" w:rsidRPr="009623BF" w:rsidTr="001E449D">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738" w:type="dxa"/>
            <w:vMerge/>
            <w:vAlign w:val="center"/>
          </w:tcPr>
          <w:p w:rsidR="007805D6" w:rsidRPr="009623BF" w:rsidRDefault="007805D6" w:rsidP="003B0846">
            <w:pPr>
              <w:bidi/>
              <w:jc w:val="both"/>
              <w:rPr>
                <w:rFonts w:ascii="Calibri" w:eastAsia="Calibri" w:hAnsi="Calibri" w:cs="B Nazanin"/>
                <w:sz w:val="20"/>
                <w:szCs w:val="20"/>
                <w:rtl/>
                <w:lang w:bidi="fa-IR"/>
              </w:rPr>
            </w:pPr>
          </w:p>
        </w:tc>
        <w:tc>
          <w:tcPr>
            <w:tcW w:w="1335" w:type="dxa"/>
            <w:vAlign w:val="center"/>
          </w:tcPr>
          <w:p w:rsidR="007805D6" w:rsidRPr="00590E07" w:rsidRDefault="007805D6" w:rsidP="003B0846">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eastAsia"/>
                <w:color w:val="FF0000"/>
                <w:sz w:val="20"/>
                <w:szCs w:val="20"/>
                <w:rtl/>
                <w:lang w:bidi="fa-IR"/>
              </w:rPr>
              <w:t>حافظه</w:t>
            </w:r>
            <w:r w:rsidRPr="00590E07">
              <w:rPr>
                <w:rFonts w:ascii="Calibri" w:eastAsia="Calibri" w:hAnsi="Calibri" w:cs="B Nazanin"/>
                <w:color w:val="FF0000"/>
                <w:sz w:val="20"/>
                <w:szCs w:val="20"/>
                <w:rtl/>
                <w:lang w:bidi="fa-IR"/>
              </w:rPr>
              <w:softHyphen/>
              <w:t>کار</w:t>
            </w:r>
            <w:r w:rsidRPr="00590E07">
              <w:rPr>
                <w:rFonts w:ascii="Calibri" w:eastAsia="Calibri" w:hAnsi="Calibri" w:cs="B Nazanin" w:hint="cs"/>
                <w:color w:val="FF0000"/>
                <w:sz w:val="20"/>
                <w:szCs w:val="20"/>
                <w:rtl/>
                <w:lang w:bidi="fa-IR"/>
              </w:rPr>
              <w:t>ی</w:t>
            </w:r>
          </w:p>
        </w:tc>
        <w:tc>
          <w:tcPr>
            <w:tcW w:w="1473" w:type="dxa"/>
            <w:vAlign w:val="center"/>
          </w:tcPr>
          <w:p w:rsidR="007805D6" w:rsidRPr="00590E07" w:rsidRDefault="007805D6"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955/128</w:t>
            </w:r>
          </w:p>
        </w:tc>
        <w:tc>
          <w:tcPr>
            <w:tcW w:w="1032" w:type="dxa"/>
            <w:vAlign w:val="center"/>
          </w:tcPr>
          <w:p w:rsidR="007805D6" w:rsidRPr="00590E07" w:rsidRDefault="007805D6"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w:t>
            </w:r>
          </w:p>
        </w:tc>
        <w:tc>
          <w:tcPr>
            <w:tcW w:w="1455" w:type="dxa"/>
            <w:vAlign w:val="center"/>
          </w:tcPr>
          <w:p w:rsidR="007805D6" w:rsidRPr="00590E07" w:rsidRDefault="007805D6"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955/128</w:t>
            </w:r>
          </w:p>
        </w:tc>
        <w:tc>
          <w:tcPr>
            <w:tcW w:w="1029" w:type="dxa"/>
            <w:vAlign w:val="center"/>
          </w:tcPr>
          <w:p w:rsidR="007805D6" w:rsidRPr="00590E07" w:rsidRDefault="007805D6"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149/41</w:t>
            </w:r>
          </w:p>
        </w:tc>
        <w:tc>
          <w:tcPr>
            <w:tcW w:w="1442" w:type="dxa"/>
            <w:vAlign w:val="center"/>
          </w:tcPr>
          <w:p w:rsidR="007805D6" w:rsidRPr="00590E07" w:rsidRDefault="007805D6"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000/0</w:t>
            </w:r>
          </w:p>
        </w:tc>
        <w:tc>
          <w:tcPr>
            <w:tcW w:w="1118" w:type="dxa"/>
            <w:vAlign w:val="center"/>
          </w:tcPr>
          <w:p w:rsidR="007805D6" w:rsidRPr="00590E07" w:rsidRDefault="007805D6"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456/0</w:t>
            </w:r>
          </w:p>
        </w:tc>
      </w:tr>
      <w:tr w:rsidR="007805D6" w:rsidRPr="009623BF" w:rsidTr="001E449D">
        <w:trPr>
          <w:trHeight w:val="184"/>
        </w:trPr>
        <w:tc>
          <w:tcPr>
            <w:cnfStyle w:val="001000000000" w:firstRow="0" w:lastRow="0" w:firstColumn="1" w:lastColumn="0" w:oddVBand="0" w:evenVBand="0" w:oddHBand="0" w:evenHBand="0" w:firstRowFirstColumn="0" w:firstRowLastColumn="0" w:lastRowFirstColumn="0" w:lastRowLastColumn="0"/>
            <w:tcW w:w="738" w:type="dxa"/>
            <w:vMerge/>
            <w:vAlign w:val="center"/>
          </w:tcPr>
          <w:p w:rsidR="007805D6" w:rsidRPr="009623BF" w:rsidRDefault="007805D6" w:rsidP="003B0846">
            <w:pPr>
              <w:bidi/>
              <w:jc w:val="both"/>
              <w:rPr>
                <w:rFonts w:ascii="Calibri" w:eastAsia="Calibri" w:hAnsi="Calibri" w:cs="B Nazanin"/>
                <w:sz w:val="20"/>
                <w:szCs w:val="20"/>
                <w:rtl/>
                <w:lang w:bidi="fa-IR"/>
              </w:rPr>
            </w:pPr>
          </w:p>
        </w:tc>
        <w:tc>
          <w:tcPr>
            <w:tcW w:w="1335" w:type="dxa"/>
            <w:vAlign w:val="center"/>
          </w:tcPr>
          <w:p w:rsidR="007805D6" w:rsidRPr="00590E07" w:rsidRDefault="007805D6" w:rsidP="003B0846">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eastAsia"/>
                <w:color w:val="FF0000"/>
                <w:sz w:val="20"/>
                <w:szCs w:val="20"/>
                <w:rtl/>
                <w:lang w:bidi="fa-IR"/>
              </w:rPr>
              <w:t>برنامه</w:t>
            </w:r>
            <w:r w:rsidRPr="00590E07">
              <w:rPr>
                <w:rFonts w:ascii="Calibri" w:eastAsia="Calibri" w:hAnsi="Calibri" w:cs="B Nazanin"/>
                <w:color w:val="FF0000"/>
                <w:sz w:val="20"/>
                <w:szCs w:val="20"/>
                <w:rtl/>
                <w:lang w:bidi="fa-IR"/>
              </w:rPr>
              <w:softHyphen/>
            </w:r>
            <w:r w:rsidRPr="00590E07">
              <w:rPr>
                <w:rFonts w:ascii="Calibri" w:eastAsia="Calibri" w:hAnsi="Calibri" w:cs="B Nazanin" w:hint="cs"/>
                <w:color w:val="FF0000"/>
                <w:sz w:val="20"/>
                <w:szCs w:val="20"/>
                <w:rtl/>
                <w:lang w:bidi="fa-IR"/>
              </w:rPr>
              <w:t>ری</w:t>
            </w:r>
            <w:r w:rsidRPr="00590E07">
              <w:rPr>
                <w:rFonts w:ascii="Calibri" w:eastAsia="Calibri" w:hAnsi="Calibri" w:cs="B Nazanin" w:hint="eastAsia"/>
                <w:color w:val="FF0000"/>
                <w:sz w:val="20"/>
                <w:szCs w:val="20"/>
                <w:rtl/>
                <w:lang w:bidi="fa-IR"/>
              </w:rPr>
              <w:t>ز</w:t>
            </w:r>
            <w:r w:rsidRPr="00590E07">
              <w:rPr>
                <w:rFonts w:ascii="Calibri" w:eastAsia="Calibri" w:hAnsi="Calibri" w:cs="B Nazanin" w:hint="cs"/>
                <w:color w:val="FF0000"/>
                <w:sz w:val="20"/>
                <w:szCs w:val="20"/>
                <w:rtl/>
                <w:lang w:bidi="fa-IR"/>
              </w:rPr>
              <w:t>ی</w:t>
            </w:r>
          </w:p>
        </w:tc>
        <w:tc>
          <w:tcPr>
            <w:tcW w:w="1473" w:type="dxa"/>
            <w:vAlign w:val="center"/>
          </w:tcPr>
          <w:p w:rsidR="007805D6" w:rsidRPr="00590E07" w:rsidRDefault="007805D6"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641/162</w:t>
            </w:r>
          </w:p>
        </w:tc>
        <w:tc>
          <w:tcPr>
            <w:tcW w:w="1032" w:type="dxa"/>
            <w:vAlign w:val="center"/>
          </w:tcPr>
          <w:p w:rsidR="007805D6" w:rsidRPr="00590E07" w:rsidRDefault="007805D6"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w:t>
            </w:r>
          </w:p>
        </w:tc>
        <w:tc>
          <w:tcPr>
            <w:tcW w:w="1455" w:type="dxa"/>
            <w:vAlign w:val="center"/>
          </w:tcPr>
          <w:p w:rsidR="007805D6" w:rsidRPr="00590E07" w:rsidRDefault="007805D6"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641/162</w:t>
            </w:r>
          </w:p>
        </w:tc>
        <w:tc>
          <w:tcPr>
            <w:tcW w:w="1029" w:type="dxa"/>
            <w:vAlign w:val="center"/>
          </w:tcPr>
          <w:p w:rsidR="007805D6" w:rsidRPr="00590E07" w:rsidRDefault="007805D6"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110/39</w:t>
            </w:r>
          </w:p>
        </w:tc>
        <w:tc>
          <w:tcPr>
            <w:tcW w:w="1442" w:type="dxa"/>
            <w:vAlign w:val="center"/>
          </w:tcPr>
          <w:p w:rsidR="007805D6" w:rsidRPr="00590E07" w:rsidRDefault="007805D6"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000/0</w:t>
            </w:r>
          </w:p>
        </w:tc>
        <w:tc>
          <w:tcPr>
            <w:tcW w:w="1118" w:type="dxa"/>
            <w:vAlign w:val="center"/>
          </w:tcPr>
          <w:p w:rsidR="007805D6" w:rsidRPr="00590E07" w:rsidRDefault="007805D6"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444/0</w:t>
            </w:r>
          </w:p>
        </w:tc>
      </w:tr>
      <w:tr w:rsidR="007805D6" w:rsidRPr="009623BF" w:rsidTr="001E449D">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738" w:type="dxa"/>
            <w:vMerge/>
            <w:vAlign w:val="center"/>
          </w:tcPr>
          <w:p w:rsidR="007805D6" w:rsidRPr="009623BF" w:rsidRDefault="007805D6" w:rsidP="003B0846">
            <w:pPr>
              <w:bidi/>
              <w:jc w:val="both"/>
              <w:rPr>
                <w:rFonts w:ascii="Calibri" w:eastAsia="Calibri" w:hAnsi="Calibri" w:cs="B Nazanin"/>
                <w:sz w:val="20"/>
                <w:szCs w:val="20"/>
                <w:rtl/>
                <w:lang w:bidi="fa-IR"/>
              </w:rPr>
            </w:pPr>
          </w:p>
        </w:tc>
        <w:tc>
          <w:tcPr>
            <w:tcW w:w="1335" w:type="dxa"/>
            <w:vAlign w:val="center"/>
          </w:tcPr>
          <w:p w:rsidR="007805D6" w:rsidRPr="00590E07" w:rsidRDefault="007805D6" w:rsidP="003B0846">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eastAsia"/>
                <w:color w:val="FF0000"/>
                <w:sz w:val="20"/>
                <w:szCs w:val="20"/>
                <w:rtl/>
                <w:lang w:bidi="fa-IR"/>
              </w:rPr>
              <w:t>پا</w:t>
            </w:r>
            <w:r w:rsidRPr="00590E07">
              <w:rPr>
                <w:rFonts w:ascii="Calibri" w:eastAsia="Calibri" w:hAnsi="Calibri" w:cs="B Nazanin" w:hint="cs"/>
                <w:color w:val="FF0000"/>
                <w:sz w:val="20"/>
                <w:szCs w:val="20"/>
                <w:rtl/>
                <w:lang w:bidi="fa-IR"/>
              </w:rPr>
              <w:t>ی</w:t>
            </w:r>
            <w:r w:rsidRPr="00590E07">
              <w:rPr>
                <w:rFonts w:ascii="Calibri" w:eastAsia="Calibri" w:hAnsi="Calibri" w:cs="B Nazanin" w:hint="eastAsia"/>
                <w:color w:val="FF0000"/>
                <w:sz w:val="20"/>
                <w:szCs w:val="20"/>
                <w:rtl/>
                <w:lang w:bidi="fa-IR"/>
              </w:rPr>
              <w:t>ش</w:t>
            </w:r>
            <w:r w:rsidRPr="00590E07">
              <w:rPr>
                <w:rFonts w:ascii="Calibri" w:eastAsia="Calibri" w:hAnsi="Calibri" w:cs="B Nazanin"/>
                <w:color w:val="FF0000"/>
                <w:sz w:val="20"/>
                <w:szCs w:val="20"/>
                <w:rtl/>
                <w:lang w:bidi="fa-IR"/>
              </w:rPr>
              <w:t xml:space="preserve"> تکل</w:t>
            </w:r>
            <w:r w:rsidRPr="00590E07">
              <w:rPr>
                <w:rFonts w:ascii="Calibri" w:eastAsia="Calibri" w:hAnsi="Calibri" w:cs="B Nazanin" w:hint="cs"/>
                <w:color w:val="FF0000"/>
                <w:sz w:val="20"/>
                <w:szCs w:val="20"/>
                <w:rtl/>
                <w:lang w:bidi="fa-IR"/>
              </w:rPr>
              <w:t>ی</w:t>
            </w:r>
            <w:r w:rsidRPr="00590E07">
              <w:rPr>
                <w:rFonts w:ascii="Calibri" w:eastAsia="Calibri" w:hAnsi="Calibri" w:cs="B Nazanin" w:hint="eastAsia"/>
                <w:color w:val="FF0000"/>
                <w:sz w:val="20"/>
                <w:szCs w:val="20"/>
                <w:rtl/>
                <w:lang w:bidi="fa-IR"/>
              </w:rPr>
              <w:t>ف</w:t>
            </w:r>
          </w:p>
        </w:tc>
        <w:tc>
          <w:tcPr>
            <w:tcW w:w="1473" w:type="dxa"/>
            <w:vAlign w:val="center"/>
          </w:tcPr>
          <w:p w:rsidR="007805D6" w:rsidRPr="00590E07" w:rsidRDefault="007805D6"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100/51</w:t>
            </w:r>
          </w:p>
        </w:tc>
        <w:tc>
          <w:tcPr>
            <w:tcW w:w="1032" w:type="dxa"/>
            <w:vAlign w:val="center"/>
          </w:tcPr>
          <w:p w:rsidR="007805D6" w:rsidRPr="00590E07" w:rsidRDefault="007805D6"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w:t>
            </w:r>
          </w:p>
        </w:tc>
        <w:tc>
          <w:tcPr>
            <w:tcW w:w="1455" w:type="dxa"/>
            <w:vAlign w:val="center"/>
          </w:tcPr>
          <w:p w:rsidR="007805D6" w:rsidRPr="00590E07" w:rsidRDefault="007805D6"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100/51</w:t>
            </w:r>
          </w:p>
        </w:tc>
        <w:tc>
          <w:tcPr>
            <w:tcW w:w="1029" w:type="dxa"/>
            <w:vAlign w:val="center"/>
          </w:tcPr>
          <w:p w:rsidR="007805D6" w:rsidRPr="00590E07" w:rsidRDefault="007805D6"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442/31</w:t>
            </w:r>
          </w:p>
        </w:tc>
        <w:tc>
          <w:tcPr>
            <w:tcW w:w="1442" w:type="dxa"/>
            <w:vAlign w:val="center"/>
          </w:tcPr>
          <w:p w:rsidR="007805D6" w:rsidRPr="00590E07" w:rsidRDefault="007805D6"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000/0</w:t>
            </w:r>
          </w:p>
        </w:tc>
        <w:tc>
          <w:tcPr>
            <w:tcW w:w="1118" w:type="dxa"/>
            <w:vAlign w:val="center"/>
          </w:tcPr>
          <w:p w:rsidR="007805D6" w:rsidRPr="00590E07" w:rsidRDefault="007805D6" w:rsidP="003B0846">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391/0</w:t>
            </w:r>
          </w:p>
        </w:tc>
      </w:tr>
      <w:tr w:rsidR="007805D6" w:rsidRPr="009623BF" w:rsidTr="001E449D">
        <w:trPr>
          <w:trHeight w:val="184"/>
        </w:trPr>
        <w:tc>
          <w:tcPr>
            <w:cnfStyle w:val="001000000000" w:firstRow="0" w:lastRow="0" w:firstColumn="1" w:lastColumn="0" w:oddVBand="0" w:evenVBand="0" w:oddHBand="0" w:evenHBand="0" w:firstRowFirstColumn="0" w:firstRowLastColumn="0" w:lastRowFirstColumn="0" w:lastRowLastColumn="0"/>
            <w:tcW w:w="738" w:type="dxa"/>
            <w:vMerge/>
            <w:vAlign w:val="center"/>
          </w:tcPr>
          <w:p w:rsidR="007805D6" w:rsidRPr="009623BF" w:rsidRDefault="007805D6" w:rsidP="003B0846">
            <w:pPr>
              <w:bidi/>
              <w:jc w:val="both"/>
              <w:rPr>
                <w:rFonts w:ascii="Calibri" w:eastAsia="Calibri" w:hAnsi="Calibri" w:cs="B Nazanin"/>
                <w:sz w:val="20"/>
                <w:szCs w:val="20"/>
                <w:rtl/>
                <w:lang w:bidi="fa-IR"/>
              </w:rPr>
            </w:pPr>
          </w:p>
        </w:tc>
        <w:tc>
          <w:tcPr>
            <w:tcW w:w="1335" w:type="dxa"/>
            <w:vAlign w:val="center"/>
          </w:tcPr>
          <w:p w:rsidR="007805D6" w:rsidRPr="00590E07" w:rsidRDefault="007805D6" w:rsidP="003B0846">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eastAsia"/>
                <w:color w:val="FF0000"/>
                <w:sz w:val="20"/>
                <w:szCs w:val="20"/>
                <w:rtl/>
                <w:lang w:bidi="fa-IR"/>
              </w:rPr>
              <w:t>سازمان</w:t>
            </w:r>
            <w:r w:rsidRPr="00590E07">
              <w:rPr>
                <w:rFonts w:ascii="Calibri" w:eastAsia="Calibri" w:hAnsi="Calibri" w:cs="B Nazanin"/>
                <w:color w:val="FF0000"/>
                <w:sz w:val="20"/>
                <w:szCs w:val="20"/>
                <w:rtl/>
                <w:lang w:bidi="fa-IR"/>
              </w:rPr>
              <w:softHyphen/>
            </w:r>
            <w:r w:rsidRPr="00590E07">
              <w:rPr>
                <w:rFonts w:ascii="Calibri" w:eastAsia="Calibri" w:hAnsi="Calibri" w:cs="B Nazanin" w:hint="cs"/>
                <w:color w:val="FF0000"/>
                <w:sz w:val="20"/>
                <w:szCs w:val="20"/>
                <w:rtl/>
                <w:lang w:bidi="fa-IR"/>
              </w:rPr>
              <w:t>دهی</w:t>
            </w:r>
          </w:p>
        </w:tc>
        <w:tc>
          <w:tcPr>
            <w:tcW w:w="1473" w:type="dxa"/>
            <w:vAlign w:val="center"/>
          </w:tcPr>
          <w:p w:rsidR="007805D6" w:rsidRPr="00590E07" w:rsidRDefault="007805D6"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065/231</w:t>
            </w:r>
          </w:p>
        </w:tc>
        <w:tc>
          <w:tcPr>
            <w:tcW w:w="1032" w:type="dxa"/>
            <w:vAlign w:val="center"/>
          </w:tcPr>
          <w:p w:rsidR="007805D6" w:rsidRPr="00590E07" w:rsidRDefault="007805D6"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1</w:t>
            </w:r>
          </w:p>
        </w:tc>
        <w:tc>
          <w:tcPr>
            <w:tcW w:w="1455" w:type="dxa"/>
            <w:vAlign w:val="center"/>
          </w:tcPr>
          <w:p w:rsidR="007805D6" w:rsidRPr="00590E07" w:rsidRDefault="007805D6"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065/231</w:t>
            </w:r>
          </w:p>
        </w:tc>
        <w:tc>
          <w:tcPr>
            <w:tcW w:w="1029" w:type="dxa"/>
            <w:vAlign w:val="center"/>
          </w:tcPr>
          <w:p w:rsidR="007805D6" w:rsidRPr="00590E07" w:rsidRDefault="007805D6"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648/68</w:t>
            </w:r>
          </w:p>
        </w:tc>
        <w:tc>
          <w:tcPr>
            <w:tcW w:w="1442" w:type="dxa"/>
            <w:vAlign w:val="center"/>
          </w:tcPr>
          <w:p w:rsidR="007805D6" w:rsidRPr="00590E07" w:rsidRDefault="007805D6"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000/0</w:t>
            </w:r>
          </w:p>
        </w:tc>
        <w:tc>
          <w:tcPr>
            <w:tcW w:w="1118" w:type="dxa"/>
            <w:vAlign w:val="center"/>
          </w:tcPr>
          <w:p w:rsidR="007805D6" w:rsidRPr="00590E07" w:rsidRDefault="007805D6" w:rsidP="003B0846">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FF0000"/>
                <w:sz w:val="20"/>
                <w:szCs w:val="20"/>
                <w:rtl/>
                <w:lang w:bidi="fa-IR"/>
              </w:rPr>
            </w:pPr>
            <w:r w:rsidRPr="00590E07">
              <w:rPr>
                <w:rFonts w:ascii="Calibri" w:eastAsia="Calibri" w:hAnsi="Calibri" w:cs="B Nazanin" w:hint="cs"/>
                <w:color w:val="FF0000"/>
                <w:sz w:val="20"/>
                <w:szCs w:val="20"/>
                <w:rtl/>
                <w:lang w:bidi="fa-IR"/>
              </w:rPr>
              <w:t>584/0</w:t>
            </w:r>
          </w:p>
        </w:tc>
      </w:tr>
    </w:tbl>
    <w:p w:rsidR="007D70A8" w:rsidRPr="009623BF" w:rsidRDefault="007D70A8" w:rsidP="003B0846">
      <w:pPr>
        <w:bidi/>
        <w:spacing w:before="240" w:line="240" w:lineRule="auto"/>
        <w:jc w:val="both"/>
        <w:rPr>
          <w:rFonts w:ascii="Calibri" w:eastAsia="Calibri" w:hAnsi="Calibri" w:cs="B Nazanin"/>
          <w:sz w:val="24"/>
          <w:szCs w:val="24"/>
          <w:rtl/>
          <w:lang w:bidi="fa-IR"/>
        </w:rPr>
        <w:sectPr w:rsidR="007D70A8" w:rsidRPr="009623BF" w:rsidSect="00AE06D4">
          <w:footnotePr>
            <w:numRestart w:val="eachPage"/>
          </w:footnotePr>
          <w:type w:val="continuous"/>
          <w:pgSz w:w="11907" w:h="16839" w:code="9"/>
          <w:pgMar w:top="1701" w:right="1134" w:bottom="1701" w:left="1134" w:header="720" w:footer="720" w:gutter="0"/>
          <w:cols w:space="720"/>
          <w:bidi/>
          <w:rtlGutter/>
          <w:docGrid w:linePitch="360"/>
        </w:sectPr>
      </w:pPr>
    </w:p>
    <w:p w:rsidR="007D70A8" w:rsidRPr="009623BF" w:rsidRDefault="007D70A8" w:rsidP="003B0846">
      <w:pPr>
        <w:bidi/>
        <w:spacing w:before="240" w:line="240" w:lineRule="auto"/>
        <w:jc w:val="both"/>
        <w:rPr>
          <w:rFonts w:ascii="Calibri" w:eastAsia="Calibri" w:hAnsi="Calibri" w:cs="B Nazanin"/>
          <w:sz w:val="24"/>
          <w:szCs w:val="24"/>
          <w:rtl/>
          <w:lang w:bidi="fa-IR"/>
        </w:rPr>
      </w:pPr>
      <w:r w:rsidRPr="009623BF">
        <w:rPr>
          <w:rFonts w:ascii="Calibri" w:eastAsia="Calibri" w:hAnsi="Calibri" w:cs="B Nazanin" w:hint="cs"/>
          <w:sz w:val="24"/>
          <w:szCs w:val="24"/>
          <w:rtl/>
          <w:lang w:bidi="fa-IR"/>
        </w:rPr>
        <w:lastRenderedPageBreak/>
        <w:t>تعدیل نمرات مولفه</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های کارکردهای اجرایی بین اثر دو گروه آزمایش و کنترل نشان دهنده تفاوت معنی</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 xml:space="preserve">دار در بین تمام متغیرها است. با توجه به نتایج جدول شماره 5 برنامه آموزشی خِردورز بر تمام ابعاد کارکردهای اجرایی در سطح 05/0 خطا </w:t>
      </w:r>
      <w:r w:rsidR="00DE0C22">
        <w:rPr>
          <w:rFonts w:ascii="Calibri" w:eastAsia="Calibri" w:hAnsi="Calibri" w:cs="B Nazanin" w:hint="cs"/>
          <w:sz w:val="24"/>
          <w:szCs w:val="24"/>
          <w:rtl/>
          <w:lang w:bidi="fa-IR"/>
        </w:rPr>
        <w:t xml:space="preserve"> در دو مرحله پس</w:t>
      </w:r>
      <w:r w:rsidR="00DE0C22">
        <w:rPr>
          <w:rFonts w:ascii="Calibri" w:eastAsia="Calibri" w:hAnsi="Calibri" w:cs="B Nazanin"/>
          <w:sz w:val="24"/>
          <w:szCs w:val="24"/>
          <w:rtl/>
          <w:lang w:bidi="fa-IR"/>
        </w:rPr>
        <w:softHyphen/>
      </w:r>
      <w:r w:rsidR="00DE0C22">
        <w:rPr>
          <w:rFonts w:ascii="Calibri" w:eastAsia="Calibri" w:hAnsi="Calibri" w:cs="B Nazanin" w:hint="cs"/>
          <w:sz w:val="24"/>
          <w:szCs w:val="24"/>
          <w:rtl/>
          <w:lang w:bidi="fa-IR"/>
        </w:rPr>
        <w:t xml:space="preserve">آزمون و پیگیری </w:t>
      </w:r>
      <w:r w:rsidRPr="009623BF">
        <w:rPr>
          <w:rFonts w:ascii="Calibri" w:eastAsia="Calibri" w:hAnsi="Calibri" w:cs="B Nazanin" w:hint="cs"/>
          <w:sz w:val="24"/>
          <w:szCs w:val="24"/>
          <w:rtl/>
          <w:lang w:bidi="fa-IR"/>
        </w:rPr>
        <w:t>تاثیرگذار و معنی</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دار است (0</w:t>
      </w:r>
      <w:r w:rsidRPr="009623BF">
        <w:rPr>
          <w:rFonts w:ascii="Calibri" w:eastAsia="Calibri" w:hAnsi="Calibri" w:cs="B Nazanin"/>
          <w:sz w:val="24"/>
          <w:szCs w:val="24"/>
          <w:rtl/>
          <w:lang w:bidi="fa-IR"/>
        </w:rPr>
        <w:t>5/0 &gt;</w:t>
      </w:r>
      <w:r w:rsidRPr="009623BF">
        <w:rPr>
          <w:rFonts w:asciiTheme="majorBidi" w:eastAsia="Calibri" w:hAnsiTheme="majorBidi" w:cstheme="majorBidi"/>
          <w:lang w:bidi="fa-IR"/>
        </w:rPr>
        <w:t>P</w:t>
      </w:r>
      <w:r w:rsidRPr="009623BF">
        <w:rPr>
          <w:rFonts w:ascii="Calibri" w:eastAsia="Calibri" w:hAnsi="Calibri" w:cs="B Nazanin"/>
          <w:lang w:bidi="fa-IR"/>
        </w:rPr>
        <w:t xml:space="preserve"> </w:t>
      </w:r>
      <w:r w:rsidRPr="009623BF">
        <w:rPr>
          <w:rFonts w:ascii="Calibri" w:eastAsia="Calibri" w:hAnsi="Calibri" w:cs="B Nazanin" w:hint="cs"/>
          <w:sz w:val="24"/>
          <w:szCs w:val="24"/>
          <w:rtl/>
          <w:lang w:bidi="fa-IR"/>
        </w:rPr>
        <w:t>). همچنین با توجه به مجذور اتا</w:t>
      </w:r>
      <w:r w:rsidR="00934C1C" w:rsidRPr="009623BF">
        <w:rPr>
          <w:rFonts w:ascii="Calibri" w:eastAsia="Calibri" w:hAnsi="Calibri" w:cs="B Nazanin" w:hint="cs"/>
          <w:sz w:val="24"/>
          <w:szCs w:val="24"/>
          <w:rtl/>
          <w:lang w:bidi="fa-IR"/>
        </w:rPr>
        <w:t>ی تفکیکی</w:t>
      </w:r>
      <w:r w:rsidRPr="009623BF">
        <w:rPr>
          <w:rFonts w:ascii="Calibri" w:eastAsia="Calibri" w:hAnsi="Calibri" w:cs="B Nazanin" w:hint="cs"/>
          <w:sz w:val="24"/>
          <w:szCs w:val="24"/>
          <w:rtl/>
          <w:lang w:bidi="fa-IR"/>
        </w:rPr>
        <w:t xml:space="preserve"> می</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 xml:space="preserve">توان بیان کرد ابعاد کارکردهای اجرایی به </w:t>
      </w:r>
      <w:r w:rsidR="00B95C90">
        <w:rPr>
          <w:rFonts w:ascii="Calibri" w:eastAsia="Calibri" w:hAnsi="Calibri" w:cs="B Nazanin" w:hint="cs"/>
          <w:sz w:val="24"/>
          <w:szCs w:val="24"/>
          <w:rtl/>
          <w:lang w:bidi="fa-IR"/>
        </w:rPr>
        <w:t>ترتیب</w:t>
      </w:r>
      <w:r w:rsidR="00A53A75" w:rsidRPr="009623BF">
        <w:rPr>
          <w:rFonts w:ascii="Calibri" w:eastAsia="Calibri" w:hAnsi="Calibri" w:cs="B Nazanin" w:hint="cs"/>
          <w:sz w:val="24"/>
          <w:szCs w:val="24"/>
          <w:rtl/>
          <w:lang w:bidi="fa-IR"/>
        </w:rPr>
        <w:t xml:space="preserve"> </w:t>
      </w:r>
      <w:r w:rsidR="005C6243">
        <w:rPr>
          <w:rFonts w:ascii="Calibri" w:eastAsia="Calibri" w:hAnsi="Calibri" w:cs="B Nazanin" w:hint="cs"/>
          <w:sz w:val="24"/>
          <w:szCs w:val="24"/>
          <w:rtl/>
          <w:lang w:bidi="fa-IR"/>
        </w:rPr>
        <w:t xml:space="preserve">40/0، 42/0، 50/0، 50/0، 15/0، 43/0، 56/0، 29/0 و 50/0 </w:t>
      </w:r>
      <w:r w:rsidRPr="009623BF">
        <w:rPr>
          <w:rFonts w:ascii="Calibri" w:eastAsia="Calibri" w:hAnsi="Calibri" w:cs="B Nazanin" w:hint="cs"/>
          <w:sz w:val="24"/>
          <w:szCs w:val="24"/>
          <w:rtl/>
          <w:lang w:bidi="fa-IR"/>
        </w:rPr>
        <w:t>درصد</w:t>
      </w:r>
      <w:r w:rsidR="00B95C90">
        <w:rPr>
          <w:rFonts w:ascii="Calibri" w:eastAsia="Calibri" w:hAnsi="Calibri" w:cs="B Nazanin" w:hint="cs"/>
          <w:sz w:val="24"/>
          <w:szCs w:val="24"/>
          <w:rtl/>
          <w:lang w:bidi="fa-IR"/>
        </w:rPr>
        <w:t xml:space="preserve"> و برای مرحله </w:t>
      </w:r>
      <w:r w:rsidR="00B95C90" w:rsidRPr="00590E07">
        <w:rPr>
          <w:rFonts w:ascii="Calibri" w:eastAsia="Calibri" w:hAnsi="Calibri" w:cs="B Nazanin" w:hint="cs"/>
          <w:color w:val="FF0000"/>
          <w:sz w:val="24"/>
          <w:szCs w:val="24"/>
          <w:rtl/>
          <w:lang w:bidi="fa-IR"/>
        </w:rPr>
        <w:t>پیگیری به ترتیب  38/0، 39/0، 47/0، 46/0، 55/0، 58/، 61/0، 35/0 و 52/0 درصد</w:t>
      </w:r>
      <w:r w:rsidRPr="00590E07">
        <w:rPr>
          <w:rFonts w:ascii="Calibri" w:eastAsia="Calibri" w:hAnsi="Calibri" w:cs="B Nazanin" w:hint="cs"/>
          <w:color w:val="FF0000"/>
          <w:sz w:val="24"/>
          <w:szCs w:val="24"/>
          <w:rtl/>
          <w:lang w:bidi="fa-IR"/>
        </w:rPr>
        <w:t xml:space="preserve"> </w:t>
      </w:r>
      <w:r w:rsidRPr="009623BF">
        <w:rPr>
          <w:rFonts w:ascii="Calibri" w:eastAsia="Calibri" w:hAnsi="Calibri" w:cs="B Nazanin" w:hint="cs"/>
          <w:sz w:val="24"/>
          <w:szCs w:val="24"/>
          <w:rtl/>
          <w:lang w:bidi="fa-IR"/>
        </w:rPr>
        <w:t>از تغیرات ناشی از تاثیر برنامه آموزشی خِردورز را تبیین می</w:t>
      </w:r>
      <w:r w:rsidRPr="009623BF">
        <w:rPr>
          <w:rFonts w:ascii="Calibri" w:eastAsia="Calibri" w:hAnsi="Calibri" w:cs="B Nazanin"/>
          <w:sz w:val="24"/>
          <w:szCs w:val="24"/>
          <w:rtl/>
          <w:lang w:bidi="fa-IR"/>
        </w:rPr>
        <w:softHyphen/>
      </w:r>
      <w:r w:rsidRPr="009623BF">
        <w:rPr>
          <w:rFonts w:ascii="Calibri" w:eastAsia="Calibri" w:hAnsi="Calibri" w:cs="B Nazanin" w:hint="cs"/>
          <w:sz w:val="24"/>
          <w:szCs w:val="24"/>
          <w:rtl/>
          <w:lang w:bidi="fa-IR"/>
        </w:rPr>
        <w:t>نماید.</w:t>
      </w:r>
    </w:p>
    <w:p w:rsidR="008478D9" w:rsidRPr="009623BF" w:rsidRDefault="007D70A8" w:rsidP="003B0846">
      <w:pPr>
        <w:bidi/>
        <w:spacing w:before="240" w:line="240" w:lineRule="auto"/>
        <w:jc w:val="both"/>
        <w:rPr>
          <w:rFonts w:ascii="Calibri" w:eastAsia="Calibri" w:hAnsi="Calibri" w:cs="B Nazanin"/>
          <w:sz w:val="24"/>
          <w:szCs w:val="24"/>
          <w:rtl/>
          <w:lang w:bidi="fa-IR"/>
        </w:rPr>
      </w:pPr>
      <w:r w:rsidRPr="009623BF">
        <w:rPr>
          <w:rFonts w:ascii="Times" w:eastAsia="Calibri" w:hAnsi="Times" w:cs="B Nazanin" w:hint="cs"/>
          <w:b/>
          <w:bCs/>
          <w:sz w:val="24"/>
          <w:szCs w:val="24"/>
          <w:rtl/>
        </w:rPr>
        <w:t>ب</w:t>
      </w:r>
      <w:r w:rsidR="008478D9" w:rsidRPr="009623BF">
        <w:rPr>
          <w:rFonts w:ascii="Times" w:eastAsia="Calibri" w:hAnsi="Times" w:cs="B Nazanin" w:hint="cs"/>
          <w:b/>
          <w:bCs/>
          <w:sz w:val="24"/>
          <w:szCs w:val="24"/>
          <w:rtl/>
        </w:rPr>
        <w:t>حث و نتیجه گیری</w:t>
      </w:r>
    </w:p>
    <w:p w:rsidR="000D1BAF" w:rsidRPr="009623BF" w:rsidRDefault="000D1BAF" w:rsidP="003B0846">
      <w:pPr>
        <w:bidi/>
        <w:spacing w:before="240" w:line="240" w:lineRule="auto"/>
        <w:jc w:val="both"/>
        <w:rPr>
          <w:rFonts w:ascii="Times New Roman" w:eastAsia="Times New Roman" w:hAnsi="Times New Roman" w:cs="B Nazanin"/>
          <w:sz w:val="24"/>
          <w:szCs w:val="24"/>
          <w:rtl/>
          <w:lang w:bidi="fa-IR"/>
        </w:rPr>
      </w:pPr>
      <w:r w:rsidRPr="009623BF">
        <w:rPr>
          <w:rFonts w:ascii="Times New Roman" w:eastAsia="Times New Roman" w:hAnsi="Times New Roman" w:cs="B Nazanin" w:hint="cs"/>
          <w:sz w:val="24"/>
          <w:szCs w:val="24"/>
          <w:rtl/>
          <w:lang w:bidi="fa-IR"/>
        </w:rPr>
        <w:lastRenderedPageBreak/>
        <w:t>این پژوهش با هدف بررسی تاثیر برنامه آموزشی خِردورز بر کارکردهای اجرایی دانش</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 xml:space="preserve">آموزان پایه سوم دوره اول ابتدایی مدارس غیرانتفاعی شهر همدان انجام شد. </w:t>
      </w:r>
      <w:r w:rsidR="007D70A8" w:rsidRPr="009623BF">
        <w:rPr>
          <w:rFonts w:ascii="Times New Roman" w:eastAsia="Times New Roman" w:hAnsi="Times New Roman" w:cs="B Nazanin" w:hint="cs"/>
          <w:sz w:val="24"/>
          <w:szCs w:val="24"/>
          <w:rtl/>
          <w:lang w:bidi="fa-IR"/>
        </w:rPr>
        <w:t>نتایج</w:t>
      </w:r>
      <w:r w:rsidRPr="009623BF">
        <w:rPr>
          <w:rFonts w:ascii="Times New Roman" w:eastAsia="Times New Roman" w:hAnsi="Times New Roman" w:cs="B Nazanin" w:hint="cs"/>
          <w:sz w:val="24"/>
          <w:szCs w:val="24"/>
          <w:rtl/>
          <w:lang w:bidi="fa-IR"/>
        </w:rPr>
        <w:t xml:space="preserve"> به دست</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 xml:space="preserve">آمده پژوهش نشان داد پس از آموزش برنامه خِردورز </w:t>
      </w:r>
      <w:r w:rsidRPr="00590E07">
        <w:rPr>
          <w:rFonts w:ascii="Times New Roman" w:eastAsia="Times New Roman" w:hAnsi="Times New Roman" w:cs="B Nazanin" w:hint="cs"/>
          <w:color w:val="FF0000"/>
          <w:sz w:val="24"/>
          <w:szCs w:val="24"/>
          <w:rtl/>
          <w:lang w:bidi="fa-IR"/>
        </w:rPr>
        <w:t>نمرات پس</w:t>
      </w:r>
      <w:r w:rsidRPr="00590E07">
        <w:rPr>
          <w:rFonts w:ascii="Times New Roman" w:eastAsia="Times New Roman" w:hAnsi="Times New Roman" w:cs="B Nazanin"/>
          <w:color w:val="FF0000"/>
          <w:sz w:val="24"/>
          <w:szCs w:val="24"/>
          <w:rtl/>
          <w:lang w:bidi="fa-IR"/>
        </w:rPr>
        <w:softHyphen/>
      </w:r>
      <w:r w:rsidRPr="00590E07">
        <w:rPr>
          <w:rFonts w:ascii="Times New Roman" w:eastAsia="Times New Roman" w:hAnsi="Times New Roman" w:cs="B Nazanin" w:hint="cs"/>
          <w:color w:val="FF0000"/>
          <w:sz w:val="24"/>
          <w:szCs w:val="24"/>
          <w:rtl/>
          <w:lang w:bidi="fa-IR"/>
        </w:rPr>
        <w:t>آزمون</w:t>
      </w:r>
      <w:r w:rsidR="002C670D" w:rsidRPr="00590E07">
        <w:rPr>
          <w:rFonts w:ascii="Times New Roman" w:eastAsia="Times New Roman" w:hAnsi="Times New Roman" w:cs="B Nazanin" w:hint="cs"/>
          <w:color w:val="FF0000"/>
          <w:sz w:val="24"/>
          <w:szCs w:val="24"/>
          <w:rtl/>
          <w:lang w:bidi="fa-IR"/>
        </w:rPr>
        <w:t xml:space="preserve"> و پیگیری</w:t>
      </w:r>
      <w:r w:rsidRPr="009623BF">
        <w:rPr>
          <w:rFonts w:ascii="Times New Roman" w:eastAsia="Times New Roman" w:hAnsi="Times New Roman" w:cs="B Nazanin" w:hint="cs"/>
          <w:sz w:val="24"/>
          <w:szCs w:val="24"/>
          <w:rtl/>
          <w:lang w:bidi="fa-IR"/>
        </w:rPr>
        <w:t xml:space="preserve"> کارکردهای اجرایی در گروه آزمایش کاهش یافته است. کسب نمرات پایین کارکردهای اجرایی به عنوان بهبود وضعیت کارکردهای اجرایی است. در زمینه تاثیر برنامه آموزشی خِردورز بر کارکردهای اجرایی دانش</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آموزان، پژوهشی در داخل و خارج از ایران بافت نشد، اما می</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توان به تحقیقات مشابه در این زمین</w:t>
      </w:r>
      <w:r w:rsidR="009D1E25" w:rsidRPr="009623BF">
        <w:rPr>
          <w:rFonts w:ascii="Times New Roman" w:eastAsia="Times New Roman" w:hAnsi="Times New Roman" w:cs="B Nazanin" w:hint="cs"/>
          <w:sz w:val="24"/>
          <w:szCs w:val="24"/>
          <w:rtl/>
          <w:lang w:bidi="fa-IR"/>
        </w:rPr>
        <w:t xml:space="preserve">ه اشاره کرد، این یافته با نتایج </w:t>
      </w:r>
      <w:r w:rsidRPr="009623BF">
        <w:rPr>
          <w:rFonts w:ascii="Times New Roman" w:eastAsia="Times New Roman" w:hAnsi="Times New Roman" w:cs="B Nazanin" w:hint="cs"/>
          <w:sz w:val="24"/>
          <w:szCs w:val="24"/>
          <w:rtl/>
          <w:lang w:bidi="fa-IR"/>
        </w:rPr>
        <w:t>مطالعات عزیزی و یعقوبی (1403)، قلی</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نیا عدالتی و ایل</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بیگی (1401)، چراغ زاده و کردنوقابی</w:t>
      </w:r>
      <w:r w:rsidRPr="009623BF">
        <w:rPr>
          <w:rFonts w:ascii="Times New Roman" w:eastAsia="Times New Roman" w:hAnsi="Times New Roman" w:cs="B Nazanin"/>
          <w:sz w:val="24"/>
          <w:szCs w:val="24"/>
          <w:lang w:bidi="fa-IR"/>
        </w:rPr>
        <w:t xml:space="preserve"> </w:t>
      </w:r>
      <w:r w:rsidRPr="009623BF">
        <w:rPr>
          <w:rFonts w:ascii="Times New Roman" w:eastAsia="Times New Roman" w:hAnsi="Times New Roman" w:cs="B Nazanin" w:hint="cs"/>
          <w:sz w:val="24"/>
          <w:szCs w:val="24"/>
          <w:rtl/>
          <w:lang w:bidi="fa-IR"/>
        </w:rPr>
        <w:t xml:space="preserve">(1399)، صفیان </w:t>
      </w:r>
      <w:r w:rsidR="00960E4A" w:rsidRPr="009623BF">
        <w:rPr>
          <w:rFonts w:ascii="Times New Roman" w:eastAsia="Times New Roman" w:hAnsi="Times New Roman" w:cs="B Nazanin" w:hint="cs"/>
          <w:sz w:val="24"/>
          <w:szCs w:val="24"/>
          <w:rtl/>
          <w:lang w:bidi="fa-IR"/>
        </w:rPr>
        <w:t>بلداجی و همکاران (1398)، اسمعیل</w:t>
      </w:r>
      <w:r w:rsidR="00960E4A"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زاده و اله</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ک</w:t>
      </w:r>
      <w:r w:rsidR="005566CC" w:rsidRPr="009623BF">
        <w:rPr>
          <w:rFonts w:ascii="Times New Roman" w:eastAsia="Times New Roman" w:hAnsi="Times New Roman" w:cs="B Nazanin" w:hint="cs"/>
          <w:sz w:val="24"/>
          <w:szCs w:val="24"/>
          <w:rtl/>
          <w:lang w:bidi="fa-IR"/>
        </w:rPr>
        <w:t>رمی (1394) ژن و همکاران (2025)</w:t>
      </w:r>
      <w:r w:rsidRPr="009623BF">
        <w:rPr>
          <w:rFonts w:ascii="Times New Roman" w:eastAsia="Times New Roman" w:hAnsi="Times New Roman" w:cs="B Nazanin" w:hint="cs"/>
          <w:sz w:val="24"/>
          <w:szCs w:val="24"/>
          <w:rtl/>
          <w:lang w:bidi="fa-IR"/>
        </w:rPr>
        <w:t xml:space="preserve">، </w:t>
      </w:r>
      <w:r w:rsidRPr="009623BF">
        <w:rPr>
          <w:rFonts w:ascii="Times New Roman" w:eastAsia="Times New Roman" w:hAnsi="Times New Roman" w:cs="B Nazanin"/>
          <w:sz w:val="24"/>
          <w:szCs w:val="24"/>
          <w:rtl/>
          <w:lang w:bidi="fa-IR"/>
        </w:rPr>
        <w:t>اسپ</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ندلر</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hint="cs"/>
          <w:sz w:val="24"/>
          <w:szCs w:val="24"/>
          <w:rtl/>
          <w:lang w:bidi="fa-IR"/>
        </w:rPr>
        <w:t>(</w:t>
      </w:r>
      <w:r w:rsidRPr="009623BF">
        <w:rPr>
          <w:rFonts w:ascii="Times New Roman" w:eastAsia="Times New Roman" w:hAnsi="Times New Roman" w:cs="B Nazanin"/>
          <w:sz w:val="24"/>
          <w:szCs w:val="24"/>
          <w:rtl/>
          <w:lang w:bidi="fa-IR"/>
        </w:rPr>
        <w:t>2023)</w:t>
      </w:r>
      <w:r w:rsidRPr="009623BF">
        <w:rPr>
          <w:rFonts w:ascii="Times New Roman" w:eastAsia="Times New Roman" w:hAnsi="Times New Roman" w:cs="B Nazanin" w:hint="cs"/>
          <w:sz w:val="24"/>
          <w:szCs w:val="24"/>
          <w:rtl/>
          <w:lang w:bidi="fa-IR"/>
        </w:rPr>
        <w:t xml:space="preserve">، ابوهاب و همکاران (2022)، </w:t>
      </w:r>
      <w:r w:rsidR="005566CC" w:rsidRPr="009623BF">
        <w:rPr>
          <w:rFonts w:ascii="Times New Roman" w:eastAsia="Times New Roman" w:hAnsi="Times New Roman" w:cs="B Nazanin" w:hint="cs"/>
          <w:sz w:val="24"/>
          <w:szCs w:val="24"/>
          <w:rtl/>
          <w:lang w:bidi="fa-IR"/>
        </w:rPr>
        <w:lastRenderedPageBreak/>
        <w:t>سگوندو- مارکوس و همکاران (2022)</w:t>
      </w:r>
      <w:r w:rsidRPr="009623BF">
        <w:rPr>
          <w:rFonts w:ascii="Times New Roman" w:eastAsia="Times New Roman" w:hAnsi="Times New Roman" w:cs="B Nazanin" w:hint="cs"/>
          <w:sz w:val="24"/>
          <w:szCs w:val="24"/>
          <w:rtl/>
          <w:lang w:bidi="fa-IR"/>
        </w:rPr>
        <w:t xml:space="preserve">، اسپیگل و همکاران (2021)، یانتو و همکاران (2021)، رمدانی و همکاران (2021)، کاستنر و همکاران (2020)، آردلت </w:t>
      </w:r>
      <w:r w:rsidRPr="009623BF">
        <w:rPr>
          <w:rFonts w:ascii="Times New Roman" w:eastAsia="Times New Roman" w:hAnsi="Times New Roman" w:cs="B Nazanin"/>
          <w:sz w:val="24"/>
          <w:szCs w:val="24"/>
          <w:rtl/>
          <w:lang w:bidi="fa-IR"/>
        </w:rPr>
        <w:t>(</w:t>
      </w:r>
      <w:r w:rsidRPr="009623BF">
        <w:rPr>
          <w:rFonts w:ascii="Times New Roman" w:eastAsia="Times New Roman" w:hAnsi="Times New Roman" w:cs="B Nazanin" w:hint="cs"/>
          <w:sz w:val="24"/>
          <w:szCs w:val="24"/>
          <w:rtl/>
          <w:lang w:bidi="fa-IR"/>
        </w:rPr>
        <w:t>2020</w:t>
      </w:r>
      <w:r w:rsidRPr="009623BF">
        <w:rPr>
          <w:rFonts w:ascii="Times New Roman" w:eastAsia="Times New Roman" w:hAnsi="Times New Roman" w:cs="B Nazanin"/>
          <w:sz w:val="24"/>
          <w:szCs w:val="24"/>
          <w:rtl/>
          <w:lang w:bidi="fa-IR"/>
        </w:rPr>
        <w:t>)</w:t>
      </w:r>
      <w:r w:rsidRPr="009623BF">
        <w:rPr>
          <w:rFonts w:ascii="Times New Roman" w:eastAsia="Times New Roman" w:hAnsi="Times New Roman" w:cs="B Nazanin" w:hint="cs"/>
          <w:sz w:val="24"/>
          <w:szCs w:val="24"/>
          <w:rtl/>
          <w:lang w:bidi="fa-IR"/>
        </w:rPr>
        <w:t>، کریستانتو (2019)، برویا و آردلت (2018) و تلنت-</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 xml:space="preserve">رونلز و همکاران (2006) همسو است. </w:t>
      </w:r>
    </w:p>
    <w:p w:rsidR="000D1BAF" w:rsidRPr="009623BF" w:rsidRDefault="000D1BAF" w:rsidP="00960E4A">
      <w:pPr>
        <w:bidi/>
        <w:spacing w:before="240" w:after="240" w:line="240" w:lineRule="auto"/>
        <w:jc w:val="both"/>
        <w:rPr>
          <w:rFonts w:ascii="Times New Roman" w:eastAsia="Times New Roman" w:hAnsi="Times New Roman" w:cs="B Nazanin"/>
          <w:sz w:val="24"/>
          <w:szCs w:val="24"/>
          <w:rtl/>
        </w:rPr>
      </w:pPr>
      <w:r w:rsidRPr="009623BF">
        <w:rPr>
          <w:rFonts w:ascii="Times New Roman" w:eastAsia="Times New Roman" w:hAnsi="Times New Roman" w:cs="B Nazanin" w:hint="cs"/>
          <w:sz w:val="24"/>
          <w:szCs w:val="24"/>
          <w:rtl/>
          <w:lang w:bidi="fa-IR"/>
        </w:rPr>
        <w:t>امروزه اکثر کشورها در تدوین نظام</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های کلان تعلیم و تربیت خود تلاش می</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کنند تا در ساختار برنامه آموزشی توجه ویژه</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ای بر جنبه</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 xml:space="preserve">های تفکر و کسب مهارت در برخورد با مسائل واقعی زندگی داشته باشند، </w:t>
      </w:r>
      <w:r w:rsidRPr="009623BF">
        <w:rPr>
          <w:rFonts w:ascii="Times New Roman" w:eastAsia="Times New Roman" w:hAnsi="Times New Roman" w:cs="B Nazanin" w:hint="cs"/>
          <w:sz w:val="24"/>
          <w:szCs w:val="24"/>
          <w:rtl/>
        </w:rPr>
        <w:t xml:space="preserve">که </w:t>
      </w:r>
      <w:r w:rsidRPr="009623BF">
        <w:rPr>
          <w:rFonts w:ascii="Times New Roman" w:eastAsia="Times New Roman" w:hAnsi="Times New Roman" w:cs="B Nazanin"/>
          <w:sz w:val="24"/>
          <w:szCs w:val="24"/>
          <w:rtl/>
        </w:rPr>
        <w:t xml:space="preserve">همسو با نیازهای </w:t>
      </w:r>
      <w:r w:rsidRPr="009623BF">
        <w:rPr>
          <w:rFonts w:ascii="Times New Roman" w:eastAsia="Times New Roman" w:hAnsi="Times New Roman" w:cs="B Nazanin" w:hint="cs"/>
          <w:sz w:val="24"/>
          <w:szCs w:val="24"/>
          <w:rtl/>
        </w:rPr>
        <w:t xml:space="preserve">جامعه و در جهت کسب سعادت در فرخنای زندگی افراد باشد. </w:t>
      </w:r>
      <w:r w:rsidRPr="009623BF">
        <w:rPr>
          <w:rFonts w:ascii="Times New Roman" w:eastAsia="Times New Roman" w:hAnsi="Times New Roman" w:cs="B Nazanin" w:hint="cs"/>
          <w:sz w:val="24"/>
          <w:szCs w:val="24"/>
          <w:rtl/>
          <w:lang w:bidi="fa-IR"/>
        </w:rPr>
        <w:t>در تبیین سوال نخست باید بیان نمود که جهت</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گیری برنامه آموزشی خِردورز موافق با مبانی نظری مدل</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های</w:t>
      </w:r>
      <w:r w:rsidR="00E8268E" w:rsidRPr="009623BF">
        <w:rPr>
          <w:rFonts w:ascii="Times New Roman" w:eastAsia="Times New Roman" w:hAnsi="Times New Roman" w:cs="B Nazanin" w:hint="cs"/>
          <w:sz w:val="24"/>
          <w:szCs w:val="24"/>
          <w:rtl/>
          <w:lang w:bidi="fa-IR"/>
        </w:rPr>
        <w:t xml:space="preserve"> </w:t>
      </w:r>
      <w:r w:rsidRPr="009623BF">
        <w:rPr>
          <w:rFonts w:ascii="Times New Roman" w:eastAsia="Times New Roman" w:hAnsi="Times New Roman" w:cs="B Nazanin" w:hint="cs"/>
          <w:sz w:val="24"/>
          <w:szCs w:val="24"/>
          <w:rtl/>
          <w:lang w:bidi="fa-IR"/>
        </w:rPr>
        <w:t>رشدی خِرد (براون، 2004؛ وبستر،2003؛ یانگ</w:t>
      </w:r>
      <w:r w:rsidR="00E8268E" w:rsidRPr="009623BF">
        <w:rPr>
          <w:rFonts w:ascii="Times New Roman" w:eastAsia="Times New Roman" w:hAnsi="Times New Roman" w:cs="B Nazanin" w:hint="cs"/>
          <w:sz w:val="24"/>
          <w:szCs w:val="24"/>
          <w:rtl/>
          <w:lang w:bidi="fa-IR"/>
        </w:rPr>
        <w:t>،</w:t>
      </w:r>
      <w:r w:rsidR="00BA3057" w:rsidRPr="009623BF">
        <w:rPr>
          <w:rFonts w:ascii="Times New Roman" w:eastAsia="Times New Roman" w:hAnsi="Times New Roman" w:cs="B Nazanin" w:hint="cs"/>
          <w:sz w:val="24"/>
          <w:szCs w:val="24"/>
          <w:rtl/>
          <w:lang w:bidi="fa-IR"/>
        </w:rPr>
        <w:t xml:space="preserve"> 2008؛ گلاک و بلا</w:t>
      </w:r>
      <w:r w:rsidRPr="009623BF">
        <w:rPr>
          <w:rFonts w:ascii="Times New Roman" w:eastAsia="Times New Roman" w:hAnsi="Times New Roman" w:cs="B Nazanin" w:hint="cs"/>
          <w:sz w:val="24"/>
          <w:szCs w:val="24"/>
          <w:rtl/>
          <w:lang w:bidi="fa-IR"/>
        </w:rPr>
        <w:t>ک، 2013) است. بر اساس این مبانی خِرد به عنوان نتیجه یادگیری از تجارب زندگی و تأمل در آنها با تاکید بر نقش مولفه</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های شناختی و غیرشناختی برای کسب بینش خردمندانه است. با توجه به مطالعات صورت گفته در توسعه خرد در بافت</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hint="cs"/>
          <w:sz w:val="24"/>
          <w:szCs w:val="24"/>
          <w:rtl/>
          <w:lang w:bidi="fa-IR"/>
        </w:rPr>
        <w:t>مدرسه (کرمی و همکاران، 2024) و نقش معلمان با استفاده از الگوهای تدریس در کسب خرد (لاوسون، 1961) برنامه آموزشی خردورز نیز با تاکید بر روش</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ها و شیوه</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های آموزشی جهت ایجاد شیوه</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های صحیح تفکر (</w:t>
      </w:r>
      <w:r w:rsidRPr="009623BF">
        <w:rPr>
          <w:rFonts w:ascii="Times New Roman" w:eastAsia="Times New Roman" w:hAnsi="Times New Roman" w:cs="B Nazanin"/>
          <w:sz w:val="24"/>
          <w:szCs w:val="24"/>
          <w:rtl/>
        </w:rPr>
        <w:t>شامل</w:t>
      </w:r>
      <w:r w:rsidRPr="009623BF">
        <w:rPr>
          <w:rFonts w:ascii="Times New Roman" w:eastAsia="Times New Roman" w:hAnsi="Times New Roman" w:cs="B Nazanin" w:hint="cs"/>
          <w:sz w:val="24"/>
          <w:szCs w:val="24"/>
          <w:rtl/>
        </w:rPr>
        <w:t>؛</w:t>
      </w:r>
      <w:r w:rsidRPr="009623BF">
        <w:rPr>
          <w:rFonts w:ascii="Times New Roman" w:eastAsia="Times New Roman" w:hAnsi="Times New Roman" w:cs="B Nazanin"/>
          <w:sz w:val="24"/>
          <w:szCs w:val="24"/>
          <w:rtl/>
        </w:rPr>
        <w:t xml:space="preserve"> حل </w:t>
      </w:r>
      <w:r w:rsidRPr="009623BF">
        <w:rPr>
          <w:rFonts w:ascii="Times New Roman" w:eastAsia="Times New Roman" w:hAnsi="Times New Roman" w:cs="B Nazanin" w:hint="cs"/>
          <w:sz w:val="24"/>
          <w:szCs w:val="24"/>
          <w:rtl/>
        </w:rPr>
        <w:t>مسئله</w:t>
      </w:r>
      <w:r w:rsidRPr="009623BF">
        <w:rPr>
          <w:rFonts w:ascii="Times New Roman" w:eastAsia="Times New Roman" w:hAnsi="Times New Roman" w:cs="B Nazanin"/>
          <w:sz w:val="24"/>
          <w:szCs w:val="24"/>
          <w:rtl/>
        </w:rPr>
        <w:t>،</w:t>
      </w:r>
      <w:r w:rsidRPr="009623BF">
        <w:rPr>
          <w:rFonts w:ascii="Times New Roman" w:eastAsia="Times New Roman" w:hAnsi="Times New Roman" w:cs="B Nazanin" w:hint="cs"/>
          <w:sz w:val="24"/>
          <w:szCs w:val="24"/>
          <w:rtl/>
        </w:rPr>
        <w:t xml:space="preserve"> تفکر </w:t>
      </w:r>
      <w:r w:rsidRPr="009623BF">
        <w:rPr>
          <w:rFonts w:ascii="Times New Roman" w:eastAsia="Times New Roman" w:hAnsi="Times New Roman" w:cs="B Nazanin"/>
          <w:sz w:val="24"/>
          <w:szCs w:val="24"/>
          <w:rtl/>
        </w:rPr>
        <w:t>تأمل</w:t>
      </w:r>
      <w:r w:rsidRPr="009623BF">
        <w:rPr>
          <w:rFonts w:ascii="Times New Roman" w:eastAsia="Times New Roman" w:hAnsi="Times New Roman" w:cs="B Nazanin" w:hint="cs"/>
          <w:sz w:val="24"/>
          <w:szCs w:val="24"/>
          <w:rtl/>
        </w:rPr>
        <w:t>ی</w:t>
      </w:r>
      <w:r w:rsidRPr="009623BF">
        <w:rPr>
          <w:rFonts w:ascii="Times New Roman" w:eastAsia="Times New Roman" w:hAnsi="Times New Roman" w:cs="B Nazanin"/>
          <w:sz w:val="24"/>
          <w:szCs w:val="24"/>
          <w:rtl/>
        </w:rPr>
        <w:t xml:space="preserve">، </w:t>
      </w:r>
      <w:r w:rsidRPr="009623BF">
        <w:rPr>
          <w:rFonts w:ascii="Times New Roman" w:eastAsia="Times New Roman" w:hAnsi="Times New Roman" w:cs="B Nazanin" w:hint="cs"/>
          <w:sz w:val="24"/>
          <w:szCs w:val="24"/>
          <w:rtl/>
        </w:rPr>
        <w:t>تفکر دیدگاه</w:t>
      </w:r>
      <w:r w:rsidRPr="009623BF">
        <w:rPr>
          <w:rFonts w:ascii="Times New Roman" w:eastAsia="Times New Roman" w:hAnsi="Times New Roman" w:cs="B Nazanin"/>
          <w:sz w:val="24"/>
          <w:szCs w:val="24"/>
          <w:rtl/>
        </w:rPr>
        <w:softHyphen/>
      </w:r>
      <w:r w:rsidRPr="009623BF">
        <w:rPr>
          <w:rFonts w:ascii="Times New Roman" w:eastAsia="Times New Roman" w:hAnsi="Times New Roman" w:cs="B Nazanin" w:hint="cs"/>
          <w:sz w:val="24"/>
          <w:szCs w:val="24"/>
          <w:rtl/>
        </w:rPr>
        <w:t>گیری، تفکر دیالکتیک، تقکر دیالوگی و تفکر متعادل)،</w:t>
      </w:r>
      <w:r w:rsidRPr="009623BF">
        <w:rPr>
          <w:rFonts w:ascii="Times New Roman" w:eastAsia="Times New Roman" w:hAnsi="Times New Roman" w:cs="B Nazanin"/>
          <w:sz w:val="24"/>
          <w:szCs w:val="24"/>
          <w:rtl/>
        </w:rPr>
        <w:t xml:space="preserve"> تقویت مهارت</w:t>
      </w:r>
      <w:r w:rsidRPr="009623BF">
        <w:rPr>
          <w:rFonts w:ascii="Times New Roman" w:eastAsia="Times New Roman" w:hAnsi="Times New Roman" w:cs="B Nazanin"/>
          <w:sz w:val="24"/>
          <w:szCs w:val="24"/>
          <w:rtl/>
        </w:rPr>
        <w:softHyphen/>
      </w:r>
      <w:r w:rsidRPr="009623BF">
        <w:rPr>
          <w:rFonts w:ascii="Times New Roman" w:eastAsia="Times New Roman" w:hAnsi="Times New Roman" w:cs="B Nazanin" w:hint="cs"/>
          <w:sz w:val="24"/>
          <w:szCs w:val="24"/>
          <w:rtl/>
        </w:rPr>
        <w:t>های</w:t>
      </w:r>
      <w:r w:rsidRPr="009623BF">
        <w:rPr>
          <w:rFonts w:ascii="Times New Roman" w:eastAsia="Times New Roman" w:hAnsi="Times New Roman" w:cs="B Nazanin"/>
          <w:sz w:val="24"/>
          <w:szCs w:val="24"/>
          <w:rtl/>
        </w:rPr>
        <w:softHyphen/>
        <w:t>تصمیم</w:t>
      </w:r>
      <w:r w:rsidRPr="009623BF">
        <w:rPr>
          <w:rFonts w:ascii="Times New Roman" w:eastAsia="Times New Roman" w:hAnsi="Times New Roman" w:cs="B Nazanin"/>
          <w:sz w:val="24"/>
          <w:szCs w:val="24"/>
          <w:rtl/>
        </w:rPr>
        <w:softHyphen/>
        <w:t>گیری</w:t>
      </w:r>
      <w:r w:rsidRPr="009623BF">
        <w:rPr>
          <w:rFonts w:ascii="Times New Roman" w:eastAsia="Times New Roman" w:hAnsi="Times New Roman" w:cs="B Nazanin" w:hint="cs"/>
          <w:sz w:val="24"/>
          <w:szCs w:val="24"/>
          <w:rtl/>
        </w:rPr>
        <w:t>،</w:t>
      </w:r>
      <w:r w:rsidRPr="009623BF">
        <w:rPr>
          <w:rFonts w:ascii="Times New Roman" w:eastAsia="Times New Roman" w:hAnsi="Times New Roman" w:cs="B Nazanin"/>
          <w:sz w:val="24"/>
          <w:szCs w:val="24"/>
          <w:rtl/>
        </w:rPr>
        <w:t xml:space="preserve"> مسئولیت</w:t>
      </w:r>
      <w:r w:rsidRPr="009623BF">
        <w:rPr>
          <w:rFonts w:ascii="Times New Roman" w:eastAsia="Times New Roman" w:hAnsi="Times New Roman" w:cs="B Nazanin"/>
          <w:sz w:val="24"/>
          <w:szCs w:val="24"/>
          <w:rtl/>
        </w:rPr>
        <w:softHyphen/>
        <w:t>پذیری</w:t>
      </w:r>
      <w:r w:rsidRPr="009623BF">
        <w:rPr>
          <w:rFonts w:ascii="Times New Roman" w:eastAsia="Times New Roman" w:hAnsi="Times New Roman" w:cs="B Nazanin" w:hint="cs"/>
          <w:sz w:val="24"/>
          <w:szCs w:val="24"/>
          <w:rtl/>
        </w:rPr>
        <w:t>،</w:t>
      </w:r>
      <w:r w:rsidRPr="009623BF">
        <w:rPr>
          <w:rFonts w:ascii="Times New Roman" w:eastAsia="Times New Roman" w:hAnsi="Times New Roman" w:cs="B Nazanin"/>
          <w:sz w:val="24"/>
          <w:szCs w:val="24"/>
          <w:rtl/>
        </w:rPr>
        <w:t xml:space="preserve"> حل</w:t>
      </w:r>
      <w:r w:rsidR="00FD190A">
        <w:rPr>
          <w:rFonts w:ascii="Times New Roman" w:eastAsia="Times New Roman" w:hAnsi="Times New Roman" w:cs="B Nazanin"/>
          <w:sz w:val="24"/>
          <w:szCs w:val="24"/>
          <w:rtl/>
        </w:rPr>
        <w:softHyphen/>
      </w:r>
      <w:r w:rsidRPr="009623BF">
        <w:rPr>
          <w:rFonts w:ascii="Times New Roman" w:eastAsia="Times New Roman" w:hAnsi="Times New Roman" w:cs="B Nazanin"/>
          <w:sz w:val="24"/>
          <w:szCs w:val="24"/>
          <w:rtl/>
        </w:rPr>
        <w:t>مس</w:t>
      </w:r>
      <w:r w:rsidRPr="009623BF">
        <w:rPr>
          <w:rFonts w:ascii="Times New Roman" w:eastAsia="Times New Roman" w:hAnsi="Times New Roman" w:cs="B Nazanin" w:hint="cs"/>
          <w:sz w:val="24"/>
          <w:szCs w:val="24"/>
          <w:rtl/>
        </w:rPr>
        <w:t>ئله</w:t>
      </w:r>
      <w:r w:rsidRPr="009623BF">
        <w:rPr>
          <w:rFonts w:ascii="Times New Roman" w:eastAsia="Times New Roman" w:hAnsi="Times New Roman" w:cs="B Nazanin"/>
          <w:sz w:val="24"/>
          <w:szCs w:val="24"/>
          <w:rtl/>
        </w:rPr>
        <w:t xml:space="preserve"> و مشارکت در جامعه</w:t>
      </w:r>
      <w:r w:rsidRPr="009623BF">
        <w:rPr>
          <w:rFonts w:ascii="Times New Roman" w:eastAsia="Times New Roman" w:hAnsi="Times New Roman" w:cs="B Nazanin" w:hint="cs"/>
          <w:sz w:val="24"/>
          <w:szCs w:val="24"/>
          <w:rtl/>
        </w:rPr>
        <w:t xml:space="preserve"> </w:t>
      </w:r>
      <w:r w:rsidRPr="009623BF">
        <w:rPr>
          <w:rFonts w:ascii="Times New Roman" w:eastAsia="Times New Roman" w:hAnsi="Times New Roman" w:cs="B Nazanin" w:hint="cs"/>
          <w:sz w:val="24"/>
          <w:szCs w:val="24"/>
          <w:rtl/>
          <w:lang w:bidi="fa-IR"/>
        </w:rPr>
        <w:t>با تاکید بر افزایش تجارب یادگیری در بافت آموزشی به نظر می</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رسد</w:t>
      </w:r>
      <w:r w:rsidR="00FD190A">
        <w:rPr>
          <w:rFonts w:ascii="Times New Roman" w:eastAsia="Times New Roman" w:hAnsi="Times New Roman" w:cs="B Nazanin" w:hint="cs"/>
          <w:sz w:val="24"/>
          <w:szCs w:val="24"/>
          <w:rtl/>
          <w:lang w:bidi="fa-IR"/>
        </w:rPr>
        <w:t>،</w:t>
      </w:r>
      <w:r w:rsidRPr="009623BF">
        <w:rPr>
          <w:rFonts w:ascii="Times New Roman" w:eastAsia="Times New Roman" w:hAnsi="Times New Roman" w:cs="B Nazanin" w:hint="cs"/>
          <w:sz w:val="24"/>
          <w:szCs w:val="24"/>
          <w:rtl/>
          <w:lang w:bidi="fa-IR"/>
        </w:rPr>
        <w:t xml:space="preserve"> که در بهبود کارکردهای اجرایی دانش</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آموزان موثر باشد. توجه به ساختار و ابعاد خِرد در برنامه آموزشی خردورز سبب افزایش در توان استفاده از ظرفیت</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 xml:space="preserve">های ذهنی همچون کارکردهای اجرایی خواهد شد. بهبود </w:t>
      </w:r>
      <w:r w:rsidRPr="009623BF">
        <w:rPr>
          <w:rFonts w:ascii="Times New Roman" w:eastAsia="Times New Roman" w:hAnsi="Times New Roman" w:cs="B Nazanin" w:hint="cs"/>
          <w:sz w:val="24"/>
          <w:szCs w:val="24"/>
          <w:rtl/>
        </w:rPr>
        <w:t>کارکردهای</w:t>
      </w:r>
      <w:r w:rsidRPr="009623BF">
        <w:rPr>
          <w:rFonts w:ascii="Times New Roman" w:eastAsia="Times New Roman" w:hAnsi="Times New Roman" w:cs="B Nazanin"/>
          <w:sz w:val="24"/>
          <w:szCs w:val="24"/>
          <w:rtl/>
        </w:rPr>
        <w:t xml:space="preserve"> اجرا</w:t>
      </w:r>
      <w:r w:rsidRPr="009623BF">
        <w:rPr>
          <w:rFonts w:ascii="Times New Roman" w:eastAsia="Times New Roman" w:hAnsi="Times New Roman" w:cs="B Nazanin" w:hint="cs"/>
          <w:sz w:val="24"/>
          <w:szCs w:val="24"/>
          <w:rtl/>
        </w:rPr>
        <w:t>یی</w:t>
      </w:r>
      <w:r w:rsidRPr="009623BF">
        <w:rPr>
          <w:rFonts w:ascii="Times New Roman" w:eastAsia="Times New Roman" w:hAnsi="Times New Roman" w:cs="B Nazanin"/>
          <w:sz w:val="24"/>
          <w:szCs w:val="24"/>
          <w:rtl/>
        </w:rPr>
        <w:t xml:space="preserve"> </w:t>
      </w:r>
      <w:r w:rsidRPr="009623BF">
        <w:rPr>
          <w:rFonts w:ascii="Times New Roman" w:eastAsia="Times New Roman" w:hAnsi="Times New Roman" w:cs="B Nazanin" w:hint="cs"/>
          <w:sz w:val="24"/>
          <w:szCs w:val="24"/>
          <w:rtl/>
          <w:lang w:bidi="fa-IR"/>
        </w:rPr>
        <w:t>در دوران اولیه آموزش علی</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الخصوص در دوران ابتدایی باعث می</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شود دانش</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 xml:space="preserve">آموزان بتوانند عملکرد خود را ارزیابی نمود و در صورت وجود موانع، آنها را رفع کرده و با انگیزه مضاعف در مسیر پیشرفت گام بردارند. در این دوران </w:t>
      </w:r>
      <w:r w:rsidRPr="009623BF">
        <w:rPr>
          <w:rFonts w:ascii="Times New Roman" w:eastAsia="Times New Roman" w:hAnsi="Times New Roman" w:cs="B Nazanin"/>
          <w:sz w:val="24"/>
          <w:szCs w:val="24"/>
          <w:rtl/>
          <w:lang w:bidi="fa-IR"/>
        </w:rPr>
        <w:t xml:space="preserve">تسلط بر </w:t>
      </w:r>
      <w:r w:rsidRPr="009623BF">
        <w:rPr>
          <w:rFonts w:ascii="Times New Roman" w:eastAsia="Times New Roman" w:hAnsi="Times New Roman" w:cs="B Nazanin" w:hint="cs"/>
          <w:sz w:val="24"/>
          <w:szCs w:val="24"/>
          <w:rtl/>
          <w:lang w:bidi="fa-IR"/>
        </w:rPr>
        <w:t>کارکردهای</w:t>
      </w:r>
      <w:r w:rsidRPr="009623BF">
        <w:rPr>
          <w:rFonts w:ascii="Times New Roman" w:eastAsia="Times New Roman" w:hAnsi="Times New Roman" w:cs="B Nazanin"/>
          <w:sz w:val="24"/>
          <w:szCs w:val="24"/>
          <w:rtl/>
          <w:lang w:bidi="fa-IR"/>
        </w:rPr>
        <w:t xml:space="preserve"> اجرا</w:t>
      </w:r>
      <w:r w:rsidRPr="009623BF">
        <w:rPr>
          <w:rFonts w:ascii="Times New Roman" w:eastAsia="Times New Roman" w:hAnsi="Times New Roman" w:cs="B Nazanin" w:hint="cs"/>
          <w:sz w:val="24"/>
          <w:szCs w:val="24"/>
          <w:rtl/>
          <w:lang w:bidi="fa-IR"/>
        </w:rPr>
        <w:t>یی</w:t>
      </w:r>
      <w:r w:rsidRPr="009623BF">
        <w:rPr>
          <w:rFonts w:ascii="Times New Roman" w:eastAsia="Times New Roman" w:hAnsi="Times New Roman" w:cs="B Nazanin"/>
          <w:sz w:val="24"/>
          <w:szCs w:val="24"/>
          <w:rtl/>
          <w:lang w:bidi="fa-IR"/>
        </w:rPr>
        <w:t xml:space="preserve"> و آگاه</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از </w:t>
      </w:r>
      <w:r w:rsidRPr="009623BF">
        <w:rPr>
          <w:rFonts w:ascii="Times New Roman" w:eastAsia="Times New Roman" w:hAnsi="Times New Roman" w:cs="B Nazanin" w:hint="cs"/>
          <w:sz w:val="24"/>
          <w:szCs w:val="24"/>
          <w:rtl/>
          <w:lang w:bidi="fa-IR"/>
        </w:rPr>
        <w:t>ادراکات</w:t>
      </w:r>
      <w:r w:rsidRPr="009623BF">
        <w:rPr>
          <w:rFonts w:ascii="Times New Roman" w:eastAsia="Times New Roman" w:hAnsi="Times New Roman" w:cs="B Nazanin"/>
          <w:sz w:val="24"/>
          <w:szCs w:val="24"/>
          <w:rtl/>
          <w:lang w:bidi="fa-IR"/>
        </w:rPr>
        <w:t xml:space="preserve"> ذهن</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hint="cs"/>
          <w:sz w:val="24"/>
          <w:szCs w:val="24"/>
          <w:rtl/>
          <w:lang w:bidi="fa-IR"/>
        </w:rPr>
        <w:t>جهت انتخاب</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ها،</w:t>
      </w:r>
      <w:r w:rsidRPr="009623BF">
        <w:rPr>
          <w:rFonts w:ascii="Times New Roman" w:eastAsia="Times New Roman" w:hAnsi="Times New Roman" w:cs="B Nazanin"/>
          <w:sz w:val="24"/>
          <w:szCs w:val="24"/>
          <w:rtl/>
          <w:lang w:bidi="fa-IR"/>
        </w:rPr>
        <w:t xml:space="preserve"> قضاوت</w:t>
      </w:r>
      <w:r w:rsidRPr="009623BF">
        <w:rPr>
          <w:rFonts w:ascii="Times New Roman" w:eastAsia="Times New Roman" w:hAnsi="Times New Roman" w:cs="B Nazanin"/>
          <w:sz w:val="24"/>
          <w:szCs w:val="24"/>
          <w:rtl/>
          <w:lang w:bidi="fa-IR"/>
        </w:rPr>
        <w:softHyphen/>
        <w:t>ها</w:t>
      </w:r>
      <w:r w:rsidRPr="009623BF">
        <w:rPr>
          <w:rFonts w:ascii="Times New Roman" w:eastAsia="Times New Roman" w:hAnsi="Times New Roman" w:cs="B Nazanin" w:hint="cs"/>
          <w:sz w:val="24"/>
          <w:szCs w:val="24"/>
          <w:rtl/>
          <w:lang w:bidi="fa-IR"/>
        </w:rPr>
        <w:t xml:space="preserve"> و تصمیمات </w:t>
      </w:r>
      <w:r w:rsidRPr="009623BF">
        <w:rPr>
          <w:rFonts w:ascii="Times New Roman" w:eastAsia="Times New Roman" w:hAnsi="Times New Roman" w:cs="B Nazanin"/>
          <w:sz w:val="24"/>
          <w:szCs w:val="24"/>
          <w:rtl/>
          <w:lang w:bidi="fa-IR"/>
        </w:rPr>
        <w:t>بس</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ار</w:t>
      </w:r>
      <w:r w:rsidRPr="009623BF">
        <w:rPr>
          <w:rFonts w:ascii="Times New Roman" w:eastAsia="Times New Roman" w:hAnsi="Times New Roman" w:cs="B Nazanin"/>
          <w:sz w:val="24"/>
          <w:szCs w:val="24"/>
          <w:rtl/>
          <w:lang w:bidi="fa-IR"/>
        </w:rPr>
        <w:t xml:space="preserve"> ضر</w:t>
      </w:r>
      <w:r w:rsidRPr="009623BF">
        <w:rPr>
          <w:rFonts w:ascii="Times New Roman" w:eastAsia="Times New Roman" w:hAnsi="Times New Roman" w:cs="B Nazanin" w:hint="eastAsia"/>
          <w:sz w:val="24"/>
          <w:szCs w:val="24"/>
          <w:rtl/>
          <w:lang w:bidi="fa-IR"/>
        </w:rPr>
        <w:t>ور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است.</w:t>
      </w:r>
      <w:r w:rsidRPr="009623BF">
        <w:rPr>
          <w:rFonts w:ascii="Times New Roman" w:eastAsia="Times New Roman" w:hAnsi="Times New Roman" w:cs="B Nazanin" w:hint="cs"/>
          <w:sz w:val="24"/>
          <w:szCs w:val="24"/>
          <w:rtl/>
          <w:lang w:bidi="fa-IR"/>
        </w:rPr>
        <w:t xml:space="preserve"> این فرایندها به صورت ساخت</w:t>
      </w:r>
      <w:r w:rsidRPr="009623BF">
        <w:rPr>
          <w:rFonts w:ascii="Times New Roman" w:eastAsia="Times New Roman" w:hAnsi="Times New Roman" w:cs="B Nazanin"/>
          <w:sz w:val="24"/>
          <w:szCs w:val="24"/>
          <w:rtl/>
          <w:lang w:bidi="fa-IR"/>
        </w:rPr>
        <w:t xml:space="preserve"> تدر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ج</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داربست</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های</w:t>
      </w:r>
      <w:r w:rsidRPr="009623BF">
        <w:rPr>
          <w:rFonts w:ascii="Times New Roman" w:eastAsia="Times New Roman" w:hAnsi="Times New Roman" w:cs="B Nazanin"/>
          <w:sz w:val="24"/>
          <w:szCs w:val="24"/>
          <w:rtl/>
          <w:lang w:bidi="fa-IR"/>
        </w:rPr>
        <w:t xml:space="preserve"> فکر</w:t>
      </w:r>
      <w:r w:rsidRPr="009623BF">
        <w:rPr>
          <w:rFonts w:ascii="Times New Roman" w:eastAsia="Times New Roman" w:hAnsi="Times New Roman" w:cs="B Nazanin" w:hint="cs"/>
          <w:sz w:val="24"/>
          <w:szCs w:val="24"/>
          <w:rtl/>
          <w:lang w:bidi="fa-IR"/>
        </w:rPr>
        <w:t>ی، تشخیص</w:t>
      </w:r>
      <w:r w:rsidRPr="009623BF">
        <w:rPr>
          <w:rFonts w:ascii="Times New Roman" w:eastAsia="Times New Roman" w:hAnsi="Times New Roman" w:cs="B Nazanin"/>
          <w:sz w:val="24"/>
          <w:szCs w:val="24"/>
          <w:rtl/>
          <w:lang w:bidi="fa-IR"/>
        </w:rPr>
        <w:t xml:space="preserve"> واقع</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ت</w:t>
      </w:r>
      <w:r w:rsidRPr="009623BF">
        <w:rPr>
          <w:rFonts w:ascii="Times New Roman" w:eastAsia="Times New Roman" w:hAnsi="Times New Roman" w:cs="B Nazanin"/>
          <w:sz w:val="24"/>
          <w:szCs w:val="24"/>
          <w:rtl/>
          <w:lang w:bidi="fa-IR"/>
        </w:rPr>
        <w:t xml:space="preserve"> و ارز</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اب</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hint="cs"/>
          <w:sz w:val="24"/>
          <w:szCs w:val="24"/>
          <w:rtl/>
          <w:lang w:bidi="fa-IR"/>
        </w:rPr>
        <w:t>آگاهانه صورت می</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 xml:space="preserve">پذیرد. در این دوره سنی افراد قادر خواهند بود </w:t>
      </w:r>
      <w:r w:rsidRPr="009623BF">
        <w:rPr>
          <w:rFonts w:ascii="Times New Roman" w:eastAsia="Times New Roman" w:hAnsi="Times New Roman" w:cs="B Nazanin"/>
          <w:sz w:val="24"/>
          <w:szCs w:val="24"/>
          <w:rtl/>
          <w:lang w:bidi="fa-IR"/>
        </w:rPr>
        <w:t>حقا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ق</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hint="cs"/>
          <w:sz w:val="24"/>
          <w:szCs w:val="24"/>
          <w:rtl/>
          <w:lang w:bidi="fa-IR"/>
        </w:rPr>
        <w:t>را شناخته</w:t>
      </w:r>
      <w:r w:rsidRPr="009623BF">
        <w:rPr>
          <w:rFonts w:ascii="Times New Roman" w:eastAsia="Times New Roman" w:hAnsi="Times New Roman" w:cs="B Nazanin"/>
          <w:sz w:val="24"/>
          <w:szCs w:val="24"/>
          <w:rtl/>
          <w:lang w:bidi="fa-IR"/>
        </w:rPr>
        <w:t xml:space="preserve"> و در مورد آنها </w:t>
      </w:r>
      <w:r w:rsidRPr="009623BF">
        <w:rPr>
          <w:rFonts w:ascii="Times New Roman" w:eastAsia="Times New Roman" w:hAnsi="Times New Roman" w:cs="B Nazanin"/>
          <w:sz w:val="24"/>
          <w:szCs w:val="24"/>
          <w:rtl/>
          <w:lang w:bidi="fa-IR"/>
        </w:rPr>
        <w:lastRenderedPageBreak/>
        <w:t xml:space="preserve">استدلال </w:t>
      </w:r>
      <w:r w:rsidRPr="009623BF">
        <w:rPr>
          <w:rFonts w:ascii="Times New Roman" w:eastAsia="Times New Roman" w:hAnsi="Times New Roman" w:cs="B Nazanin" w:hint="cs"/>
          <w:sz w:val="24"/>
          <w:szCs w:val="24"/>
          <w:rtl/>
          <w:lang w:bidi="fa-IR"/>
        </w:rPr>
        <w:t>نموده و در نهایت</w:t>
      </w:r>
      <w:r w:rsidRPr="009623BF">
        <w:rPr>
          <w:rFonts w:ascii="Times New Roman" w:eastAsia="Times New Roman" w:hAnsi="Times New Roman" w:cs="B Nazanin"/>
          <w:sz w:val="24"/>
          <w:szCs w:val="24"/>
          <w:rtl/>
          <w:lang w:bidi="fa-IR"/>
        </w:rPr>
        <w:t xml:space="preserve"> تصم</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مات</w:t>
      </w:r>
      <w:r w:rsidRPr="009623BF">
        <w:rPr>
          <w:rFonts w:ascii="Times New Roman" w:eastAsia="Times New Roman" w:hAnsi="Times New Roman" w:cs="B Nazanin"/>
          <w:sz w:val="24"/>
          <w:szCs w:val="24"/>
          <w:rtl/>
          <w:lang w:bidi="fa-IR"/>
        </w:rPr>
        <w:t xml:space="preserve"> عمل</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سودمند</w:t>
      </w:r>
      <w:r w:rsidRPr="009623BF">
        <w:rPr>
          <w:rFonts w:ascii="Times New Roman" w:eastAsia="Times New Roman" w:hAnsi="Times New Roman" w:cs="B Nazanin" w:hint="cs"/>
          <w:sz w:val="24"/>
          <w:szCs w:val="24"/>
          <w:rtl/>
          <w:lang w:bidi="fa-IR"/>
        </w:rPr>
        <w:t xml:space="preserve"> بگیرند (دیمیترس و همکاران، 2013).</w:t>
      </w:r>
      <w:r w:rsidRPr="009623BF">
        <w:rPr>
          <w:rFonts w:ascii="Times New Roman" w:eastAsia="Times New Roman" w:hAnsi="Times New Roman" w:cs="B Nazanin" w:hint="cs"/>
          <w:sz w:val="24"/>
          <w:szCs w:val="24"/>
          <w:rtl/>
        </w:rPr>
        <w:t xml:space="preserve"> </w:t>
      </w:r>
      <w:r w:rsidRPr="009623BF">
        <w:rPr>
          <w:rFonts w:ascii="Times New Roman" w:eastAsia="Times New Roman" w:hAnsi="Times New Roman" w:cs="B Nazanin"/>
          <w:sz w:val="24"/>
          <w:szCs w:val="24"/>
          <w:rtl/>
        </w:rPr>
        <w:t>بنابرا</w:t>
      </w:r>
      <w:r w:rsidRPr="009623BF">
        <w:rPr>
          <w:rFonts w:ascii="Times New Roman" w:eastAsia="Times New Roman" w:hAnsi="Times New Roman" w:cs="B Nazanin" w:hint="cs"/>
          <w:sz w:val="24"/>
          <w:szCs w:val="24"/>
          <w:rtl/>
        </w:rPr>
        <w:t>ی</w:t>
      </w:r>
      <w:r w:rsidRPr="009623BF">
        <w:rPr>
          <w:rFonts w:ascii="Times New Roman" w:eastAsia="Times New Roman" w:hAnsi="Times New Roman" w:cs="B Nazanin" w:hint="eastAsia"/>
          <w:sz w:val="24"/>
          <w:szCs w:val="24"/>
          <w:rtl/>
        </w:rPr>
        <w:t>ن</w:t>
      </w:r>
      <w:r w:rsidRPr="009623BF">
        <w:rPr>
          <w:rFonts w:ascii="Times New Roman" w:eastAsia="Times New Roman" w:hAnsi="Times New Roman" w:cs="B Nazanin" w:hint="cs"/>
          <w:sz w:val="24"/>
          <w:szCs w:val="24"/>
          <w:rtl/>
        </w:rPr>
        <w:t xml:space="preserve"> با توجه به مکانیسم عمل خِرد</w:t>
      </w:r>
      <w:r w:rsidRPr="009623BF">
        <w:rPr>
          <w:rFonts w:ascii="Times New Roman" w:eastAsia="Times New Roman" w:hAnsi="Times New Roman" w:cs="B Nazanin"/>
          <w:sz w:val="24"/>
          <w:szCs w:val="24"/>
          <w:rtl/>
        </w:rPr>
        <w:t xml:space="preserve"> انتظار م</w:t>
      </w:r>
      <w:r w:rsidRPr="009623BF">
        <w:rPr>
          <w:rFonts w:ascii="Times New Roman" w:eastAsia="Times New Roman" w:hAnsi="Times New Roman" w:cs="B Nazanin" w:hint="cs"/>
          <w:sz w:val="24"/>
          <w:szCs w:val="24"/>
          <w:rtl/>
        </w:rPr>
        <w:t>ی</w:t>
      </w:r>
      <w:r w:rsidRPr="009623BF">
        <w:rPr>
          <w:rFonts w:ascii="Times New Roman" w:eastAsia="Times New Roman" w:hAnsi="Times New Roman" w:cs="B Nazanin"/>
          <w:sz w:val="24"/>
          <w:szCs w:val="24"/>
          <w:rtl/>
        </w:rPr>
        <w:softHyphen/>
        <w:t>رود فرد</w:t>
      </w:r>
      <w:r w:rsidRPr="009623BF">
        <w:rPr>
          <w:rFonts w:ascii="Times New Roman" w:eastAsia="Times New Roman" w:hAnsi="Times New Roman" w:cs="B Nazanin" w:hint="cs"/>
          <w:sz w:val="24"/>
          <w:szCs w:val="24"/>
          <w:rtl/>
        </w:rPr>
        <w:t>ی</w:t>
      </w:r>
      <w:r w:rsidRPr="009623BF">
        <w:rPr>
          <w:rFonts w:ascii="Times New Roman" w:eastAsia="Times New Roman" w:hAnsi="Times New Roman" w:cs="B Nazanin"/>
          <w:sz w:val="24"/>
          <w:szCs w:val="24"/>
          <w:rtl/>
        </w:rPr>
        <w:t xml:space="preserve"> </w:t>
      </w:r>
      <w:r w:rsidRPr="009623BF">
        <w:rPr>
          <w:rFonts w:ascii="Times New Roman" w:eastAsia="Times New Roman" w:hAnsi="Times New Roman" w:cs="B Nazanin" w:hint="cs"/>
          <w:sz w:val="24"/>
          <w:szCs w:val="24"/>
          <w:rtl/>
        </w:rPr>
        <w:t xml:space="preserve">خِردمند </w:t>
      </w:r>
      <w:r w:rsidRPr="009623BF">
        <w:rPr>
          <w:rFonts w:ascii="Times New Roman" w:eastAsia="Times New Roman" w:hAnsi="Times New Roman" w:cs="B Nazanin"/>
          <w:sz w:val="24"/>
          <w:szCs w:val="24"/>
          <w:rtl/>
        </w:rPr>
        <w:t>به طور طب</w:t>
      </w:r>
      <w:r w:rsidRPr="009623BF">
        <w:rPr>
          <w:rFonts w:ascii="Times New Roman" w:eastAsia="Times New Roman" w:hAnsi="Times New Roman" w:cs="B Nazanin" w:hint="cs"/>
          <w:sz w:val="24"/>
          <w:szCs w:val="24"/>
          <w:rtl/>
        </w:rPr>
        <w:t>ی</w:t>
      </w:r>
      <w:r w:rsidRPr="009623BF">
        <w:rPr>
          <w:rFonts w:ascii="Times New Roman" w:eastAsia="Times New Roman" w:hAnsi="Times New Roman" w:cs="B Nazanin" w:hint="eastAsia"/>
          <w:sz w:val="24"/>
          <w:szCs w:val="24"/>
          <w:rtl/>
        </w:rPr>
        <w:t>ع</w:t>
      </w:r>
      <w:r w:rsidRPr="009623BF">
        <w:rPr>
          <w:rFonts w:ascii="Times New Roman" w:eastAsia="Times New Roman" w:hAnsi="Times New Roman" w:cs="B Nazanin" w:hint="cs"/>
          <w:sz w:val="24"/>
          <w:szCs w:val="24"/>
          <w:rtl/>
        </w:rPr>
        <w:t>ی</w:t>
      </w:r>
      <w:r w:rsidRPr="009623BF">
        <w:rPr>
          <w:rFonts w:ascii="Times New Roman" w:eastAsia="Times New Roman" w:hAnsi="Times New Roman" w:cs="B Nazanin"/>
          <w:sz w:val="24"/>
          <w:szCs w:val="24"/>
          <w:rtl/>
        </w:rPr>
        <w:t xml:space="preserve"> </w:t>
      </w:r>
      <w:r w:rsidRPr="009623BF">
        <w:rPr>
          <w:rFonts w:ascii="Times New Roman" w:eastAsia="Times New Roman" w:hAnsi="Times New Roman" w:cs="B Nazanin" w:hint="cs"/>
          <w:sz w:val="24"/>
          <w:szCs w:val="24"/>
          <w:rtl/>
        </w:rPr>
        <w:t>دارای</w:t>
      </w:r>
      <w:r w:rsidRPr="009623BF">
        <w:rPr>
          <w:rFonts w:ascii="Times New Roman" w:eastAsia="Times New Roman" w:hAnsi="Times New Roman" w:cs="B Nazanin"/>
          <w:sz w:val="24"/>
          <w:szCs w:val="24"/>
          <w:rtl/>
        </w:rPr>
        <w:t xml:space="preserve"> </w:t>
      </w:r>
      <w:r w:rsidRPr="009623BF">
        <w:rPr>
          <w:rFonts w:ascii="Times New Roman" w:eastAsia="Times New Roman" w:hAnsi="Times New Roman" w:cs="B Nazanin" w:hint="cs"/>
          <w:sz w:val="24"/>
          <w:szCs w:val="24"/>
          <w:rtl/>
        </w:rPr>
        <w:t>کارکردهای</w:t>
      </w:r>
      <w:r w:rsidRPr="009623BF">
        <w:rPr>
          <w:rFonts w:ascii="Times New Roman" w:eastAsia="Times New Roman" w:hAnsi="Times New Roman" w:cs="B Nazanin"/>
          <w:sz w:val="24"/>
          <w:szCs w:val="24"/>
          <w:rtl/>
        </w:rPr>
        <w:t xml:space="preserve"> اجرا</w:t>
      </w:r>
      <w:r w:rsidRPr="009623BF">
        <w:rPr>
          <w:rFonts w:ascii="Times New Roman" w:eastAsia="Times New Roman" w:hAnsi="Times New Roman" w:cs="B Nazanin" w:hint="cs"/>
          <w:sz w:val="24"/>
          <w:szCs w:val="24"/>
          <w:rtl/>
        </w:rPr>
        <w:t>یی</w:t>
      </w:r>
      <w:r w:rsidRPr="009623BF">
        <w:rPr>
          <w:rFonts w:ascii="Times New Roman" w:eastAsia="Times New Roman" w:hAnsi="Times New Roman" w:cs="B Nazanin"/>
          <w:sz w:val="24"/>
          <w:szCs w:val="24"/>
          <w:rtl/>
        </w:rPr>
        <w:t xml:space="preserve"> بالاتر</w:t>
      </w:r>
      <w:r w:rsidRPr="009623BF">
        <w:rPr>
          <w:rFonts w:ascii="Times New Roman" w:eastAsia="Times New Roman" w:hAnsi="Times New Roman" w:cs="B Nazanin" w:hint="cs"/>
          <w:sz w:val="24"/>
          <w:szCs w:val="24"/>
          <w:rtl/>
        </w:rPr>
        <w:t xml:space="preserve"> از حد معمول</w:t>
      </w:r>
      <w:r w:rsidRPr="009623BF">
        <w:rPr>
          <w:rFonts w:ascii="Times New Roman" w:eastAsia="Times New Roman" w:hAnsi="Times New Roman" w:cs="B Nazanin"/>
          <w:sz w:val="24"/>
          <w:szCs w:val="24"/>
          <w:rtl/>
        </w:rPr>
        <w:t xml:space="preserve"> باشد</w:t>
      </w:r>
      <w:r w:rsidRPr="009623BF">
        <w:rPr>
          <w:rFonts w:ascii="Times New Roman" w:eastAsia="Times New Roman" w:hAnsi="Times New Roman" w:cs="B Nazanin" w:hint="cs"/>
          <w:sz w:val="24"/>
          <w:szCs w:val="24"/>
          <w:rtl/>
        </w:rPr>
        <w:t xml:space="preserve"> (دویبل، 2020). </w:t>
      </w:r>
    </w:p>
    <w:p w:rsidR="000D1BAF" w:rsidRPr="009623BF" w:rsidRDefault="000D1BAF" w:rsidP="000D1BAF">
      <w:pPr>
        <w:bidi/>
        <w:spacing w:before="240" w:after="240" w:line="240" w:lineRule="auto"/>
        <w:jc w:val="both"/>
        <w:rPr>
          <w:rFonts w:ascii="Times New Roman" w:eastAsia="Times New Roman" w:hAnsi="Times New Roman" w:cs="B Nazanin"/>
          <w:sz w:val="24"/>
          <w:szCs w:val="24"/>
          <w:rtl/>
          <w:lang w:bidi="fa-IR"/>
        </w:rPr>
      </w:pPr>
      <w:r w:rsidRPr="009623BF">
        <w:rPr>
          <w:rFonts w:ascii="Times New Roman" w:eastAsia="Times New Roman" w:hAnsi="Times New Roman" w:cs="B Nazanin" w:hint="cs"/>
          <w:sz w:val="24"/>
          <w:szCs w:val="24"/>
          <w:rtl/>
          <w:lang w:bidi="fa-IR"/>
        </w:rPr>
        <w:t>در تبیین سوال دوم پژوهش باید عنوان نمود که</w:t>
      </w:r>
      <w:r w:rsidR="00E00C4A">
        <w:rPr>
          <w:rFonts w:ascii="Times New Roman" w:eastAsia="Times New Roman" w:hAnsi="Times New Roman" w:cs="B Nazanin" w:hint="cs"/>
          <w:sz w:val="24"/>
          <w:szCs w:val="24"/>
          <w:rtl/>
          <w:lang w:bidi="fa-IR"/>
        </w:rPr>
        <w:t xml:space="preserve"> با توجه به </w:t>
      </w:r>
      <w:r w:rsidR="00E00C4A" w:rsidRPr="00590E07">
        <w:rPr>
          <w:rFonts w:ascii="Times New Roman" w:eastAsia="Times New Roman" w:hAnsi="Times New Roman" w:cs="B Nazanin" w:hint="cs"/>
          <w:color w:val="FF0000"/>
          <w:sz w:val="24"/>
          <w:szCs w:val="24"/>
          <w:rtl/>
          <w:lang w:bidi="fa-IR"/>
        </w:rPr>
        <w:t>نتایج</w:t>
      </w:r>
      <w:r w:rsidRPr="00590E07">
        <w:rPr>
          <w:rFonts w:ascii="Times New Roman" w:eastAsia="Times New Roman" w:hAnsi="Times New Roman" w:cs="B Nazanin" w:hint="cs"/>
          <w:color w:val="FF0000"/>
          <w:sz w:val="24"/>
          <w:szCs w:val="24"/>
          <w:rtl/>
          <w:lang w:bidi="fa-IR"/>
        </w:rPr>
        <w:t xml:space="preserve"> برنامه آموزشی خِردورز بر تمام ابعاد کارکردهای اجرایی</w:t>
      </w:r>
      <w:r w:rsidR="00E00C4A" w:rsidRPr="00590E07">
        <w:rPr>
          <w:rFonts w:ascii="Times New Roman" w:eastAsia="Times New Roman" w:hAnsi="Times New Roman" w:cs="B Nazanin" w:hint="cs"/>
          <w:color w:val="FF0000"/>
          <w:sz w:val="24"/>
          <w:szCs w:val="24"/>
          <w:rtl/>
          <w:lang w:bidi="fa-IR"/>
        </w:rPr>
        <w:t xml:space="preserve"> در مرحله پس</w:t>
      </w:r>
      <w:r w:rsidR="00E00C4A" w:rsidRPr="00590E07">
        <w:rPr>
          <w:rFonts w:ascii="Times New Roman" w:eastAsia="Times New Roman" w:hAnsi="Times New Roman" w:cs="B Nazanin"/>
          <w:color w:val="FF0000"/>
          <w:sz w:val="24"/>
          <w:szCs w:val="24"/>
          <w:rtl/>
          <w:lang w:bidi="fa-IR"/>
        </w:rPr>
        <w:softHyphen/>
      </w:r>
      <w:r w:rsidR="00E00C4A" w:rsidRPr="00590E07">
        <w:rPr>
          <w:rFonts w:ascii="Times New Roman" w:eastAsia="Times New Roman" w:hAnsi="Times New Roman" w:cs="B Nazanin" w:hint="cs"/>
          <w:color w:val="FF0000"/>
          <w:sz w:val="24"/>
          <w:szCs w:val="24"/>
          <w:rtl/>
          <w:lang w:bidi="fa-IR"/>
        </w:rPr>
        <w:t>آزمون و پیگیری</w:t>
      </w:r>
      <w:r w:rsidRPr="009623BF">
        <w:rPr>
          <w:rFonts w:ascii="Times New Roman" w:eastAsia="Times New Roman" w:hAnsi="Times New Roman" w:cs="B Nazanin" w:hint="cs"/>
          <w:sz w:val="24"/>
          <w:szCs w:val="24"/>
          <w:rtl/>
          <w:lang w:bidi="fa-IR"/>
        </w:rPr>
        <w:t xml:space="preserve"> تاثیر معناداری داشته است. برنامه آموزشی خِردورز با استفاده از الگوهای</w:t>
      </w:r>
      <w:r w:rsidRPr="009623BF">
        <w:rPr>
          <w:rFonts w:ascii="Times New Roman" w:eastAsia="Times New Roman" w:hAnsi="Times New Roman" w:cs="B Nazanin"/>
          <w:sz w:val="24"/>
          <w:szCs w:val="24"/>
          <w:rtl/>
          <w:lang w:bidi="fa-IR"/>
        </w:rPr>
        <w:t xml:space="preserve"> آموزش</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(ج</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ک‌ساو،</w:t>
      </w:r>
      <w:r w:rsidRPr="009623BF">
        <w:rPr>
          <w:rFonts w:ascii="Times New Roman" w:eastAsia="Times New Roman" w:hAnsi="Times New Roman" w:cs="B Nazanin"/>
          <w:sz w:val="24"/>
          <w:szCs w:val="24"/>
          <w:rtl/>
          <w:lang w:bidi="fa-IR"/>
        </w:rPr>
        <w:t xml:space="preserve"> مجادله سازنده، گروه‌ها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پ</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شرفت،</w:t>
      </w:r>
      <w:r w:rsidRPr="009623BF">
        <w:rPr>
          <w:rFonts w:ascii="Times New Roman" w:eastAsia="Times New Roman" w:hAnsi="Times New Roman" w:cs="B Nazanin"/>
          <w:sz w:val="24"/>
          <w:szCs w:val="24"/>
          <w:rtl/>
          <w:lang w:bidi="fa-IR"/>
        </w:rPr>
        <w:t xml:space="preserve"> خواندن و نوشتن تلف</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ق</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w:t>
      </w:r>
      <w:r w:rsidRPr="009623BF">
        <w:rPr>
          <w:rFonts w:ascii="Times New Roman" w:eastAsia="Times New Roman" w:hAnsi="Times New Roman" w:cs="B Nazanin"/>
          <w:sz w:val="24"/>
          <w:szCs w:val="24"/>
          <w:rtl/>
          <w:lang w:bidi="fa-IR"/>
        </w:rPr>
        <w:t xml:space="preserve"> کاوشگر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lang w:bidi="fa-IR"/>
        </w:rPr>
        <w:t>E5</w:t>
      </w:r>
      <w:r w:rsidRPr="009623BF">
        <w:rPr>
          <w:rFonts w:ascii="Times New Roman" w:eastAsia="Times New Roman" w:hAnsi="Times New Roman" w:cs="B Nazanin"/>
          <w:sz w:val="24"/>
          <w:szCs w:val="24"/>
          <w:rtl/>
          <w:lang w:bidi="fa-IR"/>
        </w:rPr>
        <w:t>، حل مسئله، آموزش معکوس و فلسفه برا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کودکان) از منظر تأث</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ر</w:t>
      </w:r>
      <w:r w:rsidRPr="009623BF">
        <w:rPr>
          <w:rFonts w:ascii="Times New Roman" w:eastAsia="Times New Roman" w:hAnsi="Times New Roman" w:cs="B Nazanin"/>
          <w:sz w:val="24"/>
          <w:szCs w:val="24"/>
          <w:rtl/>
          <w:lang w:bidi="fa-IR"/>
        </w:rPr>
        <w:t xml:space="preserve"> بر کارکردها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اجرا</w:t>
      </w:r>
      <w:r w:rsidRPr="009623BF">
        <w:rPr>
          <w:rFonts w:ascii="Times New Roman" w:eastAsia="Times New Roman" w:hAnsi="Times New Roman" w:cs="B Nazanin" w:hint="cs"/>
          <w:sz w:val="24"/>
          <w:szCs w:val="24"/>
          <w:rtl/>
          <w:lang w:bidi="fa-IR"/>
        </w:rPr>
        <w:t>یی و مولفه</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های آن</w:t>
      </w:r>
      <w:r w:rsidRPr="009623BF">
        <w:rPr>
          <w:rFonts w:ascii="Times New Roman" w:eastAsia="Times New Roman" w:hAnsi="Times New Roman" w:cs="B Nazanin"/>
          <w:sz w:val="24"/>
          <w:szCs w:val="24"/>
          <w:rtl/>
          <w:lang w:bidi="fa-IR"/>
        </w:rPr>
        <w:t xml:space="preserve"> دارا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و</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ژگ</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ها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متما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ز</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هستند. </w:t>
      </w:r>
      <w:r w:rsidRPr="009623BF">
        <w:rPr>
          <w:rFonts w:ascii="Times New Roman" w:eastAsia="Times New Roman" w:hAnsi="Times New Roman" w:cs="B Nazanin" w:hint="cs"/>
          <w:sz w:val="24"/>
          <w:szCs w:val="24"/>
          <w:rtl/>
          <w:lang w:bidi="fa-IR"/>
        </w:rPr>
        <w:t>برنامه آموزشی خِردورز با استفاده از</w:t>
      </w:r>
      <w:r w:rsidRPr="009623BF">
        <w:rPr>
          <w:rFonts w:ascii="Times New Roman" w:eastAsia="Times New Roman" w:hAnsi="Times New Roman" w:cs="B Nazanin"/>
          <w:sz w:val="24"/>
          <w:szCs w:val="24"/>
          <w:rtl/>
          <w:lang w:bidi="fa-IR"/>
        </w:rPr>
        <w:t xml:space="preserve"> روش‌ها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آموزش</w:t>
      </w:r>
      <w:r w:rsidRPr="009623BF">
        <w:rPr>
          <w:rFonts w:ascii="Times New Roman" w:eastAsia="Times New Roman" w:hAnsi="Times New Roman" w:cs="B Nazanin" w:hint="cs"/>
          <w:sz w:val="24"/>
          <w:szCs w:val="24"/>
          <w:rtl/>
          <w:lang w:bidi="fa-IR"/>
        </w:rPr>
        <w:t xml:space="preserve">ی خاص خود </w:t>
      </w:r>
      <w:r w:rsidRPr="009623BF">
        <w:rPr>
          <w:rFonts w:ascii="Times New Roman" w:eastAsia="Times New Roman" w:hAnsi="Times New Roman" w:cs="B Nazanin"/>
          <w:sz w:val="24"/>
          <w:szCs w:val="24"/>
          <w:rtl/>
          <w:lang w:bidi="fa-IR"/>
        </w:rPr>
        <w:t>به‌طور مؤثر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بر کارکردها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اجرا</w:t>
      </w:r>
      <w:r w:rsidRPr="009623BF">
        <w:rPr>
          <w:rFonts w:ascii="Times New Roman" w:eastAsia="Times New Roman" w:hAnsi="Times New Roman" w:cs="B Nazanin" w:hint="cs"/>
          <w:sz w:val="24"/>
          <w:szCs w:val="24"/>
          <w:rtl/>
          <w:lang w:bidi="fa-IR"/>
        </w:rPr>
        <w:t>یی</w:t>
      </w:r>
      <w:r w:rsidRPr="009623BF">
        <w:rPr>
          <w:rFonts w:ascii="Times New Roman" w:eastAsia="Times New Roman" w:hAnsi="Times New Roman" w:cs="B Nazanin"/>
          <w:sz w:val="24"/>
          <w:szCs w:val="24"/>
          <w:rtl/>
          <w:lang w:bidi="fa-IR"/>
        </w:rPr>
        <w:t xml:space="preserve"> تأث</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ر</w:t>
      </w:r>
      <w:r w:rsidRPr="009623BF">
        <w:rPr>
          <w:rFonts w:ascii="Times New Roman" w:eastAsia="Times New Roman" w:hAnsi="Times New Roman" w:cs="B Nazanin"/>
          <w:sz w:val="24"/>
          <w:szCs w:val="24"/>
          <w:rtl/>
          <w:lang w:bidi="fa-IR"/>
        </w:rPr>
        <w:t xml:space="preserve"> م</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گذارند</w:t>
      </w:r>
      <w:r w:rsidRPr="009623BF">
        <w:rPr>
          <w:rFonts w:ascii="Times New Roman" w:eastAsia="Times New Roman" w:hAnsi="Times New Roman" w:cs="B Nazanin"/>
          <w:sz w:val="24"/>
          <w:szCs w:val="24"/>
          <w:rtl/>
          <w:lang w:bidi="fa-IR"/>
        </w:rPr>
        <w:t xml:space="preserve"> و هر </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ک</w:t>
      </w:r>
      <w:r w:rsidRPr="009623BF">
        <w:rPr>
          <w:rFonts w:ascii="Times New Roman" w:eastAsia="Times New Roman" w:hAnsi="Times New Roman" w:cs="B Nazanin" w:hint="cs"/>
          <w:sz w:val="24"/>
          <w:szCs w:val="24"/>
          <w:rtl/>
          <w:lang w:bidi="fa-IR"/>
        </w:rPr>
        <w:t xml:space="preserve"> از روش</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های به کار رفته</w:t>
      </w:r>
      <w:r w:rsidRPr="009623BF">
        <w:rPr>
          <w:rFonts w:ascii="Times New Roman" w:eastAsia="Times New Roman" w:hAnsi="Times New Roman" w:cs="B Nazanin"/>
          <w:sz w:val="24"/>
          <w:szCs w:val="24"/>
          <w:rtl/>
          <w:lang w:bidi="fa-IR"/>
        </w:rPr>
        <w:t xml:space="preserve"> جنبه‌ها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خاص</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از </w:t>
      </w:r>
      <w:r w:rsidRPr="009623BF">
        <w:rPr>
          <w:rFonts w:ascii="Times New Roman" w:eastAsia="Times New Roman" w:hAnsi="Times New Roman" w:cs="B Nazanin" w:hint="cs"/>
          <w:sz w:val="24"/>
          <w:szCs w:val="24"/>
          <w:rtl/>
          <w:lang w:bidi="fa-IR"/>
        </w:rPr>
        <w:t>ابعاد کارکردهای اجرایی</w:t>
      </w:r>
      <w:r w:rsidRPr="009623BF">
        <w:rPr>
          <w:rFonts w:ascii="Times New Roman" w:eastAsia="Times New Roman" w:hAnsi="Times New Roman" w:cs="B Nazanin"/>
          <w:sz w:val="24"/>
          <w:szCs w:val="24"/>
          <w:rtl/>
          <w:lang w:bidi="fa-IR"/>
        </w:rPr>
        <w:t xml:space="preserve"> را هدف قرار م</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دهند</w:t>
      </w:r>
      <w:r w:rsidRPr="009623BF">
        <w:rPr>
          <w:rFonts w:ascii="Times New Roman" w:eastAsia="Times New Roman" w:hAnsi="Times New Roman" w:cs="B Nazanin"/>
          <w:sz w:val="24"/>
          <w:szCs w:val="24"/>
          <w:rtl/>
          <w:lang w:bidi="fa-IR"/>
        </w:rPr>
        <w:t>. روش‌ها</w:t>
      </w:r>
      <w:r w:rsidRPr="009623BF">
        <w:rPr>
          <w:rFonts w:ascii="Times New Roman" w:eastAsia="Times New Roman" w:hAnsi="Times New Roman" w:cs="B Nazanin" w:hint="cs"/>
          <w:sz w:val="24"/>
          <w:szCs w:val="24"/>
          <w:rtl/>
          <w:lang w:bidi="fa-IR"/>
        </w:rPr>
        <w:t>یی</w:t>
      </w:r>
      <w:r w:rsidRPr="009623BF">
        <w:rPr>
          <w:rFonts w:ascii="Times New Roman" w:eastAsia="Times New Roman" w:hAnsi="Times New Roman" w:cs="B Nazanin"/>
          <w:sz w:val="24"/>
          <w:szCs w:val="24"/>
          <w:rtl/>
          <w:lang w:bidi="fa-IR"/>
        </w:rPr>
        <w:t xml:space="preserve"> مانند</w:t>
      </w:r>
      <w:r w:rsidRPr="009623BF">
        <w:rPr>
          <w:rFonts w:ascii="Times New Roman" w:eastAsia="Times New Roman" w:hAnsi="Times New Roman" w:cs="B Nazanin" w:hint="cs"/>
          <w:sz w:val="24"/>
          <w:szCs w:val="24"/>
          <w:rtl/>
          <w:lang w:bidi="fa-IR"/>
        </w:rPr>
        <w:t xml:space="preserve"> الگوی ساختن</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گرایی</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lang w:bidi="fa-IR"/>
        </w:rPr>
        <w:t>E5</w:t>
      </w:r>
      <w:r w:rsidRPr="009623BF">
        <w:rPr>
          <w:rFonts w:ascii="Times New Roman" w:eastAsia="Times New Roman" w:hAnsi="Times New Roman" w:cs="B Nazanin"/>
          <w:rtl/>
          <w:lang w:bidi="fa-IR"/>
        </w:rPr>
        <w:t xml:space="preserve"> </w:t>
      </w:r>
      <w:r w:rsidRPr="009623BF">
        <w:rPr>
          <w:rFonts w:ascii="Times New Roman" w:eastAsia="Times New Roman" w:hAnsi="Times New Roman" w:cs="B Nazanin"/>
          <w:sz w:val="24"/>
          <w:szCs w:val="24"/>
          <w:rtl/>
          <w:lang w:bidi="fa-IR"/>
        </w:rPr>
        <w:t>و حل مسئله با ساختار مشخص خود</w:t>
      </w:r>
      <w:r w:rsidRPr="009623BF">
        <w:rPr>
          <w:rFonts w:ascii="Times New Roman" w:eastAsia="Times New Roman" w:hAnsi="Times New Roman" w:cs="B Nazanin" w:hint="cs"/>
          <w:sz w:val="24"/>
          <w:szCs w:val="24"/>
          <w:rtl/>
          <w:lang w:bidi="fa-IR"/>
        </w:rPr>
        <w:t xml:space="preserve"> در بهبود ابعاد</w:t>
      </w:r>
      <w:r w:rsidRPr="009623BF">
        <w:rPr>
          <w:rFonts w:ascii="Times New Roman" w:eastAsia="Times New Roman" w:hAnsi="Times New Roman" w:cs="B Nazanin"/>
          <w:sz w:val="24"/>
          <w:szCs w:val="24"/>
          <w:rtl/>
          <w:lang w:bidi="fa-IR"/>
        </w:rPr>
        <w:t xml:space="preserve"> برنامه‌ر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ز</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و پا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ش</w:t>
      </w:r>
      <w:r w:rsidRPr="009623BF">
        <w:rPr>
          <w:rFonts w:ascii="Times New Roman" w:eastAsia="Times New Roman" w:hAnsi="Times New Roman" w:cs="B Nazanin"/>
          <w:sz w:val="24"/>
          <w:szCs w:val="24"/>
          <w:rtl/>
          <w:lang w:bidi="fa-IR"/>
        </w:rPr>
        <w:t xml:space="preserve"> تکل</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ف</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hint="cs"/>
          <w:sz w:val="24"/>
          <w:szCs w:val="24"/>
          <w:rtl/>
          <w:lang w:bidi="fa-IR"/>
        </w:rPr>
        <w:t>موثر هستند. این در حالی است</w:t>
      </w:r>
      <w:r w:rsidRPr="009623BF">
        <w:rPr>
          <w:rFonts w:ascii="Times New Roman" w:eastAsia="Times New Roman" w:hAnsi="Times New Roman" w:cs="B Nazanin"/>
          <w:sz w:val="24"/>
          <w:szCs w:val="24"/>
          <w:rtl/>
          <w:lang w:bidi="fa-IR"/>
        </w:rPr>
        <w:t xml:space="preserve"> که</w:t>
      </w:r>
      <w:r w:rsidRPr="009623BF">
        <w:rPr>
          <w:rFonts w:ascii="Times New Roman" w:eastAsia="Times New Roman" w:hAnsi="Times New Roman" w:cs="B Nazanin" w:hint="cs"/>
          <w:sz w:val="24"/>
          <w:szCs w:val="24"/>
          <w:rtl/>
          <w:lang w:bidi="fa-IR"/>
        </w:rPr>
        <w:t xml:space="preserve"> روش</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های مشارکتی مانند</w:t>
      </w:r>
      <w:r w:rsidRPr="009623BF">
        <w:rPr>
          <w:rFonts w:ascii="Times New Roman" w:eastAsia="Times New Roman" w:hAnsi="Times New Roman" w:cs="B Nazanin"/>
          <w:sz w:val="24"/>
          <w:szCs w:val="24"/>
          <w:rtl/>
          <w:lang w:bidi="fa-IR"/>
        </w:rPr>
        <w:t xml:space="preserve"> گ</w:t>
      </w:r>
      <w:r w:rsidRPr="009623BF">
        <w:rPr>
          <w:rFonts w:ascii="Times New Roman" w:eastAsia="Times New Roman" w:hAnsi="Times New Roman" w:cs="B Nazanin" w:hint="eastAsia"/>
          <w:sz w:val="24"/>
          <w:szCs w:val="24"/>
          <w:rtl/>
          <w:lang w:bidi="fa-IR"/>
        </w:rPr>
        <w:t>روه‌ها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پ</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شرفت</w:t>
      </w:r>
      <w:r w:rsidRPr="009623BF">
        <w:rPr>
          <w:rFonts w:ascii="Times New Roman" w:eastAsia="Times New Roman" w:hAnsi="Times New Roman" w:cs="B Nazanin"/>
          <w:sz w:val="24"/>
          <w:szCs w:val="24"/>
          <w:rtl/>
          <w:lang w:bidi="fa-IR"/>
        </w:rPr>
        <w:t xml:space="preserve"> و خواندن و نوشتن تلف</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ق</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با تک</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ه</w:t>
      </w:r>
      <w:r w:rsidRPr="009623BF">
        <w:rPr>
          <w:rFonts w:ascii="Times New Roman" w:eastAsia="Times New Roman" w:hAnsi="Times New Roman" w:cs="B Nazanin"/>
          <w:sz w:val="24"/>
          <w:szCs w:val="24"/>
          <w:rtl/>
          <w:lang w:bidi="fa-IR"/>
        </w:rPr>
        <w:t xml:space="preserve"> بر بازخورد و پردازش فعال</w:t>
      </w:r>
      <w:r w:rsidRPr="009623BF">
        <w:rPr>
          <w:rFonts w:ascii="Times New Roman" w:eastAsia="Times New Roman" w:hAnsi="Times New Roman" w:cs="B Nazanin" w:hint="cs"/>
          <w:sz w:val="24"/>
          <w:szCs w:val="24"/>
          <w:rtl/>
          <w:lang w:bidi="fa-IR"/>
        </w:rPr>
        <w:t xml:space="preserve"> ابعاد</w:t>
      </w:r>
      <w:r w:rsidRPr="009623BF">
        <w:rPr>
          <w:rFonts w:ascii="Times New Roman" w:eastAsia="Times New Roman" w:hAnsi="Times New Roman" w:cs="B Nazanin"/>
          <w:sz w:val="24"/>
          <w:szCs w:val="24"/>
          <w:rtl/>
          <w:lang w:bidi="fa-IR"/>
        </w:rPr>
        <w:t xml:space="preserve"> خودنظارت</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و حافظه</w:t>
      </w:r>
      <w:r w:rsidRPr="009623BF">
        <w:rPr>
          <w:rFonts w:ascii="Times New Roman" w:eastAsia="Times New Roman" w:hAnsi="Times New Roman" w:cs="B Nazanin"/>
          <w:sz w:val="24"/>
          <w:szCs w:val="24"/>
          <w:rtl/>
          <w:lang w:bidi="fa-IR"/>
        </w:rPr>
        <w:softHyphen/>
        <w:t>کار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را تقو</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ت</w:t>
      </w:r>
      <w:r w:rsidRPr="009623BF">
        <w:rPr>
          <w:rFonts w:ascii="Times New Roman" w:eastAsia="Times New Roman" w:hAnsi="Times New Roman" w:cs="B Nazanin"/>
          <w:sz w:val="24"/>
          <w:szCs w:val="24"/>
          <w:rtl/>
          <w:lang w:bidi="fa-IR"/>
        </w:rPr>
        <w:t xml:space="preserve"> م</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کنند</w:t>
      </w:r>
      <w:r w:rsidRPr="009623BF">
        <w:rPr>
          <w:rFonts w:ascii="Times New Roman" w:eastAsia="Times New Roman" w:hAnsi="Times New Roman" w:cs="B Nazanin" w:hint="cs"/>
          <w:sz w:val="24"/>
          <w:szCs w:val="24"/>
          <w:rtl/>
          <w:lang w:bidi="fa-IR"/>
        </w:rPr>
        <w:t>.</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hint="cs"/>
          <w:sz w:val="24"/>
          <w:szCs w:val="24"/>
          <w:rtl/>
          <w:lang w:bidi="fa-IR"/>
        </w:rPr>
        <w:t xml:space="preserve">روش تدریس </w:t>
      </w:r>
      <w:r w:rsidRPr="009623BF">
        <w:rPr>
          <w:rFonts w:ascii="Times New Roman" w:eastAsia="Times New Roman" w:hAnsi="Times New Roman" w:cs="B Nazanin"/>
          <w:sz w:val="24"/>
          <w:szCs w:val="24"/>
          <w:rtl/>
          <w:lang w:bidi="fa-IR"/>
        </w:rPr>
        <w:t>ج</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ک‌ساو</w:t>
      </w:r>
      <w:r w:rsidRPr="009623BF">
        <w:rPr>
          <w:rFonts w:ascii="Times New Roman" w:eastAsia="Times New Roman" w:hAnsi="Times New Roman" w:cs="B Nazanin"/>
          <w:sz w:val="24"/>
          <w:szCs w:val="24"/>
          <w:rtl/>
          <w:lang w:bidi="fa-IR"/>
        </w:rPr>
        <w:t xml:space="preserve"> و مجادله سازنده با تأک</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د</w:t>
      </w:r>
      <w:r w:rsidRPr="009623BF">
        <w:rPr>
          <w:rFonts w:ascii="Times New Roman" w:eastAsia="Times New Roman" w:hAnsi="Times New Roman" w:cs="B Nazanin"/>
          <w:sz w:val="24"/>
          <w:szCs w:val="24"/>
          <w:rtl/>
          <w:lang w:bidi="fa-IR"/>
        </w:rPr>
        <w:t xml:space="preserve"> بر تعاملات گروه</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w:t>
      </w:r>
      <w:r w:rsidRPr="009623BF">
        <w:rPr>
          <w:rFonts w:ascii="Times New Roman" w:eastAsia="Times New Roman" w:hAnsi="Times New Roman" w:cs="B Nazanin"/>
          <w:sz w:val="24"/>
          <w:szCs w:val="24"/>
          <w:rtl/>
          <w:lang w:bidi="fa-IR"/>
        </w:rPr>
        <w:t xml:space="preserve"> به‌و</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ژه</w:t>
      </w:r>
      <w:r w:rsidRPr="009623BF">
        <w:rPr>
          <w:rFonts w:ascii="Times New Roman" w:eastAsia="Times New Roman" w:hAnsi="Times New Roman" w:cs="B Nazanin"/>
          <w:sz w:val="24"/>
          <w:szCs w:val="24"/>
          <w:rtl/>
          <w:lang w:bidi="fa-IR"/>
        </w:rPr>
        <w:t xml:space="preserve"> بر کنترل ه</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جان</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و خودنظارت</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اثر م</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گذارند</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hint="cs"/>
          <w:sz w:val="24"/>
          <w:szCs w:val="24"/>
          <w:rtl/>
          <w:lang w:bidi="fa-IR"/>
        </w:rPr>
        <w:t xml:space="preserve">نتایج </w:t>
      </w:r>
      <w:r w:rsidRPr="009623BF">
        <w:rPr>
          <w:rFonts w:ascii="Times New Roman" w:eastAsia="Times New Roman" w:hAnsi="Times New Roman" w:cs="B Nazanin"/>
          <w:sz w:val="24"/>
          <w:szCs w:val="24"/>
          <w:rtl/>
          <w:lang w:bidi="fa-IR"/>
        </w:rPr>
        <w:t>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ن</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افته‌ها</w:t>
      </w:r>
      <w:r w:rsidRPr="009623BF">
        <w:rPr>
          <w:rFonts w:ascii="Times New Roman" w:eastAsia="Times New Roman" w:hAnsi="Times New Roman" w:cs="B Nazanin"/>
          <w:sz w:val="24"/>
          <w:szCs w:val="24"/>
          <w:rtl/>
          <w:lang w:bidi="fa-IR"/>
        </w:rPr>
        <w:t xml:space="preserve"> با نظر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ه</w:t>
      </w:r>
      <w:r w:rsidRPr="009623BF">
        <w:rPr>
          <w:rFonts w:ascii="Times New Roman" w:eastAsia="Times New Roman" w:hAnsi="Times New Roman" w:cs="B Nazanin"/>
          <w:sz w:val="24"/>
          <w:szCs w:val="24"/>
          <w:rtl/>
          <w:lang w:bidi="fa-IR"/>
        </w:rPr>
        <w:t xml:space="preserve"> و</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گوتسک</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درباره نقش تعامل اجتماع</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در رشد شن</w:t>
      </w:r>
      <w:r w:rsidRPr="009623BF">
        <w:rPr>
          <w:rFonts w:ascii="Times New Roman" w:eastAsia="Times New Roman" w:hAnsi="Times New Roman" w:cs="B Nazanin" w:hint="eastAsia"/>
          <w:sz w:val="24"/>
          <w:szCs w:val="24"/>
          <w:rtl/>
          <w:lang w:bidi="fa-IR"/>
        </w:rPr>
        <w:t>اخت</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سازگار است، ز</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را</w:t>
      </w:r>
      <w:r w:rsidRPr="009623BF">
        <w:rPr>
          <w:rFonts w:ascii="Times New Roman" w:eastAsia="Times New Roman" w:hAnsi="Times New Roman" w:cs="B Nazanin"/>
          <w:sz w:val="24"/>
          <w:szCs w:val="24"/>
          <w:rtl/>
          <w:lang w:bidi="fa-IR"/>
        </w:rPr>
        <w:t xml:space="preserve"> دانش‌آموزان در 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ن</w:t>
      </w:r>
      <w:r w:rsidRPr="009623BF">
        <w:rPr>
          <w:rFonts w:ascii="Times New Roman" w:eastAsia="Times New Roman" w:hAnsi="Times New Roman" w:cs="B Nazanin"/>
          <w:sz w:val="24"/>
          <w:szCs w:val="24"/>
          <w:rtl/>
          <w:lang w:bidi="fa-IR"/>
        </w:rPr>
        <w:t xml:space="preserve"> روش‌ها با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د</w:t>
      </w:r>
      <w:r w:rsidRPr="009623BF">
        <w:rPr>
          <w:rFonts w:ascii="Times New Roman" w:eastAsia="Times New Roman" w:hAnsi="Times New Roman" w:cs="B Nazanin"/>
          <w:sz w:val="24"/>
          <w:szCs w:val="24"/>
          <w:rtl/>
          <w:lang w:bidi="fa-IR"/>
        </w:rPr>
        <w:t xml:space="preserve"> احساسات خود را تنظ</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م</w:t>
      </w:r>
      <w:r w:rsidRPr="009623BF">
        <w:rPr>
          <w:rFonts w:ascii="Times New Roman" w:eastAsia="Times New Roman" w:hAnsi="Times New Roman" w:cs="B Nazanin"/>
          <w:sz w:val="24"/>
          <w:szCs w:val="24"/>
          <w:rtl/>
          <w:lang w:bidi="fa-IR"/>
        </w:rPr>
        <w:t xml:space="preserve"> کرده و رفتارشان را در بستر گروه</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پا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ش</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hint="cs"/>
          <w:sz w:val="24"/>
          <w:szCs w:val="24"/>
          <w:rtl/>
          <w:lang w:bidi="fa-IR"/>
        </w:rPr>
        <w:t>نمایند</w:t>
      </w:r>
      <w:r w:rsidRPr="009623BF">
        <w:rPr>
          <w:rFonts w:ascii="Times New Roman" w:eastAsia="Times New Roman" w:hAnsi="Times New Roman" w:cs="B Nazanin"/>
          <w:sz w:val="24"/>
          <w:szCs w:val="24"/>
          <w:rtl/>
          <w:lang w:bidi="fa-IR"/>
        </w:rPr>
        <w:t>. در مقابل روش‌ها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اکتشاف</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مانند کاوشگر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و حل مسئله با تمرکز بر تفکر مستقل</w:t>
      </w:r>
      <w:r w:rsidRPr="009623BF">
        <w:rPr>
          <w:rFonts w:ascii="Times New Roman" w:eastAsia="Times New Roman" w:hAnsi="Times New Roman" w:cs="B Nazanin" w:hint="cs"/>
          <w:sz w:val="24"/>
          <w:szCs w:val="24"/>
          <w:rtl/>
          <w:lang w:bidi="fa-IR"/>
        </w:rPr>
        <w:t xml:space="preserve"> باعث بهبود ابعاد</w:t>
      </w:r>
      <w:r w:rsidRPr="009623BF">
        <w:rPr>
          <w:rFonts w:ascii="Times New Roman" w:eastAsia="Times New Roman" w:hAnsi="Times New Roman" w:cs="B Nazanin"/>
          <w:sz w:val="24"/>
          <w:szCs w:val="24"/>
          <w:rtl/>
          <w:lang w:bidi="fa-IR"/>
        </w:rPr>
        <w:t xml:space="preserve"> حافظه</w:t>
      </w:r>
      <w:r w:rsidRPr="009623BF">
        <w:rPr>
          <w:rFonts w:ascii="Times New Roman" w:eastAsia="Times New Roman" w:hAnsi="Times New Roman" w:cs="B Nazanin"/>
          <w:sz w:val="24"/>
          <w:szCs w:val="24"/>
          <w:rtl/>
          <w:lang w:bidi="fa-IR"/>
        </w:rPr>
        <w:softHyphen/>
        <w:t>کار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w:t>
      </w:r>
      <w:r w:rsidRPr="009623BF">
        <w:rPr>
          <w:rFonts w:ascii="Times New Roman" w:eastAsia="Times New Roman" w:hAnsi="Times New Roman" w:cs="B Nazanin"/>
          <w:sz w:val="24"/>
          <w:szCs w:val="24"/>
          <w:rtl/>
          <w:lang w:bidi="fa-IR"/>
        </w:rPr>
        <w:t xml:space="preserve"> برنامه‌ر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ز</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و آغازگر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hint="cs"/>
          <w:sz w:val="24"/>
          <w:szCs w:val="24"/>
          <w:rtl/>
          <w:lang w:bidi="fa-IR"/>
        </w:rPr>
        <w:t>می</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شوند که</w:t>
      </w:r>
      <w:r w:rsidRPr="009623BF">
        <w:rPr>
          <w:rFonts w:ascii="Times New Roman" w:eastAsia="Times New Roman" w:hAnsi="Times New Roman" w:cs="B Nazanin"/>
          <w:sz w:val="24"/>
          <w:szCs w:val="24"/>
          <w:rtl/>
          <w:lang w:bidi="fa-IR"/>
        </w:rPr>
        <w:t xml:space="preserve"> با د</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دگاه</w:t>
      </w:r>
      <w:r w:rsidRPr="009623BF">
        <w:rPr>
          <w:rFonts w:ascii="Times New Roman" w:eastAsia="Times New Roman" w:hAnsi="Times New Roman" w:cs="B Nazanin"/>
          <w:sz w:val="24"/>
          <w:szCs w:val="24"/>
          <w:rtl/>
          <w:lang w:bidi="fa-IR"/>
        </w:rPr>
        <w:t xml:space="preserve"> پ</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اژه</w:t>
      </w:r>
      <w:r w:rsidRPr="009623BF">
        <w:rPr>
          <w:rFonts w:ascii="Times New Roman" w:eastAsia="Times New Roman" w:hAnsi="Times New Roman" w:cs="B Nazanin"/>
          <w:sz w:val="24"/>
          <w:szCs w:val="24"/>
          <w:rtl/>
          <w:lang w:bidi="fa-IR"/>
        </w:rPr>
        <w:t xml:space="preserve"> درباره </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ادگ</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از طر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ق</w:t>
      </w:r>
      <w:r w:rsidRPr="009623BF">
        <w:rPr>
          <w:rFonts w:ascii="Times New Roman" w:eastAsia="Times New Roman" w:hAnsi="Times New Roman" w:cs="B Nazanin"/>
          <w:sz w:val="24"/>
          <w:szCs w:val="24"/>
          <w:rtl/>
          <w:lang w:bidi="fa-IR"/>
        </w:rPr>
        <w:t xml:space="preserve"> تجربه فعال هم‌راستا</w:t>
      </w:r>
      <w:r w:rsidRPr="009623BF">
        <w:rPr>
          <w:rFonts w:ascii="Times New Roman" w:eastAsia="Times New Roman" w:hAnsi="Times New Roman" w:cs="B Nazanin" w:hint="cs"/>
          <w:sz w:val="24"/>
          <w:szCs w:val="24"/>
          <w:rtl/>
          <w:lang w:bidi="fa-IR"/>
        </w:rPr>
        <w:t xml:space="preserve"> هستند</w:t>
      </w:r>
      <w:r w:rsidRPr="009623BF">
        <w:rPr>
          <w:rFonts w:ascii="Times New Roman" w:eastAsia="Times New Roman" w:hAnsi="Times New Roman" w:cs="B Nazanin"/>
          <w:sz w:val="24"/>
          <w:szCs w:val="24"/>
          <w:rtl/>
          <w:lang w:bidi="fa-IR"/>
        </w:rPr>
        <w:t>. 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ن</w:t>
      </w:r>
      <w:r w:rsidRPr="009623BF">
        <w:rPr>
          <w:rFonts w:ascii="Times New Roman" w:eastAsia="Times New Roman" w:hAnsi="Times New Roman" w:cs="B Nazanin"/>
          <w:sz w:val="24"/>
          <w:szCs w:val="24"/>
          <w:rtl/>
          <w:lang w:bidi="fa-IR"/>
        </w:rPr>
        <w:t xml:space="preserve"> تما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ز</w:t>
      </w:r>
      <w:r w:rsidRPr="009623BF">
        <w:rPr>
          <w:rFonts w:ascii="Times New Roman" w:eastAsia="Times New Roman" w:hAnsi="Times New Roman" w:cs="B Nazanin"/>
          <w:sz w:val="24"/>
          <w:szCs w:val="24"/>
          <w:rtl/>
          <w:lang w:bidi="fa-IR"/>
        </w:rPr>
        <w:t xml:space="preserve"> نشان م</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دهد</w:t>
      </w:r>
      <w:r w:rsidRPr="009623BF">
        <w:rPr>
          <w:rFonts w:ascii="Times New Roman" w:eastAsia="Times New Roman" w:hAnsi="Times New Roman" w:cs="B Nazanin"/>
          <w:sz w:val="24"/>
          <w:szCs w:val="24"/>
          <w:rtl/>
          <w:lang w:bidi="fa-IR"/>
        </w:rPr>
        <w:t xml:space="preserve"> که هر روش آموزش</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م</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تواند</w:t>
      </w:r>
      <w:r w:rsidRPr="009623BF">
        <w:rPr>
          <w:rFonts w:ascii="Times New Roman" w:eastAsia="Times New Roman" w:hAnsi="Times New Roman" w:cs="B Nazanin"/>
          <w:sz w:val="24"/>
          <w:szCs w:val="24"/>
          <w:rtl/>
          <w:lang w:bidi="fa-IR"/>
        </w:rPr>
        <w:t xml:space="preserve"> به‌طور هدفمند برا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توسعه جنبه خاص</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از کارکردها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اجرا</w:t>
      </w:r>
      <w:r w:rsidRPr="009623BF">
        <w:rPr>
          <w:rFonts w:ascii="Times New Roman" w:eastAsia="Times New Roman" w:hAnsi="Times New Roman" w:cs="B Nazanin" w:hint="cs"/>
          <w:sz w:val="24"/>
          <w:szCs w:val="24"/>
          <w:rtl/>
          <w:lang w:bidi="fa-IR"/>
        </w:rPr>
        <w:t>یی</w:t>
      </w:r>
      <w:r w:rsidRPr="009623BF">
        <w:rPr>
          <w:rFonts w:ascii="Times New Roman" w:eastAsia="Times New Roman" w:hAnsi="Times New Roman" w:cs="B Nazanin"/>
          <w:sz w:val="24"/>
          <w:szCs w:val="24"/>
          <w:rtl/>
          <w:lang w:bidi="fa-IR"/>
        </w:rPr>
        <w:t xml:space="preserve"> به کار گرفته شود.</w:t>
      </w:r>
      <w:r w:rsidRPr="009623BF">
        <w:rPr>
          <w:rFonts w:ascii="Times New Roman" w:eastAsia="Times New Roman" w:hAnsi="Times New Roman" w:cs="B Nazanin" w:hint="cs"/>
          <w:sz w:val="24"/>
          <w:szCs w:val="24"/>
          <w:rtl/>
          <w:lang w:bidi="fa-IR"/>
        </w:rPr>
        <w:t xml:space="preserve"> </w:t>
      </w:r>
      <w:r w:rsidRPr="009623BF">
        <w:rPr>
          <w:rFonts w:ascii="Times New Roman" w:eastAsia="Times New Roman" w:hAnsi="Times New Roman" w:cs="B Nazanin"/>
          <w:sz w:val="24"/>
          <w:szCs w:val="24"/>
          <w:rtl/>
          <w:lang w:bidi="fa-IR"/>
        </w:rPr>
        <w:t>اثربخش</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ن</w:t>
      </w:r>
      <w:r w:rsidRPr="009623BF">
        <w:rPr>
          <w:rFonts w:ascii="Times New Roman" w:eastAsia="Times New Roman" w:hAnsi="Times New Roman" w:cs="B Nazanin"/>
          <w:sz w:val="24"/>
          <w:szCs w:val="24"/>
          <w:rtl/>
          <w:lang w:bidi="fa-IR"/>
        </w:rPr>
        <w:t xml:space="preserve"> روش‌ها تحت تأث</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ر</w:t>
      </w:r>
      <w:r w:rsidRPr="009623BF">
        <w:rPr>
          <w:rFonts w:ascii="Times New Roman" w:eastAsia="Times New Roman" w:hAnsi="Times New Roman" w:cs="B Nazanin"/>
          <w:sz w:val="24"/>
          <w:szCs w:val="24"/>
          <w:rtl/>
          <w:lang w:bidi="fa-IR"/>
        </w:rPr>
        <w:t xml:space="preserve"> عوامل زم</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نه‌ا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مانند سن، انگ</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زه</w:t>
      </w:r>
      <w:r w:rsidRPr="009623BF">
        <w:rPr>
          <w:rFonts w:ascii="Times New Roman" w:eastAsia="Times New Roman" w:hAnsi="Times New Roman" w:cs="B Nazanin"/>
          <w:sz w:val="24"/>
          <w:szCs w:val="24"/>
          <w:rtl/>
          <w:lang w:bidi="fa-IR"/>
        </w:rPr>
        <w:t xml:space="preserve"> و سطح مهارت‌ها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پ</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ش</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ن</w:t>
      </w:r>
      <w:r w:rsidRPr="009623BF">
        <w:rPr>
          <w:rFonts w:ascii="Times New Roman" w:eastAsia="Times New Roman" w:hAnsi="Times New Roman" w:cs="B Nazanin"/>
          <w:sz w:val="24"/>
          <w:szCs w:val="24"/>
          <w:rtl/>
          <w:lang w:bidi="fa-IR"/>
        </w:rPr>
        <w:t xml:space="preserve"> دانش‌آموزان</w:t>
      </w:r>
      <w:r w:rsidRPr="009623BF">
        <w:rPr>
          <w:rFonts w:ascii="Times New Roman" w:eastAsia="Times New Roman" w:hAnsi="Times New Roman" w:cs="B Nazanin" w:hint="cs"/>
          <w:sz w:val="24"/>
          <w:szCs w:val="24"/>
          <w:rtl/>
          <w:lang w:bidi="fa-IR"/>
        </w:rPr>
        <w:t xml:space="preserve"> نیز</w:t>
      </w:r>
      <w:r w:rsidRPr="009623BF">
        <w:rPr>
          <w:rFonts w:ascii="Times New Roman" w:eastAsia="Times New Roman" w:hAnsi="Times New Roman" w:cs="B Nazanin"/>
          <w:sz w:val="24"/>
          <w:szCs w:val="24"/>
          <w:rtl/>
          <w:lang w:bidi="fa-IR"/>
        </w:rPr>
        <w:t xml:space="preserve"> قرار دارد. </w:t>
      </w:r>
      <w:r w:rsidRPr="009623BF">
        <w:rPr>
          <w:rFonts w:ascii="Times New Roman" w:eastAsia="Times New Roman" w:hAnsi="Times New Roman" w:cs="B Nazanin" w:hint="cs"/>
          <w:sz w:val="24"/>
          <w:szCs w:val="24"/>
          <w:rtl/>
          <w:lang w:bidi="fa-IR"/>
        </w:rPr>
        <w:t>به عنوان مثال روش</w:t>
      </w:r>
      <w:r w:rsidRPr="009623BF">
        <w:rPr>
          <w:rFonts w:ascii="Times New Roman" w:eastAsia="Times New Roman" w:hAnsi="Times New Roman" w:cs="B Nazanin"/>
          <w:sz w:val="24"/>
          <w:szCs w:val="24"/>
          <w:rtl/>
          <w:lang w:bidi="fa-IR"/>
        </w:rPr>
        <w:t xml:space="preserve"> آموزش معکوس که بر خودتنظ</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م</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تأک</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د</w:t>
      </w:r>
      <w:r w:rsidRPr="009623BF">
        <w:rPr>
          <w:rFonts w:ascii="Times New Roman" w:eastAsia="Times New Roman" w:hAnsi="Times New Roman" w:cs="B Nazanin"/>
          <w:sz w:val="24"/>
          <w:szCs w:val="24"/>
          <w:rtl/>
          <w:lang w:bidi="fa-IR"/>
        </w:rPr>
        <w:t xml:space="preserve"> دارد، در دانش‌آموزان</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با توانا</w:t>
      </w:r>
      <w:r w:rsidRPr="009623BF">
        <w:rPr>
          <w:rFonts w:ascii="Times New Roman" w:eastAsia="Times New Roman" w:hAnsi="Times New Roman" w:cs="B Nazanin" w:hint="cs"/>
          <w:sz w:val="24"/>
          <w:szCs w:val="24"/>
          <w:rtl/>
          <w:lang w:bidi="fa-IR"/>
        </w:rPr>
        <w:t>یی</w:t>
      </w:r>
      <w:r w:rsidRPr="009623BF">
        <w:rPr>
          <w:rFonts w:ascii="Times New Roman" w:eastAsia="Times New Roman" w:hAnsi="Times New Roman" w:cs="B Nazanin"/>
          <w:sz w:val="24"/>
          <w:szCs w:val="24"/>
          <w:rtl/>
          <w:lang w:bidi="fa-IR"/>
        </w:rPr>
        <w:t xml:space="preserve"> بالا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سازمان‌ده</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موفق‌تر </w:t>
      </w:r>
      <w:r w:rsidRPr="009623BF">
        <w:rPr>
          <w:rFonts w:ascii="Times New Roman" w:eastAsia="Times New Roman" w:hAnsi="Times New Roman" w:cs="B Nazanin" w:hint="cs"/>
          <w:sz w:val="24"/>
          <w:szCs w:val="24"/>
          <w:rtl/>
          <w:lang w:bidi="fa-IR"/>
        </w:rPr>
        <w:t>عمل می</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کند</w:t>
      </w:r>
      <w:r w:rsidRPr="009623BF">
        <w:rPr>
          <w:rFonts w:ascii="Times New Roman" w:eastAsia="Times New Roman" w:hAnsi="Times New Roman" w:cs="B Nazanin"/>
          <w:sz w:val="24"/>
          <w:szCs w:val="24"/>
          <w:rtl/>
          <w:lang w:bidi="fa-IR"/>
        </w:rPr>
        <w:t>، اما ممکن است در افراد با خودنظ</w:t>
      </w:r>
      <w:r w:rsidRPr="009623BF">
        <w:rPr>
          <w:rFonts w:ascii="Times New Roman" w:eastAsia="Times New Roman" w:hAnsi="Times New Roman" w:cs="B Nazanin" w:hint="eastAsia"/>
          <w:sz w:val="24"/>
          <w:szCs w:val="24"/>
          <w:rtl/>
          <w:lang w:bidi="fa-IR"/>
        </w:rPr>
        <w:t>ارت</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ضع</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ف</w:t>
      </w:r>
      <w:r w:rsidRPr="009623BF">
        <w:rPr>
          <w:rFonts w:ascii="Times New Roman" w:eastAsia="Times New Roman" w:hAnsi="Times New Roman" w:cs="B Nazanin"/>
          <w:sz w:val="24"/>
          <w:szCs w:val="24"/>
          <w:rtl/>
          <w:lang w:bidi="fa-IR"/>
        </w:rPr>
        <w:t xml:space="preserve"> به حما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ت</w:t>
      </w:r>
      <w:r w:rsidRPr="009623BF">
        <w:rPr>
          <w:rFonts w:ascii="Times New Roman" w:eastAsia="Times New Roman" w:hAnsi="Times New Roman" w:cs="B Nazanin"/>
          <w:sz w:val="24"/>
          <w:szCs w:val="24"/>
          <w:rtl/>
          <w:lang w:bidi="fa-IR"/>
        </w:rPr>
        <w:t xml:space="preserve"> </w:t>
      </w:r>
      <w:r w:rsidRPr="009623BF">
        <w:rPr>
          <w:rFonts w:ascii="Times New Roman" w:eastAsia="Times New Roman" w:hAnsi="Times New Roman" w:cs="B Nazanin"/>
          <w:sz w:val="24"/>
          <w:szCs w:val="24"/>
          <w:rtl/>
          <w:lang w:bidi="fa-IR"/>
        </w:rPr>
        <w:lastRenderedPageBreak/>
        <w:t>ب</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شتر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ن</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از</w:t>
      </w:r>
      <w:r w:rsidRPr="009623BF">
        <w:rPr>
          <w:rFonts w:ascii="Times New Roman" w:eastAsia="Times New Roman" w:hAnsi="Times New Roman" w:cs="B Nazanin"/>
          <w:sz w:val="24"/>
          <w:szCs w:val="24"/>
          <w:rtl/>
          <w:lang w:bidi="fa-IR"/>
        </w:rPr>
        <w:t xml:space="preserve"> داشته باش</w:t>
      </w:r>
      <w:r w:rsidRPr="009623BF">
        <w:rPr>
          <w:rFonts w:ascii="Times New Roman" w:eastAsia="Times New Roman" w:hAnsi="Times New Roman" w:cs="B Nazanin" w:hint="cs"/>
          <w:sz w:val="24"/>
          <w:szCs w:val="24"/>
          <w:rtl/>
          <w:lang w:bidi="fa-IR"/>
        </w:rPr>
        <w:t>ن</w:t>
      </w:r>
      <w:r w:rsidRPr="009623BF">
        <w:rPr>
          <w:rFonts w:ascii="Times New Roman" w:eastAsia="Times New Roman" w:hAnsi="Times New Roman" w:cs="B Nazanin"/>
          <w:sz w:val="24"/>
          <w:szCs w:val="24"/>
          <w:rtl/>
          <w:lang w:bidi="fa-IR"/>
        </w:rPr>
        <w:t xml:space="preserve">د. </w:t>
      </w:r>
      <w:r w:rsidRPr="009623BF">
        <w:rPr>
          <w:rFonts w:ascii="Times New Roman" w:eastAsia="Times New Roman" w:hAnsi="Times New Roman" w:cs="B Nazanin" w:hint="cs"/>
          <w:sz w:val="24"/>
          <w:szCs w:val="24"/>
          <w:rtl/>
          <w:lang w:bidi="fa-IR"/>
        </w:rPr>
        <w:t>همچنین</w:t>
      </w:r>
      <w:r w:rsidRPr="009623BF">
        <w:rPr>
          <w:rFonts w:ascii="Times New Roman" w:eastAsia="Times New Roman" w:hAnsi="Times New Roman" w:cs="B Nazanin"/>
          <w:sz w:val="24"/>
          <w:szCs w:val="24"/>
          <w:rtl/>
          <w:lang w:bidi="fa-IR"/>
        </w:rPr>
        <w:t xml:space="preserve"> فلسفه برا</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کودکان که </w:t>
      </w:r>
      <w:r w:rsidRPr="009623BF">
        <w:rPr>
          <w:rFonts w:ascii="Times New Roman" w:eastAsia="Times New Roman" w:hAnsi="Times New Roman" w:cs="B Nazanin" w:hint="cs"/>
          <w:sz w:val="24"/>
          <w:szCs w:val="24"/>
          <w:rtl/>
          <w:lang w:bidi="fa-IR"/>
        </w:rPr>
        <w:t xml:space="preserve">ابعاد </w:t>
      </w:r>
      <w:r w:rsidRPr="009623BF">
        <w:rPr>
          <w:rFonts w:ascii="Times New Roman" w:eastAsia="Times New Roman" w:hAnsi="Times New Roman" w:cs="B Nazanin"/>
          <w:sz w:val="24"/>
          <w:szCs w:val="24"/>
          <w:rtl/>
          <w:lang w:bidi="fa-IR"/>
        </w:rPr>
        <w:t>بازدار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و انتقال توجه را تقو</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ت</w:t>
      </w:r>
      <w:r w:rsidRPr="009623BF">
        <w:rPr>
          <w:rFonts w:ascii="Times New Roman" w:eastAsia="Times New Roman" w:hAnsi="Times New Roman" w:cs="B Nazanin"/>
          <w:sz w:val="24"/>
          <w:szCs w:val="24"/>
          <w:rtl/>
          <w:lang w:bidi="fa-IR"/>
        </w:rPr>
        <w:t xml:space="preserve"> م</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کند،</w:t>
      </w:r>
      <w:r w:rsidRPr="009623BF">
        <w:rPr>
          <w:rFonts w:ascii="Times New Roman" w:eastAsia="Times New Roman" w:hAnsi="Times New Roman" w:cs="B Nazanin"/>
          <w:sz w:val="24"/>
          <w:szCs w:val="24"/>
          <w:rtl/>
          <w:lang w:bidi="fa-IR"/>
        </w:rPr>
        <w:t xml:space="preserve"> در مح</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ط‌ها</w:t>
      </w:r>
      <w:r w:rsidRPr="009623BF">
        <w:rPr>
          <w:rFonts w:ascii="Times New Roman" w:eastAsia="Times New Roman" w:hAnsi="Times New Roman" w:cs="B Nazanin" w:hint="cs"/>
          <w:sz w:val="24"/>
          <w:szCs w:val="24"/>
          <w:rtl/>
          <w:lang w:bidi="fa-IR"/>
        </w:rPr>
        <w:t>یی</w:t>
      </w:r>
      <w:r w:rsidRPr="009623BF">
        <w:rPr>
          <w:rFonts w:ascii="Times New Roman" w:eastAsia="Times New Roman" w:hAnsi="Times New Roman" w:cs="B Nazanin"/>
          <w:sz w:val="24"/>
          <w:szCs w:val="24"/>
          <w:rtl/>
          <w:lang w:bidi="fa-IR"/>
        </w:rPr>
        <w:t xml:space="preserve"> با فرهنگ گفت‌وگو</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sz w:val="24"/>
          <w:szCs w:val="24"/>
          <w:rtl/>
          <w:lang w:bidi="fa-IR"/>
        </w:rPr>
        <w:t xml:space="preserve"> باز بهتر</w:t>
      </w:r>
      <w:r w:rsidRPr="009623BF">
        <w:rPr>
          <w:rFonts w:ascii="Times New Roman" w:eastAsia="Times New Roman" w:hAnsi="Times New Roman" w:cs="B Nazanin" w:hint="cs"/>
          <w:sz w:val="24"/>
          <w:szCs w:val="24"/>
          <w:rtl/>
          <w:lang w:bidi="fa-IR"/>
        </w:rPr>
        <w:t>ی</w:t>
      </w:r>
      <w:r w:rsidRPr="009623BF">
        <w:rPr>
          <w:rFonts w:ascii="Times New Roman" w:eastAsia="Times New Roman" w:hAnsi="Times New Roman" w:cs="B Nazanin" w:hint="eastAsia"/>
          <w:sz w:val="24"/>
          <w:szCs w:val="24"/>
          <w:rtl/>
          <w:lang w:bidi="fa-IR"/>
        </w:rPr>
        <w:t>ن</w:t>
      </w:r>
      <w:r w:rsidRPr="009623BF">
        <w:rPr>
          <w:rFonts w:ascii="Times New Roman" w:eastAsia="Times New Roman" w:hAnsi="Times New Roman" w:cs="B Nazanin"/>
          <w:sz w:val="24"/>
          <w:szCs w:val="24"/>
          <w:rtl/>
          <w:lang w:bidi="fa-IR"/>
        </w:rPr>
        <w:t xml:space="preserve"> عملکرد را</w:t>
      </w:r>
      <w:r w:rsidRPr="009623BF">
        <w:rPr>
          <w:rFonts w:ascii="Times New Roman" w:eastAsia="Times New Roman" w:hAnsi="Times New Roman" w:cs="B Nazanin" w:hint="cs"/>
          <w:sz w:val="24"/>
          <w:szCs w:val="24"/>
          <w:rtl/>
          <w:lang w:bidi="fa-IR"/>
        </w:rPr>
        <w:t xml:space="preserve"> می</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 xml:space="preserve">تواند داشته باشد. </w:t>
      </w:r>
      <w:r w:rsidRPr="009623BF">
        <w:rPr>
          <w:rFonts w:ascii="Times New Roman" w:eastAsia="Times New Roman" w:hAnsi="Times New Roman" w:cs="B Nazanin" w:hint="cs"/>
          <w:sz w:val="24"/>
          <w:szCs w:val="24"/>
          <w:rtl/>
        </w:rPr>
        <w:t>بنابراین به نظر می</w:t>
      </w:r>
      <w:r w:rsidRPr="009623BF">
        <w:rPr>
          <w:rFonts w:ascii="Times New Roman" w:eastAsia="Times New Roman" w:hAnsi="Times New Roman" w:cs="B Nazanin"/>
          <w:sz w:val="24"/>
          <w:szCs w:val="24"/>
          <w:rtl/>
        </w:rPr>
        <w:softHyphen/>
      </w:r>
      <w:r w:rsidRPr="009623BF">
        <w:rPr>
          <w:rFonts w:ascii="Times New Roman" w:eastAsia="Times New Roman" w:hAnsi="Times New Roman" w:cs="B Nazanin" w:hint="cs"/>
          <w:sz w:val="24"/>
          <w:szCs w:val="24"/>
          <w:rtl/>
        </w:rPr>
        <w:t xml:space="preserve">رسد، </w:t>
      </w:r>
      <w:r w:rsidRPr="009623BF">
        <w:rPr>
          <w:rFonts w:ascii="Times New Roman" w:eastAsia="Times New Roman" w:hAnsi="Times New Roman" w:cs="B Nazanin"/>
          <w:sz w:val="24"/>
          <w:szCs w:val="24"/>
          <w:rtl/>
        </w:rPr>
        <w:t>خ</w:t>
      </w:r>
      <w:r w:rsidRPr="009623BF">
        <w:rPr>
          <w:rFonts w:ascii="Times New Roman" w:eastAsia="Times New Roman" w:hAnsi="Times New Roman" w:cs="B Nazanin" w:hint="cs"/>
          <w:sz w:val="24"/>
          <w:szCs w:val="24"/>
          <w:rtl/>
        </w:rPr>
        <w:t>ِ</w:t>
      </w:r>
      <w:r w:rsidRPr="009623BF">
        <w:rPr>
          <w:rFonts w:ascii="Times New Roman" w:eastAsia="Times New Roman" w:hAnsi="Times New Roman" w:cs="B Nazanin"/>
          <w:sz w:val="24"/>
          <w:szCs w:val="24"/>
          <w:rtl/>
        </w:rPr>
        <w:t>رد</w:t>
      </w:r>
      <w:r w:rsidRPr="009623BF">
        <w:rPr>
          <w:rFonts w:ascii="Times New Roman" w:eastAsia="Times New Roman" w:hAnsi="Times New Roman" w:cs="B Nazanin" w:hint="cs"/>
          <w:sz w:val="24"/>
          <w:szCs w:val="24"/>
          <w:rtl/>
        </w:rPr>
        <w:t xml:space="preserve"> مستخرج از برنامه آموزشی خِردورز به عنوان</w:t>
      </w:r>
      <w:r w:rsidRPr="009623BF">
        <w:rPr>
          <w:rFonts w:ascii="Times New Roman" w:eastAsia="Times New Roman" w:hAnsi="Times New Roman" w:cs="B Nazanin"/>
          <w:sz w:val="24"/>
          <w:szCs w:val="24"/>
          <w:rtl/>
        </w:rPr>
        <w:t xml:space="preserve"> توانا</w:t>
      </w:r>
      <w:r w:rsidRPr="009623BF">
        <w:rPr>
          <w:rFonts w:ascii="Times New Roman" w:eastAsia="Times New Roman" w:hAnsi="Times New Roman" w:cs="B Nazanin" w:hint="cs"/>
          <w:sz w:val="24"/>
          <w:szCs w:val="24"/>
          <w:rtl/>
        </w:rPr>
        <w:t>یی</w:t>
      </w:r>
      <w:r w:rsidRPr="009623BF">
        <w:rPr>
          <w:rFonts w:ascii="Times New Roman" w:eastAsia="Times New Roman" w:hAnsi="Times New Roman" w:cs="B Nazanin"/>
          <w:sz w:val="24"/>
          <w:szCs w:val="24"/>
          <w:rtl/>
        </w:rPr>
        <w:t xml:space="preserve"> اتخاذ قضاوت</w:t>
      </w:r>
      <w:r w:rsidRPr="009623BF">
        <w:rPr>
          <w:rFonts w:ascii="Times New Roman" w:eastAsia="Times New Roman" w:hAnsi="Times New Roman" w:cs="B Nazanin"/>
          <w:sz w:val="24"/>
          <w:szCs w:val="24"/>
          <w:rtl/>
        </w:rPr>
        <w:softHyphen/>
        <w:t>ها و تصم</w:t>
      </w:r>
      <w:r w:rsidRPr="009623BF">
        <w:rPr>
          <w:rFonts w:ascii="Times New Roman" w:eastAsia="Times New Roman" w:hAnsi="Times New Roman" w:cs="B Nazanin" w:hint="cs"/>
          <w:sz w:val="24"/>
          <w:szCs w:val="24"/>
          <w:rtl/>
        </w:rPr>
        <w:t>ی</w:t>
      </w:r>
      <w:r w:rsidRPr="009623BF">
        <w:rPr>
          <w:rFonts w:ascii="Times New Roman" w:eastAsia="Times New Roman" w:hAnsi="Times New Roman" w:cs="B Nazanin" w:hint="eastAsia"/>
          <w:sz w:val="24"/>
          <w:szCs w:val="24"/>
          <w:rtl/>
        </w:rPr>
        <w:t>مات</w:t>
      </w:r>
      <w:r w:rsidRPr="009623BF">
        <w:rPr>
          <w:rFonts w:ascii="Times New Roman" w:eastAsia="Times New Roman" w:hAnsi="Times New Roman" w:cs="B Nazanin"/>
          <w:sz w:val="24"/>
          <w:szCs w:val="24"/>
          <w:rtl/>
        </w:rPr>
        <w:t xml:space="preserve"> </w:t>
      </w:r>
      <w:r w:rsidRPr="009623BF">
        <w:rPr>
          <w:rFonts w:ascii="Times New Roman" w:eastAsia="Times New Roman" w:hAnsi="Times New Roman" w:cs="B Nazanin" w:hint="cs"/>
          <w:sz w:val="24"/>
          <w:szCs w:val="24"/>
          <w:rtl/>
        </w:rPr>
        <w:t>عاقلانه</w:t>
      </w:r>
      <w:r w:rsidRPr="009623BF">
        <w:rPr>
          <w:rFonts w:ascii="Times New Roman" w:eastAsia="Times New Roman" w:hAnsi="Times New Roman" w:cs="B Nazanin"/>
          <w:sz w:val="24"/>
          <w:szCs w:val="24"/>
          <w:rtl/>
        </w:rPr>
        <w:t xml:space="preserve"> بر اساس دانش</w:t>
      </w:r>
      <w:r w:rsidRPr="009623BF">
        <w:rPr>
          <w:rFonts w:ascii="Times New Roman" w:eastAsia="Times New Roman" w:hAnsi="Times New Roman" w:cs="B Nazanin" w:hint="cs"/>
          <w:sz w:val="24"/>
          <w:szCs w:val="24"/>
          <w:rtl/>
        </w:rPr>
        <w:t>، مهارت</w:t>
      </w:r>
      <w:r w:rsidRPr="009623BF">
        <w:rPr>
          <w:rFonts w:ascii="Times New Roman" w:eastAsia="Times New Roman" w:hAnsi="Times New Roman" w:cs="B Nazanin"/>
          <w:sz w:val="24"/>
          <w:szCs w:val="24"/>
          <w:rtl/>
        </w:rPr>
        <w:t xml:space="preserve"> و تجربه </w:t>
      </w:r>
      <w:r w:rsidRPr="009623BF">
        <w:rPr>
          <w:rFonts w:ascii="Times New Roman" w:eastAsia="Times New Roman" w:hAnsi="Times New Roman" w:cs="B Nazanin" w:hint="cs"/>
          <w:sz w:val="24"/>
          <w:szCs w:val="24"/>
          <w:rtl/>
        </w:rPr>
        <w:t>بر کارکردهای اجرایی و ابعاد آن جهت</w:t>
      </w:r>
      <w:r w:rsidRPr="009623BF">
        <w:rPr>
          <w:rFonts w:ascii="Times New Roman" w:eastAsia="Times New Roman" w:hAnsi="Times New Roman" w:cs="B Nazanin"/>
          <w:sz w:val="24"/>
          <w:szCs w:val="24"/>
          <w:rtl/>
        </w:rPr>
        <w:t xml:space="preserve"> ادغام</w:t>
      </w:r>
      <w:r w:rsidRPr="009623BF">
        <w:rPr>
          <w:rFonts w:ascii="Times New Roman" w:eastAsia="Times New Roman" w:hAnsi="Times New Roman" w:cs="B Nazanin" w:hint="cs"/>
          <w:sz w:val="24"/>
          <w:szCs w:val="24"/>
          <w:rtl/>
        </w:rPr>
        <w:t xml:space="preserve"> و یکپارچگی</w:t>
      </w:r>
      <w:r w:rsidRPr="009623BF">
        <w:rPr>
          <w:rFonts w:ascii="Times New Roman" w:eastAsia="Times New Roman" w:hAnsi="Times New Roman" w:cs="B Nazanin"/>
          <w:sz w:val="24"/>
          <w:szCs w:val="24"/>
          <w:rtl/>
        </w:rPr>
        <w:t xml:space="preserve"> اطلاعات و مد</w:t>
      </w:r>
      <w:r w:rsidRPr="009623BF">
        <w:rPr>
          <w:rFonts w:ascii="Times New Roman" w:eastAsia="Times New Roman" w:hAnsi="Times New Roman" w:cs="B Nazanin" w:hint="cs"/>
          <w:sz w:val="24"/>
          <w:szCs w:val="24"/>
          <w:rtl/>
        </w:rPr>
        <w:t>ی</w:t>
      </w:r>
      <w:r w:rsidRPr="009623BF">
        <w:rPr>
          <w:rFonts w:ascii="Times New Roman" w:eastAsia="Times New Roman" w:hAnsi="Times New Roman" w:cs="B Nazanin" w:hint="eastAsia"/>
          <w:sz w:val="24"/>
          <w:szCs w:val="24"/>
          <w:rtl/>
        </w:rPr>
        <w:t>ر</w:t>
      </w:r>
      <w:r w:rsidRPr="009623BF">
        <w:rPr>
          <w:rFonts w:ascii="Times New Roman" w:eastAsia="Times New Roman" w:hAnsi="Times New Roman" w:cs="B Nazanin" w:hint="cs"/>
          <w:sz w:val="24"/>
          <w:szCs w:val="24"/>
          <w:rtl/>
        </w:rPr>
        <w:t>ی</w:t>
      </w:r>
      <w:r w:rsidRPr="009623BF">
        <w:rPr>
          <w:rFonts w:ascii="Times New Roman" w:eastAsia="Times New Roman" w:hAnsi="Times New Roman" w:cs="B Nazanin" w:hint="eastAsia"/>
          <w:sz w:val="24"/>
          <w:szCs w:val="24"/>
          <w:rtl/>
        </w:rPr>
        <w:t>ت</w:t>
      </w:r>
      <w:r w:rsidRPr="009623BF">
        <w:rPr>
          <w:rFonts w:ascii="Times New Roman" w:eastAsia="Times New Roman" w:hAnsi="Times New Roman" w:cs="B Nazanin"/>
          <w:sz w:val="24"/>
          <w:szCs w:val="24"/>
          <w:rtl/>
        </w:rPr>
        <w:t xml:space="preserve"> پاسخ</w:t>
      </w:r>
      <w:r w:rsidRPr="009623BF">
        <w:rPr>
          <w:rFonts w:ascii="Times New Roman" w:eastAsia="Times New Roman" w:hAnsi="Times New Roman" w:cs="B Nazanin"/>
          <w:sz w:val="24"/>
          <w:szCs w:val="24"/>
          <w:rtl/>
        </w:rPr>
        <w:softHyphen/>
        <w:t>ها</w:t>
      </w:r>
      <w:r w:rsidRPr="009623BF">
        <w:rPr>
          <w:rFonts w:ascii="Times New Roman" w:eastAsia="Times New Roman" w:hAnsi="Times New Roman" w:cs="B Nazanin" w:hint="cs"/>
          <w:sz w:val="24"/>
          <w:szCs w:val="24"/>
          <w:rtl/>
        </w:rPr>
        <w:t xml:space="preserve"> نقش موثری دارد.</w:t>
      </w:r>
    </w:p>
    <w:p w:rsidR="00D14B37" w:rsidRPr="009623BF" w:rsidRDefault="00960E4A" w:rsidP="00436FF2">
      <w:pPr>
        <w:bidi/>
        <w:spacing w:before="240" w:after="240" w:line="240" w:lineRule="auto"/>
        <w:jc w:val="both"/>
        <w:rPr>
          <w:rFonts w:ascii="Times New Roman" w:eastAsia="Times New Roman" w:hAnsi="Times New Roman" w:cs="B Nazanin"/>
          <w:sz w:val="24"/>
          <w:szCs w:val="24"/>
          <w:rtl/>
        </w:rPr>
      </w:pPr>
      <w:r w:rsidRPr="009623BF">
        <w:rPr>
          <w:rFonts w:ascii="Times New Roman" w:eastAsia="Times New Roman" w:hAnsi="Times New Roman" w:cs="B Nazanin" w:hint="cs"/>
          <w:sz w:val="24"/>
          <w:szCs w:val="24"/>
          <w:rtl/>
        </w:rPr>
        <w:t>نتایج پژوهش نشان می</w:t>
      </w:r>
      <w:r w:rsidRPr="009623BF">
        <w:rPr>
          <w:rFonts w:ascii="Times New Roman" w:eastAsia="Times New Roman" w:hAnsi="Times New Roman" w:cs="B Nazanin"/>
          <w:sz w:val="24"/>
          <w:szCs w:val="24"/>
          <w:rtl/>
        </w:rPr>
        <w:softHyphen/>
      </w:r>
      <w:r w:rsidRPr="009623BF">
        <w:rPr>
          <w:rFonts w:ascii="Times New Roman" w:eastAsia="Times New Roman" w:hAnsi="Times New Roman" w:cs="B Nazanin" w:hint="cs"/>
          <w:sz w:val="24"/>
          <w:szCs w:val="24"/>
          <w:rtl/>
        </w:rPr>
        <w:t>دهند که</w:t>
      </w:r>
      <w:r w:rsidR="000D1BAF" w:rsidRPr="009623BF">
        <w:rPr>
          <w:rFonts w:ascii="Times New Roman" w:eastAsia="Times New Roman" w:hAnsi="Times New Roman" w:cs="B Nazanin" w:hint="cs"/>
          <w:sz w:val="24"/>
          <w:szCs w:val="24"/>
          <w:rtl/>
        </w:rPr>
        <w:t xml:space="preserve"> جهت آموزش خِرد در </w:t>
      </w:r>
      <w:r w:rsidR="000D1BAF" w:rsidRPr="009623BF">
        <w:rPr>
          <w:rFonts w:ascii="Times New Roman" w:eastAsia="Times New Roman" w:hAnsi="Times New Roman" w:cs="B Nazanin" w:hint="cs"/>
          <w:sz w:val="24"/>
          <w:szCs w:val="24"/>
          <w:rtl/>
          <w:lang w:bidi="fa-IR"/>
        </w:rPr>
        <w:t>کلاس درس</w:t>
      </w:r>
      <w:r w:rsidR="000D1BAF" w:rsidRPr="009623BF">
        <w:rPr>
          <w:rFonts w:ascii="Times New Roman" w:eastAsia="Times New Roman" w:hAnsi="Times New Roman" w:cs="B Nazanin" w:hint="cs"/>
          <w:sz w:val="24"/>
          <w:szCs w:val="24"/>
          <w:rtl/>
        </w:rPr>
        <w:t xml:space="preserve"> نخست باید معلمین دانش</w:t>
      </w:r>
      <w:r w:rsidR="000D1BAF" w:rsidRPr="009623BF">
        <w:rPr>
          <w:rFonts w:ascii="Times New Roman" w:eastAsia="Times New Roman" w:hAnsi="Times New Roman" w:cs="B Nazanin"/>
          <w:sz w:val="24"/>
          <w:szCs w:val="24"/>
          <w:rtl/>
        </w:rPr>
        <w:softHyphen/>
      </w:r>
      <w:r w:rsidR="000D1BAF" w:rsidRPr="009623BF">
        <w:rPr>
          <w:rFonts w:ascii="Times New Roman" w:eastAsia="Times New Roman" w:hAnsi="Times New Roman" w:cs="B Nazanin" w:hint="cs"/>
          <w:sz w:val="24"/>
          <w:szCs w:val="24"/>
          <w:rtl/>
        </w:rPr>
        <w:t>عمیق و کاربردی در زمینه خِرد، ابعاد و مولفه</w:t>
      </w:r>
      <w:r w:rsidR="000D1BAF" w:rsidRPr="009623BF">
        <w:rPr>
          <w:rFonts w:ascii="Times New Roman" w:eastAsia="Times New Roman" w:hAnsi="Times New Roman" w:cs="B Nazanin"/>
          <w:sz w:val="24"/>
          <w:szCs w:val="24"/>
          <w:rtl/>
        </w:rPr>
        <w:softHyphen/>
      </w:r>
      <w:r w:rsidR="000D1BAF" w:rsidRPr="009623BF">
        <w:rPr>
          <w:rFonts w:ascii="Times New Roman" w:eastAsia="Times New Roman" w:hAnsi="Times New Roman" w:cs="B Nazanin" w:hint="cs"/>
          <w:sz w:val="24"/>
          <w:szCs w:val="24"/>
          <w:rtl/>
        </w:rPr>
        <w:t>های آن کسب نمایند و در گام دوم معلمان با شیوه</w:t>
      </w:r>
      <w:r w:rsidR="000D1BAF" w:rsidRPr="009623BF">
        <w:rPr>
          <w:rFonts w:ascii="Times New Roman" w:eastAsia="Times New Roman" w:hAnsi="Times New Roman" w:cs="B Nazanin"/>
          <w:sz w:val="24"/>
          <w:szCs w:val="24"/>
          <w:rtl/>
        </w:rPr>
        <w:softHyphen/>
      </w:r>
      <w:r w:rsidR="000D1BAF" w:rsidRPr="009623BF">
        <w:rPr>
          <w:rFonts w:ascii="Times New Roman" w:eastAsia="Times New Roman" w:hAnsi="Times New Roman" w:cs="B Nazanin" w:hint="cs"/>
          <w:sz w:val="24"/>
          <w:szCs w:val="24"/>
          <w:rtl/>
        </w:rPr>
        <w:t>های آموزش</w:t>
      </w:r>
      <w:r w:rsidR="001024ED">
        <w:rPr>
          <w:rFonts w:ascii="Times New Roman" w:eastAsia="Times New Roman" w:hAnsi="Times New Roman" w:cs="B Nazanin" w:hint="cs"/>
          <w:sz w:val="24"/>
          <w:szCs w:val="24"/>
          <w:rtl/>
        </w:rPr>
        <w:t>ی</w:t>
      </w:r>
      <w:r w:rsidR="000D1BAF" w:rsidRPr="009623BF">
        <w:rPr>
          <w:rFonts w:ascii="Times New Roman" w:eastAsia="Times New Roman" w:hAnsi="Times New Roman" w:cs="B Nazanin" w:hint="cs"/>
          <w:sz w:val="24"/>
          <w:szCs w:val="24"/>
          <w:rtl/>
        </w:rPr>
        <w:t xml:space="preserve"> آشنایی داشته و کاربرد صحیح آنها را نیز بر اساس محتوای تدریس تشخیص دهند. در گام سوم توصیه می</w:t>
      </w:r>
      <w:r w:rsidR="000D1BAF" w:rsidRPr="009623BF">
        <w:rPr>
          <w:rFonts w:ascii="Times New Roman" w:eastAsia="Times New Roman" w:hAnsi="Times New Roman" w:cs="B Nazanin"/>
          <w:sz w:val="24"/>
          <w:szCs w:val="24"/>
          <w:rtl/>
        </w:rPr>
        <w:softHyphen/>
      </w:r>
      <w:r w:rsidR="000D1BAF" w:rsidRPr="009623BF">
        <w:rPr>
          <w:rFonts w:ascii="Times New Roman" w:eastAsia="Times New Roman" w:hAnsi="Times New Roman" w:cs="B Nazanin" w:hint="cs"/>
          <w:sz w:val="24"/>
          <w:szCs w:val="24"/>
          <w:rtl/>
        </w:rPr>
        <w:t>شود که موسسات آموزشی در کارگاه</w:t>
      </w:r>
      <w:r w:rsidR="000D1BAF" w:rsidRPr="009623BF">
        <w:rPr>
          <w:rFonts w:ascii="Times New Roman" w:eastAsia="Times New Roman" w:hAnsi="Times New Roman" w:cs="B Nazanin"/>
          <w:sz w:val="24"/>
          <w:szCs w:val="24"/>
          <w:rtl/>
        </w:rPr>
        <w:softHyphen/>
      </w:r>
      <w:r w:rsidR="000D1BAF" w:rsidRPr="009623BF">
        <w:rPr>
          <w:rFonts w:ascii="Times New Roman" w:eastAsia="Times New Roman" w:hAnsi="Times New Roman" w:cs="B Nazanin" w:hint="cs"/>
          <w:sz w:val="24"/>
          <w:szCs w:val="24"/>
          <w:rtl/>
        </w:rPr>
        <w:t>ها، سمینار</w:t>
      </w:r>
      <w:r w:rsidR="000D1BAF" w:rsidRPr="009623BF">
        <w:rPr>
          <w:rFonts w:ascii="Times New Roman" w:eastAsia="Times New Roman" w:hAnsi="Times New Roman" w:cs="B Nazanin"/>
          <w:sz w:val="24"/>
          <w:szCs w:val="24"/>
          <w:rtl/>
        </w:rPr>
        <w:softHyphen/>
      </w:r>
      <w:r w:rsidR="000D1BAF" w:rsidRPr="009623BF">
        <w:rPr>
          <w:rFonts w:ascii="Times New Roman" w:eastAsia="Times New Roman" w:hAnsi="Times New Roman" w:cs="B Nazanin" w:hint="cs"/>
          <w:sz w:val="24"/>
          <w:szCs w:val="24"/>
          <w:rtl/>
        </w:rPr>
        <w:t>ها و برنامه</w:t>
      </w:r>
      <w:r w:rsidR="000D1BAF" w:rsidRPr="009623BF">
        <w:rPr>
          <w:rFonts w:ascii="Times New Roman" w:eastAsia="Times New Roman" w:hAnsi="Times New Roman" w:cs="B Nazanin"/>
          <w:sz w:val="24"/>
          <w:szCs w:val="24"/>
          <w:rtl/>
        </w:rPr>
        <w:softHyphen/>
      </w:r>
      <w:r w:rsidR="000D1BAF" w:rsidRPr="009623BF">
        <w:rPr>
          <w:rFonts w:ascii="Times New Roman" w:eastAsia="Times New Roman" w:hAnsi="Times New Roman" w:cs="B Nazanin" w:hint="cs"/>
          <w:sz w:val="24"/>
          <w:szCs w:val="24"/>
          <w:rtl/>
        </w:rPr>
        <w:t xml:space="preserve">های ضمن خدمت معلمان جهت آموزش خِرد از راهبردهای </w:t>
      </w:r>
      <w:r w:rsidR="000D1BAF" w:rsidRPr="009623BF">
        <w:rPr>
          <w:rFonts w:ascii="Times New Roman" w:eastAsia="Times New Roman" w:hAnsi="Times New Roman" w:cs="B Nazanin" w:hint="cs"/>
          <w:sz w:val="24"/>
          <w:szCs w:val="24"/>
          <w:rtl/>
        </w:rPr>
        <w:lastRenderedPageBreak/>
        <w:t>برنامه خردورز استفاد نمایند. و همچنین پیشنهاد می</w:t>
      </w:r>
      <w:r w:rsidR="000D1BAF" w:rsidRPr="009623BF">
        <w:rPr>
          <w:rFonts w:ascii="Times New Roman" w:eastAsia="Times New Roman" w:hAnsi="Times New Roman" w:cs="B Nazanin"/>
          <w:sz w:val="24"/>
          <w:szCs w:val="24"/>
          <w:rtl/>
        </w:rPr>
        <w:softHyphen/>
      </w:r>
      <w:r w:rsidR="000D1BAF" w:rsidRPr="009623BF">
        <w:rPr>
          <w:rFonts w:ascii="Times New Roman" w:eastAsia="Times New Roman" w:hAnsi="Times New Roman" w:cs="B Nazanin" w:hint="cs"/>
          <w:sz w:val="24"/>
          <w:szCs w:val="24"/>
          <w:rtl/>
        </w:rPr>
        <w:t>شود که شورای بازنگری و برنامه</w:t>
      </w:r>
      <w:r w:rsidR="000D1BAF" w:rsidRPr="009623BF">
        <w:rPr>
          <w:rFonts w:ascii="Times New Roman" w:eastAsia="Times New Roman" w:hAnsi="Times New Roman" w:cs="B Nazanin"/>
          <w:sz w:val="24"/>
          <w:szCs w:val="24"/>
          <w:rtl/>
        </w:rPr>
        <w:softHyphen/>
      </w:r>
      <w:r w:rsidR="000D1BAF" w:rsidRPr="009623BF">
        <w:rPr>
          <w:rFonts w:ascii="Times New Roman" w:eastAsia="Times New Roman" w:hAnsi="Times New Roman" w:cs="B Nazanin" w:hint="cs"/>
          <w:sz w:val="24"/>
          <w:szCs w:val="24"/>
          <w:rtl/>
        </w:rPr>
        <w:t>ریزی کتب درسی برنامه آموزشی خردورز را جهت بهبود کیفیت یادگیری دانش</w:t>
      </w:r>
      <w:r w:rsidR="000D1BAF" w:rsidRPr="009623BF">
        <w:rPr>
          <w:rFonts w:ascii="Times New Roman" w:eastAsia="Times New Roman" w:hAnsi="Times New Roman" w:cs="B Nazanin"/>
          <w:sz w:val="24"/>
          <w:szCs w:val="24"/>
          <w:rtl/>
        </w:rPr>
        <w:softHyphen/>
      </w:r>
      <w:r w:rsidR="000D1BAF" w:rsidRPr="009623BF">
        <w:rPr>
          <w:rFonts w:ascii="Times New Roman" w:eastAsia="Times New Roman" w:hAnsi="Times New Roman" w:cs="B Nazanin"/>
          <w:sz w:val="24"/>
          <w:szCs w:val="24"/>
          <w:rtl/>
        </w:rPr>
        <w:softHyphen/>
      </w:r>
      <w:r w:rsidR="000D1BAF" w:rsidRPr="009623BF">
        <w:rPr>
          <w:rFonts w:ascii="Times New Roman" w:eastAsia="Times New Roman" w:hAnsi="Times New Roman" w:cs="B Nazanin" w:hint="cs"/>
          <w:sz w:val="24"/>
          <w:szCs w:val="24"/>
          <w:rtl/>
        </w:rPr>
        <w:t>آموزان مورد توجه قرار دهد. با این وجود از آنجا که این پژوهش بر روی دانش</w:t>
      </w:r>
      <w:r w:rsidR="000D1BAF" w:rsidRPr="009623BF">
        <w:rPr>
          <w:rFonts w:ascii="Times New Roman" w:eastAsia="Times New Roman" w:hAnsi="Times New Roman" w:cs="B Nazanin"/>
          <w:sz w:val="24"/>
          <w:szCs w:val="24"/>
          <w:rtl/>
        </w:rPr>
        <w:softHyphen/>
      </w:r>
      <w:r w:rsidR="000D1BAF" w:rsidRPr="009623BF">
        <w:rPr>
          <w:rFonts w:ascii="Times New Roman" w:eastAsia="Times New Roman" w:hAnsi="Times New Roman" w:cs="B Nazanin" w:hint="cs"/>
          <w:sz w:val="24"/>
          <w:szCs w:val="24"/>
          <w:rtl/>
        </w:rPr>
        <w:t>آموزان پایه سوم مدارس غیرانتفاعی دوره اول ابتدایی شهر همدان اجرا شده است، لذا باید در تعمیم نتایج به دیگر موقعیت</w:t>
      </w:r>
      <w:r w:rsidR="000D1BAF" w:rsidRPr="009623BF">
        <w:rPr>
          <w:rFonts w:ascii="Times New Roman" w:eastAsia="Times New Roman" w:hAnsi="Times New Roman" w:cs="B Nazanin"/>
          <w:sz w:val="24"/>
          <w:szCs w:val="24"/>
          <w:rtl/>
        </w:rPr>
        <w:softHyphen/>
      </w:r>
      <w:r w:rsidR="000D1BAF" w:rsidRPr="009623BF">
        <w:rPr>
          <w:rFonts w:ascii="Times New Roman" w:eastAsia="Times New Roman" w:hAnsi="Times New Roman" w:cs="B Nazanin" w:hint="cs"/>
          <w:sz w:val="24"/>
          <w:szCs w:val="24"/>
          <w:rtl/>
        </w:rPr>
        <w:t xml:space="preserve">ها احتیاط لازم صورت پذیرد. </w:t>
      </w:r>
    </w:p>
    <w:p w:rsidR="00D11BFB" w:rsidRPr="009623BF" w:rsidRDefault="000D1BAF" w:rsidP="00D11BFB">
      <w:pPr>
        <w:bidi/>
        <w:spacing w:before="240" w:after="240" w:line="240" w:lineRule="auto"/>
        <w:jc w:val="both"/>
        <w:rPr>
          <w:rFonts w:ascii="Times New Roman" w:eastAsia="Times New Roman" w:hAnsi="Times New Roman" w:cs="B Nazanin"/>
          <w:b/>
          <w:bCs/>
          <w:sz w:val="24"/>
          <w:szCs w:val="24"/>
          <w:rtl/>
        </w:rPr>
      </w:pPr>
      <w:r w:rsidRPr="009623BF">
        <w:rPr>
          <w:rFonts w:ascii="Times New Roman" w:eastAsia="Times New Roman" w:hAnsi="Times New Roman" w:cs="B Nazanin" w:hint="cs"/>
          <w:sz w:val="24"/>
          <w:szCs w:val="24"/>
          <w:rtl/>
        </w:rPr>
        <w:t xml:space="preserve"> </w:t>
      </w:r>
      <w:r w:rsidR="00D14B37" w:rsidRPr="009623BF">
        <w:rPr>
          <w:rFonts w:ascii="Times New Roman" w:eastAsia="Times New Roman" w:hAnsi="Times New Roman" w:cs="B Nazanin" w:hint="cs"/>
          <w:b/>
          <w:bCs/>
          <w:sz w:val="24"/>
          <w:szCs w:val="24"/>
          <w:rtl/>
        </w:rPr>
        <w:t>سپاسگزاری</w:t>
      </w:r>
    </w:p>
    <w:p w:rsidR="00D11BFB" w:rsidRPr="009623BF" w:rsidRDefault="00181170" w:rsidP="009D1E25">
      <w:pPr>
        <w:bidi/>
        <w:spacing w:before="240" w:after="240" w:line="240" w:lineRule="auto"/>
        <w:jc w:val="both"/>
        <w:rPr>
          <w:rFonts w:ascii="Times New Roman" w:eastAsia="Times New Roman" w:hAnsi="Times New Roman" w:cs="B Nazanin"/>
          <w:b/>
          <w:bCs/>
          <w:sz w:val="24"/>
          <w:szCs w:val="24"/>
          <w:rtl/>
        </w:rPr>
      </w:pPr>
      <w:r w:rsidRPr="009623BF">
        <w:rPr>
          <w:rFonts w:ascii="Times New Roman" w:eastAsia="Times New Roman" w:hAnsi="Times New Roman" w:cs="B Nazanin" w:hint="cs"/>
          <w:sz w:val="24"/>
          <w:szCs w:val="24"/>
          <w:rtl/>
          <w:lang w:bidi="fa-IR"/>
        </w:rPr>
        <w:t>این مقاله برگرفته از رساله دکتری است، بدین وسیله از تمامی افرادی که ما را در انجام این پژوهش یاری نمودند، کمال تشکر و قدردانی می</w:t>
      </w:r>
      <w:r w:rsidRPr="009623BF">
        <w:rPr>
          <w:rFonts w:ascii="Times New Roman" w:eastAsia="Times New Roman" w:hAnsi="Times New Roman" w:cs="B Nazanin"/>
          <w:sz w:val="24"/>
          <w:szCs w:val="24"/>
          <w:rtl/>
          <w:lang w:bidi="fa-IR"/>
        </w:rPr>
        <w:softHyphen/>
      </w:r>
      <w:r w:rsidRPr="009623BF">
        <w:rPr>
          <w:rFonts w:ascii="Times New Roman" w:eastAsia="Times New Roman" w:hAnsi="Times New Roman" w:cs="B Nazanin" w:hint="cs"/>
          <w:sz w:val="24"/>
          <w:szCs w:val="24"/>
          <w:rtl/>
          <w:lang w:bidi="fa-IR"/>
        </w:rPr>
        <w:t>گردد.</w:t>
      </w:r>
    </w:p>
    <w:p w:rsidR="00D11BFB" w:rsidRPr="009623BF" w:rsidRDefault="00D11BFB" w:rsidP="00D11BFB">
      <w:pPr>
        <w:bidi/>
        <w:spacing w:before="240" w:after="240" w:line="240" w:lineRule="auto"/>
        <w:jc w:val="both"/>
        <w:rPr>
          <w:rFonts w:ascii="Times New Roman" w:eastAsia="Times New Roman" w:hAnsi="Times New Roman" w:cs="B Nazanin"/>
          <w:b/>
          <w:bCs/>
          <w:sz w:val="24"/>
          <w:szCs w:val="24"/>
          <w:rtl/>
          <w:lang w:bidi="fa-IR"/>
        </w:rPr>
        <w:sectPr w:rsidR="00D11BFB" w:rsidRPr="009623BF" w:rsidSect="00AE06D4">
          <w:footnotePr>
            <w:numRestart w:val="eachPage"/>
          </w:footnotePr>
          <w:type w:val="continuous"/>
          <w:pgSz w:w="11907" w:h="16839" w:code="9"/>
          <w:pgMar w:top="1701" w:right="1134" w:bottom="1701" w:left="1134" w:header="720" w:footer="720" w:gutter="0"/>
          <w:cols w:num="2" w:space="720"/>
          <w:bidi/>
          <w:rtlGutter/>
          <w:docGrid w:linePitch="360"/>
        </w:sectPr>
      </w:pPr>
      <w:r w:rsidRPr="009623BF">
        <w:rPr>
          <w:rFonts w:ascii="Times New Roman" w:eastAsia="Times New Roman" w:hAnsi="Times New Roman" w:cs="B Nazanin" w:hint="cs"/>
          <w:b/>
          <w:bCs/>
          <w:sz w:val="24"/>
          <w:szCs w:val="24"/>
          <w:rtl/>
          <w:lang w:bidi="fa-IR"/>
        </w:rPr>
        <w:t>منابع</w:t>
      </w:r>
    </w:p>
    <w:p w:rsidR="003D01A7" w:rsidRPr="009623BF" w:rsidRDefault="003D01A7" w:rsidP="00D11BFB">
      <w:pPr>
        <w:spacing w:before="240" w:after="0" w:line="240" w:lineRule="auto"/>
        <w:jc w:val="both"/>
        <w:rPr>
          <w:rFonts w:ascii="Times New Roman" w:eastAsia="Calibri" w:hAnsi="Times New Roman" w:cs="Times New Roman"/>
          <w:sz w:val="20"/>
          <w:szCs w:val="20"/>
          <w:shd w:val="clear" w:color="auto" w:fill="FFFFFF"/>
          <w:lang w:bidi="fa-IR"/>
        </w:rPr>
        <w:sectPr w:rsidR="003D01A7" w:rsidRPr="009623BF" w:rsidSect="00AE06D4">
          <w:footnotePr>
            <w:numRestart w:val="eachPage"/>
          </w:footnotePr>
          <w:type w:val="continuous"/>
          <w:pgSz w:w="11907" w:h="16839" w:code="9"/>
          <w:pgMar w:top="1701" w:right="1134" w:bottom="1701" w:left="1134" w:header="720" w:footer="720" w:gutter="0"/>
          <w:cols w:space="720"/>
          <w:bidi/>
          <w:rtlGutter/>
          <w:docGrid w:linePitch="360"/>
        </w:sectPr>
      </w:pPr>
    </w:p>
    <w:p w:rsidR="00B53C80" w:rsidRPr="00B53C80" w:rsidRDefault="00B53C80" w:rsidP="00B53C80">
      <w:pPr>
        <w:spacing w:before="240"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lastRenderedPageBreak/>
        <w:t>Ab Wahab, M. K., Zulkifli, H., &amp; Abdul Razak, K. (2022). Impact of philosophy for children and its challenges: a systematic review. </w:t>
      </w:r>
      <w:r w:rsidRPr="00B53C80">
        <w:rPr>
          <w:rFonts w:ascii="Times New Roman" w:eastAsia="Calibri" w:hAnsi="Times New Roman" w:cs="Times New Roman"/>
          <w:i/>
          <w:iCs/>
          <w:sz w:val="20"/>
          <w:szCs w:val="20"/>
          <w:shd w:val="clear" w:color="auto" w:fill="FFFFFF"/>
          <w:lang w:bidi="fa-IR"/>
        </w:rPr>
        <w:t>Children</w:t>
      </w:r>
      <w:r w:rsidRPr="00B53C80">
        <w:rPr>
          <w:rFonts w:ascii="Times New Roman" w:eastAsia="Calibri" w:hAnsi="Times New Roman" w:cs="Times New Roman"/>
          <w:sz w:val="20"/>
          <w:szCs w:val="20"/>
          <w:shd w:val="clear" w:color="auto" w:fill="FFFFFF"/>
          <w:lang w:bidi="fa-IR"/>
        </w:rPr>
        <w:t>, </w:t>
      </w:r>
      <w:r w:rsidRPr="00B53C80">
        <w:rPr>
          <w:rFonts w:ascii="Times New Roman" w:eastAsia="Calibri" w:hAnsi="Times New Roman" w:cs="Times New Roman"/>
          <w:i/>
          <w:iCs/>
          <w:sz w:val="20"/>
          <w:szCs w:val="20"/>
          <w:shd w:val="clear" w:color="auto" w:fill="FFFFFF"/>
          <w:lang w:bidi="fa-IR"/>
        </w:rPr>
        <w:t>9</w:t>
      </w:r>
      <w:r w:rsidRPr="00B53C80">
        <w:rPr>
          <w:rFonts w:ascii="Times New Roman" w:eastAsia="Calibri" w:hAnsi="Times New Roman" w:cs="Times New Roman"/>
          <w:sz w:val="20"/>
          <w:szCs w:val="20"/>
          <w:shd w:val="clear" w:color="auto" w:fill="FFFFFF"/>
          <w:lang w:bidi="fa-IR"/>
        </w:rPr>
        <w:t>(11), 1671.</w:t>
      </w:r>
      <w:r w:rsidRPr="00B53C80">
        <w:rPr>
          <w:rFonts w:ascii="Calibri" w:eastAsia="Calibri" w:hAnsi="Calibri" w:cs="Arial"/>
          <w:lang w:bidi="fa-IR"/>
        </w:rPr>
        <w:t xml:space="preserve"> </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rtl/>
          <w:lang w:bidi="fa-IR"/>
        </w:rPr>
      </w:pPr>
      <w:r w:rsidRPr="00B53C80">
        <w:rPr>
          <w:rFonts w:asciiTheme="majorBidi" w:hAnsiTheme="majorBidi" w:cstheme="majorBidi"/>
          <w:sz w:val="20"/>
          <w:szCs w:val="20"/>
        </w:rPr>
        <w:t xml:space="preserve">Amunts, J., Camilleri, J. A., Eickhoff, S. B., Heim, S., &amp; Weis, S. (2020). Executive functions predict verbal fluency scores in healthy participants. </w:t>
      </w:r>
      <w:r w:rsidRPr="00B53C80">
        <w:rPr>
          <w:rFonts w:asciiTheme="majorBidi" w:hAnsiTheme="majorBidi" w:cstheme="majorBidi"/>
          <w:i/>
          <w:iCs/>
          <w:sz w:val="20"/>
          <w:szCs w:val="20"/>
        </w:rPr>
        <w:t>Scientific reports</w:t>
      </w:r>
      <w:r w:rsidRPr="00B53C80">
        <w:rPr>
          <w:rFonts w:asciiTheme="majorBidi" w:hAnsiTheme="majorBidi" w:cstheme="majorBidi"/>
          <w:sz w:val="20"/>
          <w:szCs w:val="20"/>
        </w:rPr>
        <w:t>, 10(1), 11141</w:t>
      </w:r>
      <w:r w:rsidRPr="00B53C80">
        <w:rPr>
          <w:rFonts w:asciiTheme="majorBidi" w:hAnsiTheme="majorBidi" w:cstheme="majorBidi" w:hint="cs"/>
          <w:sz w:val="20"/>
          <w:szCs w:val="20"/>
          <w:rtl/>
        </w:rPr>
        <w:t>.</w:t>
      </w:r>
    </w:p>
    <w:p w:rsidR="00B53C80" w:rsidRPr="00B53C80" w:rsidRDefault="00B53C80" w:rsidP="00B53C80">
      <w:pPr>
        <w:spacing w:after="0" w:line="240" w:lineRule="auto"/>
        <w:ind w:left="432" w:hanging="432"/>
        <w:jc w:val="both"/>
        <w:rPr>
          <w:rFonts w:ascii="Times New Roman" w:eastAsia="Times New Roman" w:hAnsi="Times New Roman" w:cs="Times New Roman"/>
          <w:sz w:val="20"/>
          <w:szCs w:val="20"/>
        </w:rPr>
      </w:pPr>
      <w:r w:rsidRPr="00B53C80">
        <w:rPr>
          <w:rFonts w:ascii="Times New Roman" w:eastAsia="Times New Roman" w:hAnsi="Times New Roman" w:cs="Times New Roman"/>
          <w:sz w:val="20"/>
          <w:szCs w:val="20"/>
        </w:rPr>
        <w:t xml:space="preserve">Ardelt, M. (2020). Can wisdom and psychosocial growth be learned in university courses?. </w:t>
      </w:r>
      <w:r w:rsidRPr="00B53C80">
        <w:rPr>
          <w:rFonts w:ascii="Times New Roman" w:eastAsia="Times New Roman" w:hAnsi="Times New Roman" w:cs="Times New Roman"/>
          <w:i/>
          <w:iCs/>
          <w:sz w:val="20"/>
          <w:szCs w:val="20"/>
        </w:rPr>
        <w:t>Journal of moral education</w:t>
      </w:r>
      <w:r w:rsidRPr="00B53C80">
        <w:rPr>
          <w:rFonts w:ascii="Times New Roman" w:eastAsia="Times New Roman" w:hAnsi="Times New Roman" w:cs="Times New Roman"/>
          <w:sz w:val="20"/>
          <w:szCs w:val="20"/>
        </w:rPr>
        <w:t xml:space="preserve">, </w:t>
      </w:r>
      <w:r w:rsidRPr="00B53C80">
        <w:rPr>
          <w:rFonts w:ascii="Times New Roman" w:eastAsia="Times New Roman" w:hAnsi="Times New Roman" w:cs="Times New Roman"/>
          <w:i/>
          <w:iCs/>
          <w:sz w:val="20"/>
          <w:szCs w:val="20"/>
        </w:rPr>
        <w:t>49</w:t>
      </w:r>
      <w:r w:rsidRPr="00B53C80">
        <w:rPr>
          <w:rFonts w:ascii="Times New Roman" w:eastAsia="Times New Roman" w:hAnsi="Times New Roman" w:cs="Times New Roman"/>
          <w:sz w:val="20"/>
          <w:szCs w:val="20"/>
        </w:rPr>
        <w:t>(1), 30-45.</w:t>
      </w:r>
      <w:r w:rsidRPr="00B53C80">
        <w:rPr>
          <w:rFonts w:ascii="Arial" w:eastAsia="Times New Roman" w:hAnsi="Arial" w:cs="Arial"/>
          <w:sz w:val="20"/>
          <w:szCs w:val="20"/>
        </w:rPr>
        <w:t xml:space="preserve"> </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Aziz, I. N. (2020). The use of CIRC strategy on students’ reading comprehension skill. </w:t>
      </w:r>
      <w:r w:rsidRPr="00B53C80">
        <w:rPr>
          <w:rFonts w:ascii="Times New Roman" w:eastAsia="Calibri" w:hAnsi="Times New Roman" w:cs="Times New Roman"/>
          <w:i/>
          <w:iCs/>
          <w:sz w:val="20"/>
          <w:szCs w:val="20"/>
          <w:shd w:val="clear" w:color="auto" w:fill="FFFFFF"/>
          <w:lang w:bidi="fa-IR"/>
        </w:rPr>
        <w:t>Journal of English Education And Technology</w:t>
      </w:r>
      <w:r w:rsidRPr="00B53C80">
        <w:rPr>
          <w:rFonts w:ascii="Times New Roman" w:eastAsia="Calibri" w:hAnsi="Times New Roman" w:cs="Times New Roman"/>
          <w:sz w:val="20"/>
          <w:szCs w:val="20"/>
          <w:shd w:val="clear" w:color="auto" w:fill="FFFFFF"/>
          <w:lang w:bidi="fa-IR"/>
        </w:rPr>
        <w:t>.</w:t>
      </w:r>
      <w:r w:rsidRPr="00B53C80">
        <w:rPr>
          <w:rFonts w:ascii="Times New Roman" w:eastAsia="Calibri" w:hAnsi="Times New Roman" w:cs="Times New Roman"/>
          <w:sz w:val="20"/>
          <w:szCs w:val="20"/>
          <w:shd w:val="clear" w:color="auto" w:fill="FFFFFF"/>
          <w:rtl/>
          <w:lang w:bidi="fa-IR"/>
        </w:rPr>
        <w:t>‏</w:t>
      </w:r>
    </w:p>
    <w:p w:rsidR="00B53C80" w:rsidRPr="00B53C80" w:rsidRDefault="00B53C80" w:rsidP="00B53C80">
      <w:pPr>
        <w:spacing w:after="0" w:line="240" w:lineRule="auto"/>
        <w:ind w:left="720" w:hanging="720"/>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Azizi, M. and Yaghoobi, A. (2025). The Effectiveness of Wisdom Training on Academic Emotions, Academic Motivation and Subjective Vitality in Students. </w:t>
      </w:r>
      <w:r w:rsidRPr="00B53C80">
        <w:rPr>
          <w:rFonts w:ascii="Times New Roman" w:eastAsia="Calibri" w:hAnsi="Times New Roman" w:cs="Times New Roman"/>
          <w:i/>
          <w:iCs/>
          <w:sz w:val="20"/>
          <w:szCs w:val="20"/>
          <w:shd w:val="clear" w:color="auto" w:fill="FFFFFF"/>
          <w:lang w:bidi="fa-IR"/>
        </w:rPr>
        <w:t>Positive Psychology Research</w:t>
      </w:r>
      <w:r w:rsidRPr="00B53C80">
        <w:rPr>
          <w:rFonts w:ascii="Times New Roman" w:eastAsia="Calibri" w:hAnsi="Times New Roman" w:cs="Times New Roman"/>
          <w:sz w:val="20"/>
          <w:szCs w:val="20"/>
          <w:shd w:val="clear" w:color="auto" w:fill="FFFFFF"/>
          <w:lang w:bidi="fa-IR"/>
        </w:rPr>
        <w:t>, (),. (Text in Persian)</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bagerpour N, Habibi-Kaleybar1 R,</w:t>
      </w:r>
      <w:r w:rsidRPr="00B53C80">
        <w:rPr>
          <w:rFonts w:ascii="Times New Roman" w:eastAsia="Times New Roman" w:hAnsi="Times New Roman" w:cs="Times New Roman"/>
          <w:sz w:val="20"/>
          <w:szCs w:val="20"/>
          <w:lang w:bidi="fa-IR"/>
        </w:rPr>
        <w:t xml:space="preserve"> &amp;</w:t>
      </w:r>
      <w:r w:rsidRPr="00B53C80">
        <w:rPr>
          <w:rFonts w:ascii="Times New Roman" w:eastAsia="Calibri" w:hAnsi="Times New Roman" w:cs="Times New Roman"/>
          <w:sz w:val="20"/>
          <w:szCs w:val="20"/>
          <w:shd w:val="clear" w:color="auto" w:fill="FFFFFF"/>
          <w:lang w:bidi="fa-IR"/>
        </w:rPr>
        <w:t xml:space="preserve"> mESRABADI J.(2020). investigate the effect of instruction neuro-psychological executive functions on programming meta-memory and problem solving in students with mathematical disorders. </w:t>
      </w:r>
      <w:r w:rsidRPr="00B53C80">
        <w:rPr>
          <w:rFonts w:ascii="Times New Roman" w:eastAsia="Calibri" w:hAnsi="Times New Roman" w:cs="Times New Roman"/>
          <w:i/>
          <w:iCs/>
          <w:sz w:val="20"/>
          <w:szCs w:val="20"/>
          <w:shd w:val="clear" w:color="auto" w:fill="FFFFFF"/>
          <w:lang w:bidi="fa-IR"/>
        </w:rPr>
        <w:t>Journal of Cognitive Psychology</w:t>
      </w:r>
      <w:r w:rsidRPr="00B53C80">
        <w:rPr>
          <w:rFonts w:ascii="Times New Roman" w:eastAsia="Calibri" w:hAnsi="Times New Roman" w:cs="Times New Roman"/>
          <w:sz w:val="20"/>
          <w:szCs w:val="20"/>
          <w:shd w:val="clear" w:color="auto" w:fill="FFFFFF"/>
          <w:lang w:bidi="fa-IR"/>
        </w:rPr>
        <w:t>,7  (4) :63-79. (Text in Persian)</w:t>
      </w:r>
    </w:p>
    <w:p w:rsidR="00B53C80" w:rsidRPr="00B53C80" w:rsidRDefault="00B53C80" w:rsidP="00B53C80">
      <w:pPr>
        <w:spacing w:after="0" w:line="240" w:lineRule="auto"/>
        <w:ind w:left="432" w:hanging="432"/>
        <w:jc w:val="both"/>
        <w:rPr>
          <w:rFonts w:ascii="Times New Roman" w:eastAsia="Calibri" w:hAnsi="Times New Roman" w:cs="B Nazanin"/>
          <w:sz w:val="20"/>
          <w:szCs w:val="20"/>
          <w:rtl/>
        </w:rPr>
      </w:pPr>
      <w:r w:rsidRPr="00B53C80">
        <w:rPr>
          <w:rFonts w:ascii="Times New Roman" w:eastAsia="Calibri" w:hAnsi="Times New Roman" w:cs="B Nazanin"/>
          <w:sz w:val="20"/>
          <w:szCs w:val="20"/>
        </w:rPr>
        <w:t>Brown, S. C. (2004). Learning across the campus: How college facilitates the development of wisdom. Journal of College Student Development, 45(2), 134–148.</w:t>
      </w:r>
    </w:p>
    <w:p w:rsidR="00B53C80" w:rsidRPr="00B53C80" w:rsidRDefault="00B53C80" w:rsidP="00B53C80">
      <w:pPr>
        <w:spacing w:after="0" w:line="240" w:lineRule="auto"/>
        <w:ind w:left="432" w:hanging="432"/>
        <w:jc w:val="both"/>
        <w:rPr>
          <w:rFonts w:ascii="Times New Roman" w:eastAsia="Times New Roman" w:hAnsi="Times New Roman" w:cs="Times New Roman"/>
          <w:sz w:val="20"/>
          <w:szCs w:val="20"/>
          <w:lang w:bidi="fa-IR"/>
        </w:rPr>
      </w:pPr>
      <w:r w:rsidRPr="00B53C80">
        <w:rPr>
          <w:rFonts w:ascii="Times New Roman" w:eastAsia="Times New Roman" w:hAnsi="Times New Roman" w:cs="Times New Roman"/>
          <w:sz w:val="20"/>
          <w:szCs w:val="20"/>
          <w:lang w:bidi="fa-IR"/>
        </w:rPr>
        <w:lastRenderedPageBreak/>
        <w:t xml:space="preserve">Bruya, B.; Ardelt, M. (2018). Wisdom can be taught: A proof-of-concept study for fostering wisdom in the classroom. Learn. Instr, 58, 106–114. </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rPr>
        <w:t xml:space="preserve">Castner, D. J., Schneider, J. L., &amp; Henderson, J. G. (2020). Curriculum wisdom and educational leadership. In </w:t>
      </w:r>
      <w:r w:rsidRPr="00B53C80">
        <w:rPr>
          <w:rFonts w:ascii="Times New Roman" w:eastAsia="Calibri" w:hAnsi="Times New Roman" w:cs="Times New Roman"/>
          <w:i/>
          <w:iCs/>
          <w:sz w:val="20"/>
          <w:szCs w:val="20"/>
          <w:shd w:val="clear" w:color="auto" w:fill="FFFFFF"/>
        </w:rPr>
        <w:t>Oxford Research Encyclopedia of Education</w:t>
      </w:r>
      <w:r w:rsidRPr="00B53C80">
        <w:rPr>
          <w:rFonts w:ascii="Times New Roman" w:eastAsia="Calibri" w:hAnsi="Times New Roman" w:cs="Times New Roman"/>
          <w:sz w:val="20"/>
          <w:szCs w:val="20"/>
          <w:shd w:val="clear" w:color="auto" w:fill="FFFFFF"/>
        </w:rPr>
        <w:t>.</w:t>
      </w:r>
      <w:r w:rsidRPr="00B53C80">
        <w:rPr>
          <w:rFonts w:ascii="Calibri" w:eastAsia="Calibri" w:hAnsi="Calibri" w:cs="Arial"/>
          <w:lang w:bidi="fa-IR"/>
        </w:rPr>
        <w:t xml:space="preserve"> </w:t>
      </w:r>
    </w:p>
    <w:p w:rsidR="00B53C80" w:rsidRPr="00B53C80" w:rsidRDefault="00B53C80" w:rsidP="00B53C80">
      <w:pPr>
        <w:spacing w:after="0" w:line="240" w:lineRule="auto"/>
        <w:ind w:left="720" w:hanging="720"/>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 xml:space="preserve">Cheraghzadeh M, KordNoghabi R. (2020). Explaining of wisdom based on philosophical mind, social perspective-taking and self-restraint in student. </w:t>
      </w:r>
      <w:r w:rsidRPr="00B53C80">
        <w:rPr>
          <w:rFonts w:ascii="Times New Roman" w:eastAsia="Calibri" w:hAnsi="Times New Roman" w:cs="Times New Roman"/>
          <w:i/>
          <w:iCs/>
          <w:sz w:val="20"/>
          <w:szCs w:val="20"/>
          <w:shd w:val="clear" w:color="auto" w:fill="FFFFFF"/>
          <w:lang w:bidi="fa-IR"/>
        </w:rPr>
        <w:t>Advances in Cognitive Sciences</w:t>
      </w:r>
      <w:r w:rsidRPr="00B53C80">
        <w:rPr>
          <w:rFonts w:ascii="Times New Roman" w:eastAsia="Calibri" w:hAnsi="Times New Roman" w:cs="Times New Roman"/>
          <w:sz w:val="20"/>
          <w:szCs w:val="20"/>
          <w:shd w:val="clear" w:color="auto" w:fill="FFFFFF"/>
          <w:lang w:bidi="fa-IR"/>
        </w:rPr>
        <w:t>; 22 (2) :1-11. (Text in Persian)</w:t>
      </w:r>
    </w:p>
    <w:p w:rsidR="00B53C80" w:rsidRPr="00B53C80" w:rsidRDefault="00B53C80" w:rsidP="00B53C80">
      <w:pPr>
        <w:spacing w:after="0" w:line="240" w:lineRule="auto"/>
        <w:ind w:left="432" w:hanging="432"/>
        <w:jc w:val="both"/>
        <w:rPr>
          <w:rtl/>
        </w:rPr>
      </w:pPr>
      <w:r w:rsidRPr="00B53C80">
        <w:rPr>
          <w:rFonts w:ascii="Times New Roman" w:eastAsia="Times New Roman" w:hAnsi="Times New Roman" w:cs="Times New Roman"/>
          <w:sz w:val="20"/>
          <w:szCs w:val="20"/>
        </w:rPr>
        <w:t xml:space="preserve">Cristofori, I., Cohen-Zimerman, S., &amp; Grafman, J. (2019). Executive functions. </w:t>
      </w:r>
      <w:r w:rsidRPr="00B53C80">
        <w:rPr>
          <w:rFonts w:ascii="Times New Roman" w:eastAsia="Times New Roman" w:hAnsi="Times New Roman" w:cs="Times New Roman"/>
          <w:i/>
          <w:iCs/>
          <w:sz w:val="20"/>
          <w:szCs w:val="20"/>
        </w:rPr>
        <w:t>Handbook of clinical neurology</w:t>
      </w:r>
      <w:r w:rsidRPr="00B53C80">
        <w:rPr>
          <w:rFonts w:ascii="Times New Roman" w:eastAsia="Times New Roman" w:hAnsi="Times New Roman" w:cs="Times New Roman"/>
          <w:sz w:val="20"/>
          <w:szCs w:val="20"/>
        </w:rPr>
        <w:t xml:space="preserve">, </w:t>
      </w:r>
      <w:r w:rsidRPr="00B53C80">
        <w:rPr>
          <w:rFonts w:ascii="Times New Roman" w:eastAsia="Times New Roman" w:hAnsi="Times New Roman" w:cs="Times New Roman"/>
          <w:i/>
          <w:iCs/>
          <w:sz w:val="20"/>
          <w:szCs w:val="20"/>
        </w:rPr>
        <w:t>163</w:t>
      </w:r>
      <w:r w:rsidRPr="00B53C80">
        <w:rPr>
          <w:rFonts w:ascii="Times New Roman" w:eastAsia="Times New Roman" w:hAnsi="Times New Roman" w:cs="Times New Roman"/>
          <w:sz w:val="20"/>
          <w:szCs w:val="20"/>
        </w:rPr>
        <w:t>, 197-219.</w:t>
      </w:r>
      <w:r w:rsidRPr="00B53C80">
        <w:rPr>
          <w:rFonts w:ascii="Calibri" w:eastAsia="Calibri" w:hAnsi="Calibri" w:cs="Arial"/>
          <w:lang w:bidi="fa-IR"/>
        </w:rPr>
        <w:t xml:space="preserve"> </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Darmawan, E., Permadani, K. G., &amp; Anjani, A. (2023). The STAD learning model: Cognitive learning and self-regulation effects. </w:t>
      </w:r>
      <w:r w:rsidRPr="00B53C80">
        <w:rPr>
          <w:rFonts w:ascii="Times New Roman" w:eastAsia="Calibri" w:hAnsi="Times New Roman" w:cs="Times New Roman"/>
          <w:i/>
          <w:iCs/>
          <w:sz w:val="20"/>
          <w:szCs w:val="20"/>
          <w:shd w:val="clear" w:color="auto" w:fill="FFFFFF"/>
          <w:lang w:bidi="fa-IR"/>
        </w:rPr>
        <w:t>JPBIO (Jurnal Pendidikan Biologi)</w:t>
      </w:r>
      <w:r w:rsidRPr="00B53C80">
        <w:rPr>
          <w:rFonts w:ascii="Times New Roman" w:eastAsia="Calibri" w:hAnsi="Times New Roman" w:cs="Times New Roman"/>
          <w:sz w:val="20"/>
          <w:szCs w:val="20"/>
          <w:shd w:val="clear" w:color="auto" w:fill="FFFFFF"/>
          <w:lang w:bidi="fa-IR"/>
        </w:rPr>
        <w:t>, </w:t>
      </w:r>
      <w:r w:rsidRPr="00B53C80">
        <w:rPr>
          <w:rFonts w:ascii="Times New Roman" w:eastAsia="Calibri" w:hAnsi="Times New Roman" w:cs="Times New Roman"/>
          <w:i/>
          <w:iCs/>
          <w:sz w:val="20"/>
          <w:szCs w:val="20"/>
          <w:shd w:val="clear" w:color="auto" w:fill="FFFFFF"/>
          <w:lang w:bidi="fa-IR"/>
        </w:rPr>
        <w:t>8</w:t>
      </w:r>
      <w:r w:rsidRPr="00B53C80">
        <w:rPr>
          <w:rFonts w:ascii="Times New Roman" w:eastAsia="Calibri" w:hAnsi="Times New Roman" w:cs="Times New Roman"/>
          <w:sz w:val="20"/>
          <w:szCs w:val="20"/>
          <w:shd w:val="clear" w:color="auto" w:fill="FFFFFF"/>
          <w:lang w:bidi="fa-IR"/>
        </w:rPr>
        <w:t>(2), 186-195.</w:t>
      </w:r>
      <w:r w:rsidRPr="00B53C80">
        <w:rPr>
          <w:rFonts w:ascii="Times New Roman" w:eastAsia="Calibri" w:hAnsi="Times New Roman" w:cs="Times New Roman"/>
          <w:sz w:val="20"/>
          <w:szCs w:val="20"/>
          <w:shd w:val="clear" w:color="auto" w:fill="FFFFFF"/>
          <w:rtl/>
          <w:lang w:bidi="fa-IR"/>
        </w:rPr>
        <w:t>‏</w:t>
      </w:r>
    </w:p>
    <w:p w:rsidR="00B53C80" w:rsidRPr="00B53C80" w:rsidRDefault="00B53C80" w:rsidP="00B53C80">
      <w:pPr>
        <w:spacing w:after="0" w:line="240" w:lineRule="auto"/>
        <w:ind w:left="432" w:hanging="432"/>
        <w:jc w:val="both"/>
        <w:rPr>
          <w:rFonts w:ascii="Times New Roman" w:eastAsia="Times New Roman" w:hAnsi="Times New Roman" w:cs="Times New Roman"/>
          <w:sz w:val="20"/>
          <w:szCs w:val="20"/>
        </w:rPr>
      </w:pPr>
      <w:r w:rsidRPr="00B53C80">
        <w:rPr>
          <w:rFonts w:ascii="Times New Roman" w:eastAsia="Times New Roman" w:hAnsi="Times New Roman" w:cs="Times New Roman"/>
          <w:sz w:val="20"/>
          <w:szCs w:val="20"/>
          <w:lang w:bidi="fa-IR"/>
        </w:rPr>
        <w:t xml:space="preserve">Demetriou, Andreas, Hudson F. Golino, George Spanoudis, Nikolaos Makris, and Samuel Greiff. (2021). The future of intelligence: The central meaning-making unit of intelligence in the mind, the brain, and artificial intelligence. </w:t>
      </w:r>
      <w:r w:rsidRPr="00B53C80">
        <w:rPr>
          <w:rFonts w:ascii="Times New Roman" w:eastAsia="Times New Roman" w:hAnsi="Times New Roman" w:cs="Times New Roman"/>
          <w:i/>
          <w:iCs/>
          <w:sz w:val="20"/>
          <w:szCs w:val="20"/>
          <w:lang w:bidi="fa-IR"/>
        </w:rPr>
        <w:t>Intelligence</w:t>
      </w:r>
      <w:r w:rsidRPr="00B53C80">
        <w:rPr>
          <w:rFonts w:ascii="Times New Roman" w:eastAsia="Times New Roman" w:hAnsi="Times New Roman" w:cs="Times New Roman"/>
          <w:sz w:val="20"/>
          <w:szCs w:val="20"/>
          <w:lang w:bidi="fa-IR"/>
        </w:rPr>
        <w:t xml:space="preserve"> 87: 101562.</w:t>
      </w:r>
      <w:r w:rsidRPr="00B53C80">
        <w:rPr>
          <w:rFonts w:ascii="Calibri" w:eastAsia="Calibri" w:hAnsi="Calibri" w:cs="Arial"/>
          <w:lang w:bidi="fa-IR"/>
        </w:rPr>
        <w:t xml:space="preserve"> </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rtl/>
          <w:lang w:bidi="fa-IR"/>
        </w:rPr>
      </w:pPr>
      <w:r w:rsidRPr="00B53C80">
        <w:rPr>
          <w:rFonts w:asciiTheme="majorBidi" w:eastAsia="Calibri" w:hAnsiTheme="majorBidi" w:cstheme="majorBidi"/>
          <w:sz w:val="20"/>
          <w:szCs w:val="20"/>
          <w:lang w:bidi="fa-IR"/>
        </w:rPr>
        <w:t xml:space="preserve">Diamond, A. (2020). </w:t>
      </w:r>
      <w:r w:rsidRPr="00B53C80">
        <w:rPr>
          <w:rFonts w:asciiTheme="majorBidi" w:eastAsia="Calibri" w:hAnsiTheme="majorBidi" w:cstheme="majorBidi"/>
          <w:i/>
          <w:iCs/>
          <w:sz w:val="20"/>
          <w:szCs w:val="20"/>
          <w:lang w:bidi="fa-IR"/>
        </w:rPr>
        <w:t>Executive functions. In Handbook of clinical neurology</w:t>
      </w:r>
      <w:r w:rsidRPr="00B53C80">
        <w:rPr>
          <w:rFonts w:asciiTheme="majorBidi" w:eastAsia="Calibri" w:hAnsiTheme="majorBidi" w:cstheme="majorBidi"/>
          <w:sz w:val="20"/>
          <w:szCs w:val="20"/>
          <w:lang w:bidi="fa-IR"/>
        </w:rPr>
        <w:t xml:space="preserve"> (Vol. 173, pp. 225-240). Elsevier.</w:t>
      </w:r>
    </w:p>
    <w:p w:rsidR="00B53C80" w:rsidRPr="00B53C80" w:rsidRDefault="00B53C80" w:rsidP="00B53C80">
      <w:pPr>
        <w:spacing w:after="0" w:line="240" w:lineRule="auto"/>
        <w:ind w:left="432" w:hanging="432"/>
        <w:jc w:val="both"/>
        <w:rPr>
          <w:rFonts w:ascii="Calibri" w:eastAsia="Calibri" w:hAnsi="Calibri" w:cs="Arial"/>
          <w:rtl/>
          <w:lang w:bidi="fa-IR"/>
        </w:rPr>
      </w:pPr>
      <w:r w:rsidRPr="00B53C80">
        <w:rPr>
          <w:rFonts w:ascii="Times New Roman" w:eastAsia="Times New Roman" w:hAnsi="Times New Roman" w:cs="Times New Roman"/>
          <w:sz w:val="20"/>
          <w:szCs w:val="20"/>
          <w:lang w:bidi="fa-IR"/>
        </w:rPr>
        <w:t xml:space="preserve">Doebel, S. (2020). Rethinking Executive Function and Its Development. </w:t>
      </w:r>
      <w:r w:rsidRPr="00B53C80">
        <w:rPr>
          <w:rFonts w:ascii="Times New Roman" w:eastAsia="Times New Roman" w:hAnsi="Times New Roman" w:cs="Times New Roman"/>
          <w:i/>
          <w:iCs/>
          <w:sz w:val="20"/>
          <w:szCs w:val="20"/>
          <w:lang w:bidi="fa-IR"/>
        </w:rPr>
        <w:t>Perspectives on Psychological Science</w:t>
      </w:r>
      <w:r w:rsidRPr="00B53C80">
        <w:rPr>
          <w:rFonts w:ascii="Times New Roman" w:eastAsia="Times New Roman" w:hAnsi="Times New Roman" w:cs="Times New Roman"/>
          <w:sz w:val="20"/>
          <w:szCs w:val="20"/>
          <w:lang w:bidi="fa-IR"/>
        </w:rPr>
        <w:t>, 15(4), 942-956</w:t>
      </w:r>
      <w:r w:rsidRPr="00B53C80">
        <w:rPr>
          <w:rFonts w:ascii="Times New Roman" w:eastAsia="Times New Roman" w:hAnsi="Times New Roman" w:cs="Times New Roman" w:hint="cs"/>
          <w:sz w:val="20"/>
          <w:szCs w:val="20"/>
          <w:rtl/>
          <w:lang w:bidi="fa-IR"/>
        </w:rPr>
        <w:t>.</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lastRenderedPageBreak/>
        <w:t>Drigas, A., &amp; Karyotaki, M. (2019). Executive Functioning and Problem Solving: A Bidirectional Relation. </w:t>
      </w:r>
      <w:r w:rsidRPr="00B53C80">
        <w:rPr>
          <w:rFonts w:ascii="Times New Roman" w:eastAsia="Calibri" w:hAnsi="Times New Roman" w:cs="Times New Roman"/>
          <w:i/>
          <w:iCs/>
          <w:sz w:val="20"/>
          <w:szCs w:val="20"/>
          <w:shd w:val="clear" w:color="auto" w:fill="FFFFFF"/>
          <w:lang w:bidi="fa-IR"/>
        </w:rPr>
        <w:t>Int. J. Eng. Pedagog.</w:t>
      </w:r>
      <w:r w:rsidRPr="00B53C80">
        <w:rPr>
          <w:rFonts w:ascii="Times New Roman" w:eastAsia="Calibri" w:hAnsi="Times New Roman" w:cs="Times New Roman"/>
          <w:sz w:val="20"/>
          <w:szCs w:val="20"/>
          <w:shd w:val="clear" w:color="auto" w:fill="FFFFFF"/>
          <w:lang w:bidi="fa-IR"/>
        </w:rPr>
        <w:t>, </w:t>
      </w:r>
      <w:r w:rsidRPr="00B53C80">
        <w:rPr>
          <w:rFonts w:ascii="Times New Roman" w:eastAsia="Calibri" w:hAnsi="Times New Roman" w:cs="Times New Roman"/>
          <w:i/>
          <w:iCs/>
          <w:sz w:val="20"/>
          <w:szCs w:val="20"/>
          <w:shd w:val="clear" w:color="auto" w:fill="FFFFFF"/>
          <w:lang w:bidi="fa-IR"/>
        </w:rPr>
        <w:t>9</w:t>
      </w:r>
      <w:r w:rsidRPr="00B53C80">
        <w:rPr>
          <w:rFonts w:ascii="Times New Roman" w:eastAsia="Calibri" w:hAnsi="Times New Roman" w:cs="Times New Roman"/>
          <w:sz w:val="20"/>
          <w:szCs w:val="20"/>
          <w:shd w:val="clear" w:color="auto" w:fill="FFFFFF"/>
          <w:lang w:bidi="fa-IR"/>
        </w:rPr>
        <w:t>(3), 76-98.</w:t>
      </w:r>
      <w:r w:rsidRPr="00B53C80">
        <w:rPr>
          <w:rFonts w:ascii="Times New Roman" w:eastAsia="Calibri" w:hAnsi="Times New Roman" w:cs="Times New Roman"/>
          <w:sz w:val="20"/>
          <w:szCs w:val="20"/>
          <w:shd w:val="clear" w:color="auto" w:fill="FFFFFF"/>
          <w:rtl/>
          <w:lang w:bidi="fa-IR"/>
        </w:rPr>
        <w:t>‏</w:t>
      </w:r>
    </w:p>
    <w:p w:rsidR="00B53C80" w:rsidRPr="00B53C80" w:rsidRDefault="00B53C80" w:rsidP="00B53C80">
      <w:pPr>
        <w:spacing w:after="0" w:line="240" w:lineRule="auto"/>
        <w:ind w:left="720" w:hanging="720"/>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 xml:space="preserve">Esmaeilzadeh, Teimoor, &amp; Allah Karami, Azadeh. (2016). Multimedia Presentation of Philosophy for Children and Its Effect on the Thinking Abilities of Elementary Students. </w:t>
      </w:r>
      <w:r w:rsidRPr="00B53C80">
        <w:rPr>
          <w:rFonts w:ascii="Times New Roman" w:eastAsia="Calibri" w:hAnsi="Times New Roman" w:cs="Times New Roman"/>
          <w:i/>
          <w:iCs/>
          <w:sz w:val="20"/>
          <w:szCs w:val="20"/>
          <w:shd w:val="clear" w:color="auto" w:fill="FFFFFF"/>
          <w:lang w:bidi="fa-IR"/>
        </w:rPr>
        <w:t>Tafakkor va Koodak (Thinking and Children)</w:t>
      </w:r>
      <w:r w:rsidRPr="00B53C80">
        <w:rPr>
          <w:rFonts w:ascii="Times New Roman" w:eastAsia="Calibri" w:hAnsi="Times New Roman" w:cs="Times New Roman"/>
          <w:sz w:val="20"/>
          <w:szCs w:val="20"/>
          <w:shd w:val="clear" w:color="auto" w:fill="FFFFFF"/>
          <w:lang w:bidi="fa-IR"/>
        </w:rPr>
        <w:t>, 6(2), 1-21. (Text in Persian)</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Times New Roman" w:hAnsi="Times New Roman" w:cs="Times New Roman"/>
          <w:sz w:val="20"/>
          <w:szCs w:val="20"/>
        </w:rPr>
        <w:t xml:space="preserve">Ferrari, M., &amp; Kim., J. J. (2019). </w:t>
      </w:r>
      <w:r w:rsidRPr="00B53C80">
        <w:rPr>
          <w:rFonts w:ascii="Times New Roman" w:eastAsia="Times New Roman" w:hAnsi="Times New Roman" w:cs="Times New Roman"/>
          <w:i/>
          <w:iCs/>
          <w:sz w:val="20"/>
          <w:szCs w:val="20"/>
        </w:rPr>
        <w:t>Educating for wisdom</w:t>
      </w:r>
      <w:r w:rsidRPr="00B53C80">
        <w:rPr>
          <w:rFonts w:ascii="Times New Roman" w:eastAsia="Times New Roman" w:hAnsi="Times New Roman" w:cs="Times New Roman"/>
          <w:sz w:val="20"/>
          <w:szCs w:val="20"/>
        </w:rPr>
        <w:t>. In R. J. Sternberg and J. Glück (Eds.), Cambridge handbook of wisdom. Cambridge, UK: Cambridge University Press.</w:t>
      </w:r>
      <w:r w:rsidRPr="00B53C80">
        <w:rPr>
          <w:rFonts w:ascii="Calibri" w:eastAsia="Calibri" w:hAnsi="Calibri" w:cs="Arial"/>
          <w:lang w:bidi="fa-IR"/>
        </w:rPr>
        <w:t xml:space="preserve"> </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rtl/>
          <w:lang w:bidi="fa-IR"/>
        </w:rPr>
      </w:pPr>
      <w:r w:rsidRPr="00B53C80">
        <w:rPr>
          <w:rFonts w:asciiTheme="majorBidi" w:eastAsia="Calibri" w:hAnsiTheme="majorBidi" w:cstheme="majorBidi"/>
          <w:sz w:val="20"/>
          <w:szCs w:val="20"/>
          <w:lang w:bidi="fa-IR"/>
        </w:rPr>
        <w:t>Ferrari, M., Kim, J. J., &amp; Morris, S. (2022). Interventions for Developing Wisdom. </w:t>
      </w:r>
      <w:r w:rsidRPr="00B53C80">
        <w:rPr>
          <w:rFonts w:asciiTheme="majorBidi" w:eastAsia="Calibri" w:hAnsiTheme="majorBidi" w:cstheme="majorBidi"/>
          <w:i/>
          <w:iCs/>
          <w:sz w:val="20"/>
          <w:szCs w:val="20"/>
          <w:lang w:bidi="fa-IR"/>
        </w:rPr>
        <w:t>The psychology of wisdom: An introduction</w:t>
      </w:r>
      <w:r w:rsidRPr="00B53C80">
        <w:rPr>
          <w:rFonts w:asciiTheme="majorBidi" w:eastAsia="Calibri" w:hAnsiTheme="majorBidi" w:cstheme="majorBidi"/>
          <w:sz w:val="20"/>
          <w:szCs w:val="20"/>
          <w:lang w:bidi="fa-IR"/>
        </w:rPr>
        <w:t>, 193-208.</w:t>
      </w:r>
      <w:r w:rsidRPr="00B53C80">
        <w:rPr>
          <w:rFonts w:asciiTheme="majorBidi" w:eastAsia="Calibri" w:hAnsiTheme="majorBidi" w:cstheme="majorBidi"/>
          <w:sz w:val="20"/>
          <w:szCs w:val="20"/>
          <w:rtl/>
        </w:rPr>
        <w:t>‏</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rtl/>
          <w:lang w:bidi="fa-IR"/>
        </w:rPr>
      </w:pPr>
      <w:r w:rsidRPr="00B53C80">
        <w:rPr>
          <w:rFonts w:ascii="Times New Roman" w:eastAsia="Calibri" w:hAnsi="Times New Roman" w:cs="Times New Roman"/>
          <w:sz w:val="20"/>
          <w:szCs w:val="20"/>
          <w:shd w:val="clear" w:color="auto" w:fill="FFFFFF"/>
          <w:lang w:bidi="fa-IR"/>
        </w:rPr>
        <w:t>Galindo-Dominguez, H. (2021). Flipped classroom in the educational system. </w:t>
      </w:r>
      <w:r w:rsidRPr="00B53C80">
        <w:rPr>
          <w:rFonts w:ascii="Times New Roman" w:eastAsia="Calibri" w:hAnsi="Times New Roman" w:cs="Times New Roman"/>
          <w:i/>
          <w:iCs/>
          <w:sz w:val="20"/>
          <w:szCs w:val="20"/>
          <w:shd w:val="clear" w:color="auto" w:fill="FFFFFF"/>
          <w:lang w:bidi="fa-IR"/>
        </w:rPr>
        <w:t>Educational Technology &amp; Society</w:t>
      </w:r>
      <w:r w:rsidRPr="00B53C80">
        <w:rPr>
          <w:rFonts w:ascii="Times New Roman" w:eastAsia="Calibri" w:hAnsi="Times New Roman" w:cs="Times New Roman"/>
          <w:sz w:val="20"/>
          <w:szCs w:val="20"/>
          <w:shd w:val="clear" w:color="auto" w:fill="FFFFFF"/>
          <w:lang w:bidi="fa-IR"/>
        </w:rPr>
        <w:t>, </w:t>
      </w:r>
      <w:r w:rsidRPr="00B53C80">
        <w:rPr>
          <w:rFonts w:ascii="Times New Roman" w:eastAsia="Calibri" w:hAnsi="Times New Roman" w:cs="Times New Roman"/>
          <w:i/>
          <w:iCs/>
          <w:sz w:val="20"/>
          <w:szCs w:val="20"/>
          <w:shd w:val="clear" w:color="auto" w:fill="FFFFFF"/>
          <w:lang w:bidi="fa-IR"/>
        </w:rPr>
        <w:t>24</w:t>
      </w:r>
      <w:r w:rsidRPr="00B53C80">
        <w:rPr>
          <w:rFonts w:ascii="Times New Roman" w:eastAsia="Calibri" w:hAnsi="Times New Roman" w:cs="Times New Roman"/>
          <w:sz w:val="20"/>
          <w:szCs w:val="20"/>
          <w:shd w:val="clear" w:color="auto" w:fill="FFFFFF"/>
          <w:lang w:bidi="fa-IR"/>
        </w:rPr>
        <w:t>(3), 44-60.</w:t>
      </w:r>
      <w:r w:rsidRPr="00B53C80">
        <w:rPr>
          <w:rFonts w:ascii="Helvetica" w:eastAsia="Calibri" w:hAnsi="Helvetica" w:cs="Arial"/>
          <w:spacing w:val="-5"/>
          <w:lang w:bidi="fa-IR"/>
        </w:rPr>
        <w:t xml:space="preserve"> </w:t>
      </w:r>
    </w:p>
    <w:p w:rsidR="00B53C80" w:rsidRPr="00B53C80" w:rsidRDefault="00B53C80" w:rsidP="00B53C80">
      <w:pPr>
        <w:spacing w:after="0" w:line="240" w:lineRule="auto"/>
        <w:ind w:left="720" w:hanging="720"/>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Gholinia Adalati, M. and Ilbeigy, R. (2022). The effectiveness of the E5 teaching model on the executive functions of Intellectual disability students. </w:t>
      </w:r>
      <w:r w:rsidRPr="00B53C80">
        <w:rPr>
          <w:rFonts w:ascii="Times New Roman" w:eastAsia="Calibri" w:hAnsi="Times New Roman" w:cs="Times New Roman"/>
          <w:i/>
          <w:iCs/>
          <w:sz w:val="20"/>
          <w:szCs w:val="20"/>
          <w:shd w:val="clear" w:color="auto" w:fill="FFFFFF"/>
          <w:lang w:bidi="fa-IR"/>
        </w:rPr>
        <w:t>Empowering Exceptional Children</w:t>
      </w:r>
      <w:r w:rsidRPr="00B53C80">
        <w:rPr>
          <w:rFonts w:ascii="Times New Roman" w:eastAsia="Calibri" w:hAnsi="Times New Roman" w:cs="Times New Roman"/>
          <w:sz w:val="20"/>
          <w:szCs w:val="20"/>
          <w:shd w:val="clear" w:color="auto" w:fill="FFFFFF"/>
          <w:lang w:bidi="fa-IR"/>
        </w:rPr>
        <w:t>, </w:t>
      </w:r>
      <w:r w:rsidRPr="00B53C80">
        <w:rPr>
          <w:rFonts w:ascii="Times New Roman" w:eastAsia="Calibri" w:hAnsi="Times New Roman" w:cs="Times New Roman"/>
          <w:i/>
          <w:iCs/>
          <w:sz w:val="20"/>
          <w:szCs w:val="20"/>
          <w:shd w:val="clear" w:color="auto" w:fill="FFFFFF"/>
          <w:lang w:bidi="fa-IR"/>
        </w:rPr>
        <w:t>13</w:t>
      </w:r>
      <w:r w:rsidRPr="00B53C80">
        <w:rPr>
          <w:rFonts w:ascii="Times New Roman" w:eastAsia="Calibri" w:hAnsi="Times New Roman" w:cs="Times New Roman"/>
          <w:sz w:val="20"/>
          <w:szCs w:val="20"/>
          <w:shd w:val="clear" w:color="auto" w:fill="FFFFFF"/>
          <w:lang w:bidi="fa-IR"/>
        </w:rPr>
        <w:t>(4), 45-34. (Text in Persian)</w:t>
      </w:r>
    </w:p>
    <w:p w:rsidR="00B53C80" w:rsidRPr="00B53C80" w:rsidRDefault="00B53C80" w:rsidP="00B53C80">
      <w:pPr>
        <w:spacing w:after="0" w:line="240" w:lineRule="auto"/>
        <w:ind w:left="432" w:hanging="432"/>
        <w:jc w:val="both"/>
        <w:rPr>
          <w:rtl/>
        </w:rPr>
      </w:pPr>
      <w:r w:rsidRPr="00B53C80">
        <w:rPr>
          <w:rFonts w:ascii="Times New Roman" w:eastAsia="Times New Roman" w:hAnsi="Times New Roman" w:cs="Times New Roman"/>
          <w:sz w:val="20"/>
          <w:szCs w:val="20"/>
          <w:lang w:bidi="fa-IR"/>
        </w:rPr>
        <w:t>Gioia G, Isquith PK, Guy SC, Kenworthy.(2015). BRIEF-2.Behavior rating inventory of executive function. 2nd ed. Lutz,FL:</w:t>
      </w:r>
      <w:r w:rsidRPr="00B53C80">
        <w:rPr>
          <w:rFonts w:ascii="Times New Roman" w:eastAsia="Times New Roman" w:hAnsi="Times New Roman" w:cs="Times New Roman"/>
          <w:i/>
          <w:iCs/>
          <w:sz w:val="20"/>
          <w:szCs w:val="20"/>
          <w:lang w:bidi="fa-IR"/>
        </w:rPr>
        <w:t>Psychological Assessment Resources</w:t>
      </w:r>
      <w:r w:rsidRPr="00B53C80">
        <w:rPr>
          <w:rFonts w:ascii="Times New Roman" w:eastAsia="Times New Roman" w:hAnsi="Times New Roman" w:cs="Times New Roman"/>
          <w:sz w:val="20"/>
          <w:szCs w:val="20"/>
          <w:lang w:bidi="fa-IR"/>
        </w:rPr>
        <w:t xml:space="preserve">, Inc;2015. </w:t>
      </w:r>
    </w:p>
    <w:p w:rsidR="00B53C80" w:rsidRPr="00B53C80" w:rsidRDefault="00B53C80" w:rsidP="00B53C80">
      <w:pPr>
        <w:spacing w:after="0" w:line="240" w:lineRule="auto"/>
        <w:ind w:left="432" w:hanging="432"/>
        <w:jc w:val="both"/>
        <w:rPr>
          <w:rFonts w:ascii="Times New Roman" w:eastAsia="Calibri" w:hAnsi="Times New Roman" w:cs="B Nazanin"/>
          <w:sz w:val="20"/>
          <w:szCs w:val="20"/>
          <w:rtl/>
        </w:rPr>
      </w:pPr>
      <w:r w:rsidRPr="00B53C80">
        <w:rPr>
          <w:rFonts w:ascii="Times New Roman" w:eastAsia="Calibri" w:hAnsi="Times New Roman" w:cs="B Nazanin"/>
          <w:sz w:val="20"/>
          <w:szCs w:val="20"/>
        </w:rPr>
        <w:t xml:space="preserve">Glück, J., &amp; Bluck, S. (2013). The MORE Life Experience Model: A theory of the development of personal wisdom. In M. Ferrari &amp; N. M. Weststrate (Eds.), The scientific study of personal wisdom (pp. 75–98). Springer. </w:t>
      </w:r>
    </w:p>
    <w:p w:rsidR="00B53C80" w:rsidRPr="00B53C80" w:rsidRDefault="00B53C80" w:rsidP="00B53C80">
      <w:pPr>
        <w:spacing w:after="0" w:line="240" w:lineRule="auto"/>
        <w:ind w:left="432" w:hanging="432"/>
        <w:jc w:val="both"/>
        <w:rPr>
          <w:rtl/>
        </w:rPr>
      </w:pPr>
      <w:r w:rsidRPr="00B53C80">
        <w:rPr>
          <w:rFonts w:ascii="Times New Roman" w:eastAsia="Times New Roman" w:hAnsi="Times New Roman" w:cs="Times New Roman"/>
          <w:sz w:val="20"/>
          <w:szCs w:val="20"/>
        </w:rPr>
        <w:t xml:space="preserve">Grimm, S. R. (2015). Wisdom. </w:t>
      </w:r>
      <w:r w:rsidRPr="00B53C80">
        <w:rPr>
          <w:rFonts w:ascii="Times New Roman" w:eastAsia="Times New Roman" w:hAnsi="Times New Roman" w:cs="Times New Roman"/>
          <w:i/>
          <w:iCs/>
          <w:sz w:val="20"/>
          <w:szCs w:val="20"/>
        </w:rPr>
        <w:t>Australasian Journal of Philosophy</w:t>
      </w:r>
      <w:r w:rsidRPr="00B53C80">
        <w:rPr>
          <w:rFonts w:ascii="Times New Roman" w:eastAsia="Times New Roman" w:hAnsi="Times New Roman" w:cs="Times New Roman"/>
          <w:sz w:val="20"/>
          <w:szCs w:val="20"/>
        </w:rPr>
        <w:t>, 93(1), 139–54.  </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Imnamkhao, S., Sridan, W., &amp; Dunnington, R. M. (2024). The Impact of The Participatory Program on Preschool Children’s Executive Function Skills in Thailand. </w:t>
      </w:r>
      <w:r w:rsidRPr="00B53C80">
        <w:rPr>
          <w:rFonts w:ascii="Times New Roman" w:eastAsia="Calibri" w:hAnsi="Times New Roman" w:cs="Times New Roman"/>
          <w:i/>
          <w:iCs/>
          <w:sz w:val="20"/>
          <w:szCs w:val="20"/>
          <w:shd w:val="clear" w:color="auto" w:fill="FFFFFF"/>
          <w:lang w:bidi="fa-IR"/>
        </w:rPr>
        <w:t>The Malaysian Journal of Nursing (MJN)</w:t>
      </w:r>
      <w:r w:rsidRPr="00B53C80">
        <w:rPr>
          <w:rFonts w:ascii="Times New Roman" w:eastAsia="Calibri" w:hAnsi="Times New Roman" w:cs="Times New Roman"/>
          <w:sz w:val="20"/>
          <w:szCs w:val="20"/>
          <w:shd w:val="clear" w:color="auto" w:fill="FFFFFF"/>
          <w:lang w:bidi="fa-IR"/>
        </w:rPr>
        <w:t>, </w:t>
      </w:r>
      <w:r w:rsidRPr="00B53C80">
        <w:rPr>
          <w:rFonts w:ascii="Times New Roman" w:eastAsia="Calibri" w:hAnsi="Times New Roman" w:cs="Times New Roman"/>
          <w:i/>
          <w:iCs/>
          <w:sz w:val="20"/>
          <w:szCs w:val="20"/>
          <w:shd w:val="clear" w:color="auto" w:fill="FFFFFF"/>
          <w:lang w:bidi="fa-IR"/>
        </w:rPr>
        <w:t>15</w:t>
      </w:r>
      <w:r w:rsidRPr="00B53C80">
        <w:rPr>
          <w:rFonts w:ascii="Times New Roman" w:eastAsia="Calibri" w:hAnsi="Times New Roman" w:cs="Times New Roman"/>
          <w:sz w:val="20"/>
          <w:szCs w:val="20"/>
          <w:shd w:val="clear" w:color="auto" w:fill="FFFFFF"/>
          <w:lang w:bidi="fa-IR"/>
        </w:rPr>
        <w:t>(3), 16-22.</w:t>
      </w:r>
      <w:r w:rsidRPr="00B53C80">
        <w:rPr>
          <w:rFonts w:ascii="Times New Roman" w:eastAsia="Calibri" w:hAnsi="Times New Roman" w:cs="Times New Roman"/>
          <w:sz w:val="20"/>
          <w:szCs w:val="20"/>
          <w:shd w:val="clear" w:color="auto" w:fill="FFFFFF"/>
          <w:rtl/>
          <w:lang w:bidi="fa-IR"/>
        </w:rPr>
        <w:t>‏</w:t>
      </w:r>
    </w:p>
    <w:p w:rsidR="00B53C80" w:rsidRPr="00B53C80" w:rsidRDefault="00B53C80" w:rsidP="00B53C80">
      <w:pPr>
        <w:spacing w:after="0" w:line="240" w:lineRule="auto"/>
        <w:ind w:left="432" w:hanging="432"/>
        <w:jc w:val="both"/>
      </w:pPr>
      <w:r w:rsidRPr="00B53C80">
        <w:rPr>
          <w:rFonts w:ascii="Times New Roman" w:eastAsia="Times New Roman" w:hAnsi="Times New Roman" w:cs="Times New Roman"/>
          <w:sz w:val="20"/>
          <w:szCs w:val="20"/>
          <w:lang w:bidi="fa-IR"/>
        </w:rPr>
        <w:t xml:space="preserve">Isquith PK, Gioia GA, Guy SC, Kenworthy L, Staff P. (2015). </w:t>
      </w:r>
      <w:r w:rsidRPr="00B53C80">
        <w:rPr>
          <w:rFonts w:ascii="Times New Roman" w:eastAsia="Times New Roman" w:hAnsi="Times New Roman" w:cs="Times New Roman"/>
          <w:i/>
          <w:iCs/>
          <w:sz w:val="20"/>
          <w:szCs w:val="20"/>
          <w:lang w:bidi="fa-IR"/>
        </w:rPr>
        <w:t>Behavior Rating Inventory of Executive Function®, Second Edition (BRIEF®2)</w:t>
      </w:r>
      <w:r w:rsidRPr="00B53C80">
        <w:rPr>
          <w:rFonts w:ascii="Times New Roman" w:eastAsia="Times New Roman" w:hAnsi="Times New Roman" w:cs="Times New Roman"/>
          <w:sz w:val="20"/>
          <w:szCs w:val="20"/>
          <w:lang w:bidi="fa-IR"/>
        </w:rPr>
        <w:t xml:space="preserve">. </w:t>
      </w:r>
      <w:r w:rsidRPr="00B53C80">
        <w:rPr>
          <w:rFonts w:ascii="Times New Roman" w:eastAsia="Times New Roman" w:hAnsi="Times New Roman" w:cs="Times New Roman"/>
          <w:i/>
          <w:iCs/>
          <w:sz w:val="20"/>
          <w:szCs w:val="20"/>
          <w:lang w:bidi="fa-IR"/>
        </w:rPr>
        <w:t>Lutz</w:t>
      </w:r>
      <w:r w:rsidRPr="00B53C80">
        <w:rPr>
          <w:rFonts w:ascii="Times New Roman" w:eastAsia="Times New Roman" w:hAnsi="Times New Roman" w:cs="Times New Roman"/>
          <w:sz w:val="20"/>
          <w:szCs w:val="20"/>
          <w:lang w:bidi="fa-IR"/>
        </w:rPr>
        <w:t>, FL: PAR Inc.</w:t>
      </w:r>
      <w:r w:rsidRPr="00B53C80">
        <w:rPr>
          <w:rFonts w:ascii="Calibri" w:eastAsia="Calibri" w:hAnsi="Calibri" w:cs="Arial"/>
          <w:lang w:bidi="fa-IR"/>
        </w:rPr>
        <w:t xml:space="preserve"> </w:t>
      </w:r>
    </w:p>
    <w:p w:rsidR="00B53C80" w:rsidRPr="00B53C80" w:rsidRDefault="00B53C80" w:rsidP="00B53C80">
      <w:pPr>
        <w:spacing w:after="0" w:line="240" w:lineRule="auto"/>
        <w:ind w:left="720" w:hanging="720"/>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 xml:space="preserve">Javanbakht, Salman, Yousefi, Zahra, (2023). Investigate the Validity, Reliability and Standardization of Family Executive Function Scale among Married People, </w:t>
      </w:r>
      <w:r w:rsidRPr="00B53C80">
        <w:rPr>
          <w:rFonts w:ascii="Times New Roman" w:eastAsia="Calibri" w:hAnsi="Times New Roman" w:cs="Times New Roman"/>
          <w:i/>
          <w:iCs/>
          <w:sz w:val="20"/>
          <w:szCs w:val="20"/>
          <w:shd w:val="clear" w:color="auto" w:fill="FFFFFF"/>
          <w:lang w:bidi="fa-IR"/>
        </w:rPr>
        <w:t>Applied Family Therapy Journal</w:t>
      </w:r>
      <w:r w:rsidRPr="00B53C80">
        <w:rPr>
          <w:rFonts w:ascii="Times New Roman" w:eastAsia="Calibri" w:hAnsi="Times New Roman" w:cs="Times New Roman"/>
          <w:sz w:val="20"/>
          <w:szCs w:val="20"/>
          <w:shd w:val="clear" w:color="auto" w:fill="FFFFFF"/>
          <w:lang w:bidi="fa-IR"/>
        </w:rPr>
        <w:t>, 3(4), 556-584. (Text in Persian)</w:t>
      </w:r>
    </w:p>
    <w:p w:rsidR="00B53C80" w:rsidRPr="00B53C80" w:rsidRDefault="00B53C80" w:rsidP="00B53C80">
      <w:pPr>
        <w:spacing w:after="0" w:line="240" w:lineRule="auto"/>
        <w:ind w:left="432" w:hanging="432"/>
        <w:jc w:val="both"/>
        <w:rPr>
          <w:rFonts w:ascii="Times New Roman" w:eastAsia="Times New Roman" w:hAnsi="Times New Roman" w:cs="Times New Roman"/>
          <w:sz w:val="20"/>
          <w:szCs w:val="20"/>
        </w:rPr>
      </w:pPr>
      <w:r w:rsidRPr="00B53C80">
        <w:rPr>
          <w:rFonts w:ascii="Times New Roman" w:eastAsia="Times New Roman" w:hAnsi="Times New Roman" w:cs="Times New Roman"/>
          <w:sz w:val="20"/>
          <w:szCs w:val="20"/>
        </w:rPr>
        <w:t>Karami, S., Parra-Martinez, A., Ghahremani, M., &amp; Gentry, M. (2024). Development and Validation of Perception of Wisdom Exploratory Rating Scale: An Instrument to Examine Teachers’ Perceptions of Wisdom. </w:t>
      </w:r>
      <w:r w:rsidRPr="00B53C80">
        <w:rPr>
          <w:rFonts w:ascii="Times New Roman" w:eastAsia="Times New Roman" w:hAnsi="Times New Roman" w:cs="Times New Roman"/>
          <w:i/>
          <w:iCs/>
          <w:sz w:val="20"/>
          <w:szCs w:val="20"/>
        </w:rPr>
        <w:t>Education Sciences</w:t>
      </w:r>
      <w:r w:rsidRPr="00B53C80">
        <w:rPr>
          <w:rFonts w:ascii="Times New Roman" w:eastAsia="Times New Roman" w:hAnsi="Times New Roman" w:cs="Times New Roman"/>
          <w:sz w:val="20"/>
          <w:szCs w:val="20"/>
        </w:rPr>
        <w:t>, </w:t>
      </w:r>
      <w:r w:rsidRPr="00B53C80">
        <w:rPr>
          <w:rFonts w:ascii="Times New Roman" w:eastAsia="Times New Roman" w:hAnsi="Times New Roman" w:cs="Times New Roman"/>
          <w:i/>
          <w:iCs/>
          <w:sz w:val="20"/>
          <w:szCs w:val="20"/>
        </w:rPr>
        <w:t>14</w:t>
      </w:r>
      <w:r w:rsidRPr="00B53C80">
        <w:rPr>
          <w:rFonts w:ascii="Times New Roman" w:eastAsia="Times New Roman" w:hAnsi="Times New Roman" w:cs="Times New Roman"/>
          <w:sz w:val="20"/>
          <w:szCs w:val="20"/>
        </w:rPr>
        <w:t>(5), 542.</w:t>
      </w:r>
      <w:r w:rsidRPr="00B53C80">
        <w:rPr>
          <w:rFonts w:ascii="Calibri" w:eastAsia="Calibri" w:hAnsi="Calibri" w:cs="Arial"/>
          <w:lang w:bidi="fa-IR"/>
        </w:rPr>
        <w:t xml:space="preserve"> </w:t>
      </w:r>
    </w:p>
    <w:p w:rsidR="00B53C80" w:rsidRPr="00B53C80" w:rsidRDefault="00B53C80" w:rsidP="00B53C80">
      <w:pPr>
        <w:spacing w:after="0" w:line="240" w:lineRule="auto"/>
        <w:ind w:left="432" w:hanging="432"/>
        <w:jc w:val="both"/>
        <w:rPr>
          <w:rFonts w:ascii="Times New Roman" w:eastAsia="Times New Roman" w:hAnsi="Times New Roman" w:cs="Times New Roman"/>
          <w:sz w:val="20"/>
          <w:szCs w:val="20"/>
        </w:rPr>
      </w:pPr>
      <w:r w:rsidRPr="00B53C80">
        <w:rPr>
          <w:rFonts w:ascii="Times New Roman" w:eastAsia="Times New Roman" w:hAnsi="Times New Roman" w:cs="Times New Roman"/>
          <w:sz w:val="20"/>
          <w:szCs w:val="20"/>
        </w:rPr>
        <w:t xml:space="preserve">Kristanto, A. (2019). Promoting local wisdom in international primary curriculum aims to develop learners’ problem solving skills. </w:t>
      </w:r>
      <w:r w:rsidRPr="00B53C80">
        <w:rPr>
          <w:rFonts w:ascii="Times New Roman" w:eastAsia="Times New Roman" w:hAnsi="Times New Roman" w:cs="Times New Roman"/>
          <w:i/>
          <w:iCs/>
          <w:sz w:val="20"/>
          <w:szCs w:val="20"/>
        </w:rPr>
        <w:t xml:space="preserve">International </w:t>
      </w:r>
      <w:r w:rsidRPr="00B53C80">
        <w:rPr>
          <w:rFonts w:ascii="Times New Roman" w:eastAsia="Times New Roman" w:hAnsi="Times New Roman" w:cs="Times New Roman"/>
          <w:i/>
          <w:iCs/>
          <w:sz w:val="20"/>
          <w:szCs w:val="20"/>
        </w:rPr>
        <w:lastRenderedPageBreak/>
        <w:t>Journal of Educational Research Review</w:t>
      </w:r>
      <w:r w:rsidRPr="00B53C80">
        <w:rPr>
          <w:rFonts w:ascii="Times New Roman" w:eastAsia="Times New Roman" w:hAnsi="Times New Roman" w:cs="Times New Roman"/>
          <w:sz w:val="20"/>
          <w:szCs w:val="20"/>
        </w:rPr>
        <w:t xml:space="preserve">, </w:t>
      </w:r>
      <w:r w:rsidRPr="00B53C80">
        <w:rPr>
          <w:rFonts w:ascii="Times New Roman" w:eastAsia="Times New Roman" w:hAnsi="Times New Roman" w:cs="Times New Roman"/>
          <w:i/>
          <w:iCs/>
          <w:sz w:val="20"/>
          <w:szCs w:val="20"/>
        </w:rPr>
        <w:t>4</w:t>
      </w:r>
      <w:r w:rsidRPr="00B53C80">
        <w:rPr>
          <w:rFonts w:ascii="Times New Roman" w:eastAsia="Times New Roman" w:hAnsi="Times New Roman" w:cs="Times New Roman"/>
          <w:sz w:val="20"/>
          <w:szCs w:val="20"/>
        </w:rPr>
        <w:t>(3), 439-447.</w:t>
      </w:r>
      <w:r w:rsidRPr="00B53C80">
        <w:rPr>
          <w:rFonts w:ascii="Calibri" w:eastAsia="Calibri" w:hAnsi="Calibri" w:cs="Arial"/>
          <w:lang w:bidi="fa-IR"/>
        </w:rPr>
        <w:t xml:space="preserve"> </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rtl/>
          <w:lang w:bidi="fa-IR"/>
        </w:rPr>
      </w:pPr>
      <w:r w:rsidRPr="00B53C80">
        <w:rPr>
          <w:rFonts w:asciiTheme="majorBidi" w:eastAsia="Calibri" w:hAnsiTheme="majorBidi" w:cstheme="majorBidi"/>
          <w:sz w:val="20"/>
          <w:szCs w:val="20"/>
          <w:lang w:bidi="fa-IR"/>
        </w:rPr>
        <w:t>Kristjánsson, K. (2015). Phronesis as an ideal in professional medical ethics: Some preliminary positionings and problematics. </w:t>
      </w:r>
      <w:r w:rsidRPr="00B53C80">
        <w:rPr>
          <w:rFonts w:asciiTheme="majorBidi" w:eastAsia="Calibri" w:hAnsiTheme="majorBidi" w:cstheme="majorBidi"/>
          <w:i/>
          <w:iCs/>
          <w:sz w:val="20"/>
          <w:szCs w:val="20"/>
          <w:lang w:bidi="fa-IR"/>
        </w:rPr>
        <w:t>Theoretical medicine and bioethics</w:t>
      </w:r>
      <w:r w:rsidRPr="00B53C80">
        <w:rPr>
          <w:rFonts w:asciiTheme="majorBidi" w:eastAsia="Calibri" w:hAnsiTheme="majorBidi" w:cstheme="majorBidi"/>
          <w:sz w:val="20"/>
          <w:szCs w:val="20"/>
          <w:lang w:bidi="fa-IR"/>
        </w:rPr>
        <w:t>, </w:t>
      </w:r>
      <w:r w:rsidRPr="00B53C80">
        <w:rPr>
          <w:rFonts w:asciiTheme="majorBidi" w:eastAsia="Calibri" w:hAnsiTheme="majorBidi" w:cstheme="majorBidi"/>
          <w:i/>
          <w:iCs/>
          <w:sz w:val="20"/>
          <w:szCs w:val="20"/>
          <w:lang w:bidi="fa-IR"/>
        </w:rPr>
        <w:t>36</w:t>
      </w:r>
      <w:r w:rsidRPr="00B53C80">
        <w:rPr>
          <w:rFonts w:asciiTheme="majorBidi" w:eastAsia="Calibri" w:hAnsiTheme="majorBidi" w:cstheme="majorBidi"/>
          <w:sz w:val="20"/>
          <w:szCs w:val="20"/>
          <w:lang w:bidi="fa-IR"/>
        </w:rPr>
        <w:t>, 299-320.</w:t>
      </w:r>
      <w:r w:rsidRPr="00B53C80">
        <w:rPr>
          <w:rFonts w:asciiTheme="majorBidi" w:eastAsia="Calibri" w:hAnsiTheme="majorBidi" w:cstheme="majorBidi"/>
          <w:sz w:val="20"/>
          <w:szCs w:val="20"/>
          <w:rtl/>
        </w:rPr>
        <w:t>‏</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rtl/>
          <w:lang w:bidi="fa-IR"/>
        </w:rPr>
      </w:pPr>
      <w:r w:rsidRPr="00B53C80">
        <w:rPr>
          <w:rFonts w:asciiTheme="majorBidi" w:eastAsia="Calibri" w:hAnsiTheme="majorBidi" w:cstheme="majorBidi"/>
          <w:sz w:val="20"/>
          <w:szCs w:val="20"/>
          <w:lang w:bidi="fa-IR"/>
        </w:rPr>
        <w:t>Lipman, M. (2010). </w:t>
      </w:r>
      <w:r w:rsidRPr="00B53C80">
        <w:rPr>
          <w:rFonts w:asciiTheme="majorBidi" w:eastAsia="Calibri" w:hAnsiTheme="majorBidi" w:cstheme="majorBidi"/>
          <w:i/>
          <w:iCs/>
          <w:sz w:val="20"/>
          <w:szCs w:val="20"/>
          <w:lang w:bidi="fa-IR"/>
        </w:rPr>
        <w:t>Philosophy goes to school</w:t>
      </w:r>
      <w:r w:rsidRPr="00B53C80">
        <w:rPr>
          <w:rFonts w:asciiTheme="majorBidi" w:eastAsia="Calibri" w:hAnsiTheme="majorBidi" w:cstheme="majorBidi"/>
          <w:sz w:val="20"/>
          <w:szCs w:val="20"/>
          <w:lang w:bidi="fa-IR"/>
        </w:rPr>
        <w:t>. Temple University Press.</w:t>
      </w:r>
      <w:r w:rsidRPr="00B53C80">
        <w:rPr>
          <w:rFonts w:asciiTheme="majorBidi" w:eastAsia="Calibri" w:hAnsiTheme="majorBidi" w:cstheme="majorBidi"/>
          <w:sz w:val="20"/>
          <w:szCs w:val="20"/>
          <w:rtl/>
        </w:rPr>
        <w:t>‏</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Madanipour, P., Garvis, S., &amp; Cohrssen, C. (2025). Teaching strategies to enhance executive functions in early childhood education: A systematic review. </w:t>
      </w:r>
      <w:r w:rsidRPr="00B53C80">
        <w:rPr>
          <w:rFonts w:ascii="Times New Roman" w:eastAsia="Calibri" w:hAnsi="Times New Roman" w:cs="Times New Roman"/>
          <w:i/>
          <w:iCs/>
          <w:sz w:val="20"/>
          <w:szCs w:val="20"/>
          <w:shd w:val="clear" w:color="auto" w:fill="FFFFFF"/>
          <w:lang w:bidi="fa-IR"/>
        </w:rPr>
        <w:t>Journal of Early Childhood Education Research</w:t>
      </w:r>
      <w:r w:rsidRPr="00B53C80">
        <w:rPr>
          <w:rFonts w:ascii="Times New Roman" w:eastAsia="Calibri" w:hAnsi="Times New Roman" w:cs="Times New Roman"/>
          <w:sz w:val="20"/>
          <w:szCs w:val="20"/>
          <w:shd w:val="clear" w:color="auto" w:fill="FFFFFF"/>
          <w:lang w:bidi="fa-IR"/>
        </w:rPr>
        <w:t>.</w:t>
      </w:r>
      <w:r w:rsidRPr="00B53C80">
        <w:rPr>
          <w:rFonts w:ascii="Times New Roman" w:eastAsia="Calibri" w:hAnsi="Times New Roman" w:cs="Times New Roman"/>
          <w:sz w:val="20"/>
          <w:szCs w:val="20"/>
          <w:shd w:val="clear" w:color="auto" w:fill="FFFFFF"/>
          <w:rtl/>
          <w:lang w:bidi="fa-IR"/>
        </w:rPr>
        <w:t>‏</w:t>
      </w:r>
    </w:p>
    <w:p w:rsidR="00B53C80" w:rsidRPr="00B53C80" w:rsidRDefault="00B53C80" w:rsidP="00B53C80">
      <w:pPr>
        <w:spacing w:after="0" w:line="240" w:lineRule="auto"/>
        <w:ind w:left="432" w:hanging="432"/>
        <w:jc w:val="both"/>
        <w:rPr>
          <w:rtl/>
        </w:rPr>
      </w:pPr>
      <w:r w:rsidRPr="00B53C80">
        <w:rPr>
          <w:rFonts w:ascii="Times New Roman" w:eastAsia="Times New Roman" w:hAnsi="Times New Roman" w:cs="Times New Roman"/>
          <w:sz w:val="20"/>
          <w:szCs w:val="20"/>
        </w:rPr>
        <w:t xml:space="preserve">McClelland MM, Cameron CE. (2019). Developing together: The role of executive function and motor skills in children’s early academic lives. </w:t>
      </w:r>
      <w:r w:rsidRPr="00B53C80">
        <w:rPr>
          <w:rFonts w:ascii="Times New Roman" w:eastAsia="Times New Roman" w:hAnsi="Times New Roman" w:cs="Times New Roman"/>
          <w:i/>
          <w:iCs/>
          <w:sz w:val="20"/>
          <w:szCs w:val="20"/>
        </w:rPr>
        <w:t>Early Childhood Research Quarterly</w:t>
      </w:r>
      <w:r w:rsidRPr="00B53C80">
        <w:rPr>
          <w:rFonts w:ascii="Times New Roman" w:eastAsia="Times New Roman" w:hAnsi="Times New Roman" w:cs="Times New Roman"/>
          <w:sz w:val="20"/>
          <w:szCs w:val="20"/>
        </w:rPr>
        <w:t xml:space="preserve">, 46, 142-151. </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Mohammadi B, hashemi Y, Jahangirian F,</w:t>
      </w:r>
      <w:r w:rsidRPr="00B53C80">
        <w:rPr>
          <w:rFonts w:ascii="Times New Roman" w:eastAsia="Times New Roman" w:hAnsi="Times New Roman" w:cs="Times New Roman"/>
          <w:sz w:val="20"/>
          <w:szCs w:val="20"/>
          <w:lang w:bidi="fa-IR"/>
        </w:rPr>
        <w:t xml:space="preserve"> &amp;</w:t>
      </w:r>
      <w:r w:rsidRPr="00B53C80">
        <w:rPr>
          <w:rFonts w:ascii="Times New Roman" w:eastAsia="Calibri" w:hAnsi="Times New Roman" w:cs="Times New Roman"/>
          <w:sz w:val="20"/>
          <w:szCs w:val="20"/>
          <w:shd w:val="clear" w:color="auto" w:fill="FFFFFF"/>
          <w:lang w:bidi="fa-IR"/>
        </w:rPr>
        <w:t xml:space="preserve"> Batwani A .(2025). "Comparison of Executive Function Components in Students with Learning Disabilities in Reading and Mathematics: A Cognitive Approach". </w:t>
      </w:r>
      <w:r w:rsidRPr="00B53C80">
        <w:rPr>
          <w:rFonts w:ascii="Times New Roman" w:eastAsia="Calibri" w:hAnsi="Times New Roman" w:cs="Times New Roman"/>
          <w:i/>
          <w:iCs/>
          <w:sz w:val="20"/>
          <w:szCs w:val="20"/>
          <w:shd w:val="clear" w:color="auto" w:fill="FFFFFF"/>
          <w:lang w:bidi="fa-IR"/>
        </w:rPr>
        <w:t>Journal of Cognitive Psychology,</w:t>
      </w:r>
      <w:r w:rsidRPr="00B53C80">
        <w:rPr>
          <w:rFonts w:ascii="Times New Roman" w:eastAsia="Calibri" w:hAnsi="Times New Roman" w:cs="Times New Roman"/>
          <w:sz w:val="20"/>
          <w:szCs w:val="20"/>
          <w:shd w:val="clear" w:color="auto" w:fill="FFFFFF"/>
          <w:lang w:bidi="fa-IR"/>
        </w:rPr>
        <w:t xml:space="preserve"> 12 (4). (Text in Persian)</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Montazeri Khadem, A. , Khoshkholgh, R. , Vafi sani, F. and Dolatabadi, Z. (2022). Using the Jigsaw (Puzzle) Method in Academic Environments: Benefits and Challenges. </w:t>
      </w:r>
      <w:r w:rsidRPr="00B53C80">
        <w:rPr>
          <w:rFonts w:ascii="Times New Roman" w:eastAsia="Calibri" w:hAnsi="Times New Roman" w:cs="Times New Roman"/>
          <w:i/>
          <w:iCs/>
          <w:sz w:val="20"/>
          <w:szCs w:val="20"/>
          <w:shd w:val="clear" w:color="auto" w:fill="FFFFFF"/>
          <w:lang w:bidi="fa-IR"/>
        </w:rPr>
        <w:t>Medical Education Bulletin</w:t>
      </w:r>
      <w:r w:rsidRPr="00B53C80">
        <w:rPr>
          <w:rFonts w:ascii="Times New Roman" w:eastAsia="Calibri" w:hAnsi="Times New Roman" w:cs="Times New Roman"/>
          <w:sz w:val="20"/>
          <w:szCs w:val="20"/>
          <w:shd w:val="clear" w:color="auto" w:fill="FFFFFF"/>
          <w:lang w:bidi="fa-IR"/>
        </w:rPr>
        <w:t>, </w:t>
      </w:r>
      <w:r w:rsidRPr="00B53C80">
        <w:rPr>
          <w:rFonts w:ascii="Times New Roman" w:eastAsia="Calibri" w:hAnsi="Times New Roman" w:cs="Times New Roman"/>
          <w:i/>
          <w:iCs/>
          <w:sz w:val="20"/>
          <w:szCs w:val="20"/>
          <w:shd w:val="clear" w:color="auto" w:fill="FFFFFF"/>
          <w:lang w:bidi="fa-IR"/>
        </w:rPr>
        <w:t>3</w:t>
      </w:r>
      <w:r w:rsidRPr="00B53C80">
        <w:rPr>
          <w:rFonts w:ascii="Times New Roman" w:eastAsia="Calibri" w:hAnsi="Times New Roman" w:cs="Times New Roman"/>
          <w:sz w:val="20"/>
          <w:szCs w:val="20"/>
          <w:shd w:val="clear" w:color="auto" w:fill="FFFFFF"/>
          <w:lang w:bidi="fa-IR"/>
        </w:rPr>
        <w:t xml:space="preserve">(2), 465-473. </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Nair, S. M., &amp; Sanai, M. (2018). Effects of Utilizing the STAD Method (Cooperative Learning Approach) in Enhancing Students' Descriptive Writing Skills. </w:t>
      </w:r>
      <w:r w:rsidRPr="00B53C80">
        <w:rPr>
          <w:rFonts w:ascii="Times New Roman" w:eastAsia="Calibri" w:hAnsi="Times New Roman" w:cs="Times New Roman"/>
          <w:i/>
          <w:iCs/>
          <w:sz w:val="20"/>
          <w:szCs w:val="20"/>
          <w:shd w:val="clear" w:color="auto" w:fill="FFFFFF"/>
          <w:lang w:bidi="fa-IR"/>
        </w:rPr>
        <w:t>International Journal of Education and Practice</w:t>
      </w:r>
      <w:r w:rsidRPr="00B53C80">
        <w:rPr>
          <w:rFonts w:ascii="Times New Roman" w:eastAsia="Calibri" w:hAnsi="Times New Roman" w:cs="Times New Roman"/>
          <w:sz w:val="20"/>
          <w:szCs w:val="20"/>
          <w:shd w:val="clear" w:color="auto" w:fill="FFFFFF"/>
          <w:lang w:bidi="fa-IR"/>
        </w:rPr>
        <w:t>, </w:t>
      </w:r>
      <w:r w:rsidRPr="00B53C80">
        <w:rPr>
          <w:rFonts w:ascii="Times New Roman" w:eastAsia="Calibri" w:hAnsi="Times New Roman" w:cs="Times New Roman"/>
          <w:i/>
          <w:iCs/>
          <w:sz w:val="20"/>
          <w:szCs w:val="20"/>
          <w:shd w:val="clear" w:color="auto" w:fill="FFFFFF"/>
          <w:lang w:bidi="fa-IR"/>
        </w:rPr>
        <w:t>6</w:t>
      </w:r>
      <w:r w:rsidRPr="00B53C80">
        <w:rPr>
          <w:rFonts w:ascii="Times New Roman" w:eastAsia="Calibri" w:hAnsi="Times New Roman" w:cs="Times New Roman"/>
          <w:sz w:val="20"/>
          <w:szCs w:val="20"/>
          <w:shd w:val="clear" w:color="auto" w:fill="FFFFFF"/>
          <w:lang w:bidi="fa-IR"/>
        </w:rPr>
        <w:t>(4), 239-252.</w:t>
      </w:r>
      <w:r w:rsidRPr="00B53C80">
        <w:rPr>
          <w:rFonts w:ascii="Times New Roman" w:eastAsia="Calibri" w:hAnsi="Times New Roman" w:cs="Times New Roman"/>
          <w:sz w:val="20"/>
          <w:szCs w:val="20"/>
          <w:shd w:val="clear" w:color="auto" w:fill="FFFFFF"/>
          <w:rtl/>
          <w:lang w:bidi="fa-IR"/>
        </w:rPr>
        <w:t>‏</w:t>
      </w:r>
    </w:p>
    <w:p w:rsidR="00B53C80" w:rsidRPr="00B53C80" w:rsidRDefault="00B53C80" w:rsidP="00B53C80">
      <w:pPr>
        <w:spacing w:after="0" w:line="240" w:lineRule="auto"/>
        <w:ind w:left="432" w:hanging="432"/>
        <w:jc w:val="both"/>
        <w:rPr>
          <w:rFonts w:ascii="Times New Roman" w:eastAsia="Times New Roman" w:hAnsi="Times New Roman" w:cs="Times New Roman"/>
          <w:sz w:val="20"/>
          <w:szCs w:val="20"/>
        </w:rPr>
      </w:pPr>
      <w:r w:rsidRPr="00B53C80">
        <w:rPr>
          <w:rFonts w:ascii="Times New Roman" w:eastAsia="Times New Roman" w:hAnsi="Times New Roman" w:cs="Times New Roman"/>
          <w:sz w:val="20"/>
          <w:szCs w:val="20"/>
        </w:rPr>
        <w:t xml:space="preserve">Niebaum, J. C., &amp; Munakata, Y. (2023). Why doesn’t executive function training improve academic achievement? Rethinking individual differences, relevance, and engagement from a contextual framework. </w:t>
      </w:r>
      <w:r w:rsidRPr="00B53C80">
        <w:rPr>
          <w:rFonts w:ascii="Times New Roman" w:eastAsia="Times New Roman" w:hAnsi="Times New Roman" w:cs="Times New Roman"/>
          <w:i/>
          <w:iCs/>
          <w:sz w:val="20"/>
          <w:szCs w:val="20"/>
        </w:rPr>
        <w:t>Journal of Cognition and Development</w:t>
      </w:r>
      <w:r w:rsidRPr="00B53C80">
        <w:rPr>
          <w:rFonts w:ascii="Times New Roman" w:eastAsia="Times New Roman" w:hAnsi="Times New Roman" w:cs="Times New Roman"/>
          <w:sz w:val="20"/>
          <w:szCs w:val="20"/>
        </w:rPr>
        <w:t xml:space="preserve">, </w:t>
      </w:r>
      <w:r w:rsidRPr="00B53C80">
        <w:rPr>
          <w:rFonts w:ascii="Times New Roman" w:eastAsia="Times New Roman" w:hAnsi="Times New Roman" w:cs="Times New Roman"/>
          <w:i/>
          <w:iCs/>
          <w:sz w:val="20"/>
          <w:szCs w:val="20"/>
        </w:rPr>
        <w:t>24</w:t>
      </w:r>
      <w:r w:rsidRPr="00B53C80">
        <w:rPr>
          <w:rFonts w:ascii="Times New Roman" w:eastAsia="Times New Roman" w:hAnsi="Times New Roman" w:cs="Times New Roman"/>
          <w:sz w:val="20"/>
          <w:szCs w:val="20"/>
        </w:rPr>
        <w:t>(2), 241-259.</w:t>
      </w:r>
      <w:r w:rsidRPr="00B53C80">
        <w:rPr>
          <w:rFonts w:ascii="Arial" w:eastAsia="Times New Roman" w:hAnsi="Arial" w:cs="Arial"/>
          <w:sz w:val="20"/>
          <w:szCs w:val="20"/>
        </w:rPr>
        <w:t xml:space="preserve"> </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Nodei, Kh, Sarami, Gh,</w:t>
      </w:r>
      <w:r w:rsidRPr="00B53C80">
        <w:rPr>
          <w:rFonts w:ascii="Times New Roman" w:eastAsia="Times New Roman" w:hAnsi="Times New Roman" w:cs="Times New Roman"/>
          <w:sz w:val="20"/>
          <w:szCs w:val="20"/>
          <w:lang w:bidi="fa-IR"/>
        </w:rPr>
        <w:t xml:space="preserve"> &amp;</w:t>
      </w:r>
      <w:r w:rsidRPr="00B53C80">
        <w:rPr>
          <w:rFonts w:ascii="Times New Roman" w:eastAsia="Calibri" w:hAnsi="Times New Roman" w:cs="Times New Roman"/>
          <w:sz w:val="20"/>
          <w:szCs w:val="20"/>
          <w:shd w:val="clear" w:color="auto" w:fill="FFFFFF"/>
          <w:lang w:bidi="fa-IR"/>
        </w:rPr>
        <w:t xml:space="preserve"> Keramati, H. (2016). The relation between function and working memory capacity and Students' reading performance: executive . </w:t>
      </w:r>
      <w:r w:rsidRPr="00B53C80">
        <w:rPr>
          <w:rFonts w:ascii="Times New Roman" w:eastAsia="Calibri" w:hAnsi="Times New Roman" w:cs="Times New Roman"/>
          <w:i/>
          <w:iCs/>
          <w:sz w:val="20"/>
          <w:szCs w:val="20"/>
          <w:shd w:val="clear" w:color="auto" w:fill="FFFFFF"/>
          <w:lang w:bidi="fa-IR"/>
        </w:rPr>
        <w:t>Journal of Cognitive Psychology</w:t>
      </w:r>
      <w:r w:rsidRPr="00B53C80">
        <w:rPr>
          <w:rFonts w:ascii="Times New Roman" w:eastAsia="Calibri" w:hAnsi="Times New Roman" w:cs="Times New Roman"/>
          <w:sz w:val="20"/>
          <w:szCs w:val="20"/>
          <w:shd w:val="clear" w:color="auto" w:fill="FFFFFF"/>
          <w:lang w:bidi="fa-IR"/>
        </w:rPr>
        <w:t>, 4 (3) :11-20. (Text in Persian)</w:t>
      </w:r>
    </w:p>
    <w:p w:rsidR="00B53C80" w:rsidRPr="00B53C80" w:rsidRDefault="00B53C80" w:rsidP="00B53C80">
      <w:pPr>
        <w:spacing w:after="0" w:line="240" w:lineRule="auto"/>
        <w:ind w:left="720" w:hanging="720"/>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 xml:space="preserve">parhoon K, parhoon H, Moradi A, Hassanabadi H .(2021). Psychometric properties of the Persian version of the Behavior Rating Inventory of Executive Function, Second Edition (BRIEF-2) in primary school-aged children. </w:t>
      </w:r>
      <w:r w:rsidRPr="00B53C80">
        <w:rPr>
          <w:rFonts w:ascii="Times New Roman" w:eastAsia="Calibri" w:hAnsi="Times New Roman" w:cs="Times New Roman"/>
          <w:i/>
          <w:iCs/>
          <w:sz w:val="20"/>
          <w:szCs w:val="20"/>
          <w:shd w:val="clear" w:color="auto" w:fill="FFFFFF"/>
          <w:lang w:bidi="fa-IR"/>
        </w:rPr>
        <w:t>Advances in Cognitive Sciences</w:t>
      </w:r>
      <w:r w:rsidRPr="00B53C80">
        <w:rPr>
          <w:rFonts w:ascii="Times New Roman" w:eastAsia="Calibri" w:hAnsi="Times New Roman" w:cs="Times New Roman"/>
          <w:sz w:val="20"/>
          <w:szCs w:val="20"/>
          <w:shd w:val="clear" w:color="auto" w:fill="FFFFFF"/>
          <w:lang w:bidi="fa-IR"/>
        </w:rPr>
        <w:t>; 23 (1) :1-12. (Text in Persian)</w:t>
      </w:r>
    </w:p>
    <w:p w:rsidR="00B53C80" w:rsidRPr="00B53C80" w:rsidRDefault="00B53C80" w:rsidP="00B53C80">
      <w:pPr>
        <w:spacing w:after="0" w:line="240" w:lineRule="auto"/>
        <w:ind w:left="432" w:hanging="432"/>
        <w:jc w:val="both"/>
        <w:rPr>
          <w:rFonts w:ascii="Times New Roman" w:eastAsia="Times New Roman" w:hAnsi="Times New Roman" w:cs="Times New Roman"/>
          <w:sz w:val="20"/>
          <w:szCs w:val="20"/>
          <w:rtl/>
        </w:rPr>
      </w:pPr>
      <w:r w:rsidRPr="00B53C80">
        <w:rPr>
          <w:rFonts w:ascii="Times New Roman" w:eastAsia="Times New Roman" w:hAnsi="Times New Roman" w:cs="Times New Roman"/>
          <w:sz w:val="20"/>
          <w:szCs w:val="20"/>
        </w:rPr>
        <w:t>Pavía, J. M., Gil-Carceller, I., Rubio-Mataix, A., Coll, V., Alvarez-Jareño, J. A., Aybar, C., &amp; Carrasco-Arroyo, S. (2019). The formation of aggregate expectations: wisdom of the crowds or media influence?. </w:t>
      </w:r>
      <w:r w:rsidRPr="00B53C80">
        <w:rPr>
          <w:rFonts w:ascii="Times New Roman" w:eastAsia="Times New Roman" w:hAnsi="Times New Roman" w:cs="Times New Roman"/>
          <w:i/>
          <w:iCs/>
          <w:sz w:val="20"/>
          <w:szCs w:val="20"/>
        </w:rPr>
        <w:t>Contemporary Social Science</w:t>
      </w:r>
      <w:r w:rsidRPr="00B53C80">
        <w:rPr>
          <w:rFonts w:ascii="Times New Roman" w:eastAsia="Times New Roman" w:hAnsi="Times New Roman" w:cs="Times New Roman"/>
          <w:sz w:val="20"/>
          <w:szCs w:val="20"/>
        </w:rPr>
        <w:t>, </w:t>
      </w:r>
      <w:r w:rsidRPr="00B53C80">
        <w:rPr>
          <w:rFonts w:ascii="Times New Roman" w:eastAsia="Times New Roman" w:hAnsi="Times New Roman" w:cs="Times New Roman"/>
          <w:i/>
          <w:iCs/>
          <w:sz w:val="20"/>
          <w:szCs w:val="20"/>
        </w:rPr>
        <w:t>14</w:t>
      </w:r>
      <w:r w:rsidRPr="00B53C80">
        <w:rPr>
          <w:rFonts w:ascii="Times New Roman" w:eastAsia="Times New Roman" w:hAnsi="Times New Roman" w:cs="Times New Roman"/>
          <w:sz w:val="20"/>
          <w:szCs w:val="20"/>
        </w:rPr>
        <w:t>(1), 132-143.</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lastRenderedPageBreak/>
        <w:t>Rahmasari, B. S., &amp; Swasti, A. E. (2022). Teaching Reading Using Circ Method: The Challenges and the Benefits. </w:t>
      </w:r>
      <w:r w:rsidRPr="00B53C80">
        <w:rPr>
          <w:rFonts w:ascii="Times New Roman" w:eastAsia="Calibri" w:hAnsi="Times New Roman" w:cs="Times New Roman"/>
          <w:i/>
          <w:iCs/>
          <w:sz w:val="20"/>
          <w:szCs w:val="20"/>
          <w:shd w:val="clear" w:color="auto" w:fill="FFFFFF"/>
          <w:lang w:bidi="fa-IR"/>
        </w:rPr>
        <w:t>Journey: Journal of English Language and Pedagogy</w:t>
      </w:r>
      <w:r w:rsidRPr="00B53C80">
        <w:rPr>
          <w:rFonts w:ascii="Times New Roman" w:eastAsia="Calibri" w:hAnsi="Times New Roman" w:cs="Times New Roman"/>
          <w:sz w:val="20"/>
          <w:szCs w:val="20"/>
          <w:shd w:val="clear" w:color="auto" w:fill="FFFFFF"/>
          <w:lang w:bidi="fa-IR"/>
        </w:rPr>
        <w:t>, </w:t>
      </w:r>
      <w:r w:rsidRPr="00B53C80">
        <w:rPr>
          <w:rFonts w:ascii="Times New Roman" w:eastAsia="Calibri" w:hAnsi="Times New Roman" w:cs="Times New Roman"/>
          <w:i/>
          <w:iCs/>
          <w:sz w:val="20"/>
          <w:szCs w:val="20"/>
          <w:shd w:val="clear" w:color="auto" w:fill="FFFFFF"/>
          <w:lang w:bidi="fa-IR"/>
        </w:rPr>
        <w:t>5</w:t>
      </w:r>
      <w:r w:rsidRPr="00B53C80">
        <w:rPr>
          <w:rFonts w:ascii="Times New Roman" w:eastAsia="Calibri" w:hAnsi="Times New Roman" w:cs="Times New Roman"/>
          <w:sz w:val="20"/>
          <w:szCs w:val="20"/>
          <w:shd w:val="clear" w:color="auto" w:fill="FFFFFF"/>
          <w:lang w:bidi="fa-IR"/>
        </w:rPr>
        <w:t>(2), 304-309.</w:t>
      </w:r>
      <w:r w:rsidRPr="00B53C80">
        <w:rPr>
          <w:rFonts w:ascii="Times New Roman" w:eastAsia="Calibri" w:hAnsi="Times New Roman" w:cs="Times New Roman"/>
          <w:sz w:val="20"/>
          <w:szCs w:val="20"/>
          <w:shd w:val="clear" w:color="auto" w:fill="FFFFFF"/>
          <w:rtl/>
          <w:lang w:bidi="fa-IR"/>
        </w:rPr>
        <w:t>‏</w:t>
      </w:r>
    </w:p>
    <w:p w:rsidR="00B53C80" w:rsidRPr="00B53C80" w:rsidRDefault="00B53C80" w:rsidP="00B53C80">
      <w:pPr>
        <w:spacing w:after="0" w:line="240" w:lineRule="auto"/>
        <w:ind w:left="432" w:hanging="432"/>
        <w:jc w:val="both"/>
        <w:rPr>
          <w:rFonts w:ascii="Times New Roman" w:eastAsia="Times New Roman" w:hAnsi="Times New Roman" w:cs="Times New Roman"/>
          <w:sz w:val="20"/>
          <w:szCs w:val="20"/>
        </w:rPr>
      </w:pPr>
      <w:r w:rsidRPr="00B53C80">
        <w:rPr>
          <w:rFonts w:ascii="Times New Roman" w:eastAsia="Times New Roman" w:hAnsi="Times New Roman" w:cs="Times New Roman"/>
          <w:sz w:val="20"/>
          <w:szCs w:val="20"/>
        </w:rPr>
        <w:t xml:space="preserve">Ramdani, Y., Mohamed, W. H. S. W., &amp; Syam, N. K. (2021). E-Learning and Academic Performance during COVID-19: The Case of Teaching Integral Calculus. </w:t>
      </w:r>
      <w:r w:rsidRPr="00B53C80">
        <w:rPr>
          <w:rFonts w:ascii="Times New Roman" w:eastAsia="Times New Roman" w:hAnsi="Times New Roman" w:cs="Times New Roman"/>
          <w:i/>
          <w:iCs/>
          <w:sz w:val="20"/>
          <w:szCs w:val="20"/>
        </w:rPr>
        <w:t>International Journal of Education and Practice</w:t>
      </w:r>
      <w:r w:rsidRPr="00B53C80">
        <w:rPr>
          <w:rFonts w:ascii="Times New Roman" w:eastAsia="Times New Roman" w:hAnsi="Times New Roman" w:cs="Times New Roman"/>
          <w:sz w:val="20"/>
          <w:szCs w:val="20"/>
        </w:rPr>
        <w:t xml:space="preserve">, </w:t>
      </w:r>
      <w:r w:rsidRPr="00B53C80">
        <w:rPr>
          <w:rFonts w:ascii="Times New Roman" w:eastAsia="Times New Roman" w:hAnsi="Times New Roman" w:cs="Times New Roman"/>
          <w:i/>
          <w:iCs/>
          <w:sz w:val="20"/>
          <w:szCs w:val="20"/>
        </w:rPr>
        <w:t>9</w:t>
      </w:r>
      <w:r w:rsidRPr="00B53C80">
        <w:rPr>
          <w:rFonts w:ascii="Times New Roman" w:eastAsia="Times New Roman" w:hAnsi="Times New Roman" w:cs="Times New Roman"/>
          <w:sz w:val="20"/>
          <w:szCs w:val="20"/>
        </w:rPr>
        <w:t>(2), 424-439.</w:t>
      </w:r>
    </w:p>
    <w:p w:rsidR="00B53C80" w:rsidRPr="00B53C80" w:rsidRDefault="00B53C80" w:rsidP="00B53C80">
      <w:pPr>
        <w:spacing w:after="0" w:line="240" w:lineRule="auto"/>
        <w:ind w:left="432" w:hanging="432"/>
        <w:jc w:val="both"/>
        <w:rPr>
          <w:rFonts w:ascii="Times New Roman" w:eastAsia="Times New Roman" w:hAnsi="Times New Roman" w:cs="Times New Roman"/>
          <w:sz w:val="20"/>
          <w:szCs w:val="20"/>
          <w:rtl/>
        </w:rPr>
      </w:pPr>
      <w:r w:rsidRPr="00B53C80">
        <w:rPr>
          <w:rFonts w:ascii="Times New Roman" w:eastAsia="Times New Roman" w:hAnsi="Times New Roman" w:cs="Times New Roman"/>
          <w:sz w:val="20"/>
          <w:szCs w:val="20"/>
        </w:rPr>
        <w:t xml:space="preserve">Reis, S. M., &amp; Renzulli, J. S. (2022). </w:t>
      </w:r>
      <w:r w:rsidRPr="00B53C80">
        <w:rPr>
          <w:rFonts w:ascii="Times New Roman" w:eastAsia="Times New Roman" w:hAnsi="Times New Roman" w:cs="Times New Roman"/>
          <w:i/>
          <w:iCs/>
          <w:sz w:val="20"/>
          <w:szCs w:val="20"/>
        </w:rPr>
        <w:t>Transformational giftedness: Using SEM pedagogy to create future leaders and change agents dedicated to service, social responsibility and using their talents to improve the planet</w:t>
      </w:r>
      <w:r w:rsidRPr="00B53C80">
        <w:rPr>
          <w:rFonts w:ascii="Times New Roman" w:eastAsia="Times New Roman" w:hAnsi="Times New Roman" w:cs="Times New Roman"/>
          <w:sz w:val="20"/>
          <w:szCs w:val="20"/>
        </w:rPr>
        <w:t xml:space="preserve">. In R. J. Sternberg, D. Ambrose, &amp; S. Karami (Eds.), </w:t>
      </w:r>
      <w:r w:rsidRPr="00B53C80">
        <w:rPr>
          <w:rFonts w:ascii="Times New Roman" w:eastAsia="Times New Roman" w:hAnsi="Times New Roman" w:cs="Times New Roman"/>
          <w:i/>
          <w:iCs/>
          <w:sz w:val="20"/>
          <w:szCs w:val="20"/>
        </w:rPr>
        <w:t>Te Palgrave handbook of transformational giftedness</w:t>
      </w:r>
      <w:r w:rsidRPr="00B53C80">
        <w:rPr>
          <w:rFonts w:ascii="Times New Roman" w:eastAsia="Times New Roman" w:hAnsi="Times New Roman" w:cs="Times New Roman"/>
          <w:sz w:val="20"/>
          <w:szCs w:val="20"/>
        </w:rPr>
        <w:t xml:space="preserve"> (pp. 313–333). Palgrave Macmillan.</w:t>
      </w:r>
      <w:r w:rsidRPr="00B53C80">
        <w:rPr>
          <w:rFonts w:ascii="Helvetica" w:eastAsia="Calibri" w:hAnsi="Helvetica" w:cs="Arial"/>
          <w:shd w:val="clear" w:color="auto" w:fill="FFFFFF"/>
          <w:lang w:bidi="fa-IR"/>
        </w:rPr>
        <w:t xml:space="preserve"> </w:t>
      </w:r>
    </w:p>
    <w:p w:rsidR="00B53C80" w:rsidRPr="00B53C80" w:rsidRDefault="00B53C80" w:rsidP="00B53C80">
      <w:pPr>
        <w:spacing w:after="0" w:line="240" w:lineRule="auto"/>
        <w:ind w:left="720" w:hanging="720"/>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safiyan, R. , Hosseinkhah, A. , baagheri, K. and Ali Asgari, M. (2019). Designing Wisdom-Curriculum Model with an Emphasis on Stenberg's Viewpoint. </w:t>
      </w:r>
      <w:r w:rsidRPr="00B53C80">
        <w:rPr>
          <w:rFonts w:ascii="Times New Roman" w:eastAsia="Calibri" w:hAnsi="Times New Roman" w:cs="Times New Roman"/>
          <w:i/>
          <w:iCs/>
          <w:sz w:val="20"/>
          <w:szCs w:val="20"/>
          <w:shd w:val="clear" w:color="auto" w:fill="FFFFFF"/>
          <w:lang w:bidi="fa-IR"/>
        </w:rPr>
        <w:t>Journal of Curriculum Studies</w:t>
      </w:r>
      <w:r w:rsidRPr="00B53C80">
        <w:rPr>
          <w:rFonts w:ascii="Times New Roman" w:eastAsia="Calibri" w:hAnsi="Times New Roman" w:cs="Times New Roman"/>
          <w:sz w:val="20"/>
          <w:szCs w:val="20"/>
          <w:shd w:val="clear" w:color="auto" w:fill="FFFFFF"/>
          <w:lang w:bidi="fa-IR"/>
        </w:rPr>
        <w:t>, </w:t>
      </w:r>
      <w:r w:rsidRPr="00B53C80">
        <w:rPr>
          <w:rFonts w:ascii="Times New Roman" w:eastAsia="Calibri" w:hAnsi="Times New Roman" w:cs="Times New Roman"/>
          <w:i/>
          <w:iCs/>
          <w:sz w:val="20"/>
          <w:szCs w:val="20"/>
          <w:shd w:val="clear" w:color="auto" w:fill="FFFFFF"/>
          <w:lang w:bidi="fa-IR"/>
        </w:rPr>
        <w:t>14</w:t>
      </w:r>
      <w:r w:rsidRPr="00B53C80">
        <w:rPr>
          <w:rFonts w:ascii="Times New Roman" w:eastAsia="Calibri" w:hAnsi="Times New Roman" w:cs="Times New Roman"/>
          <w:sz w:val="20"/>
          <w:szCs w:val="20"/>
          <w:shd w:val="clear" w:color="auto" w:fill="FFFFFF"/>
          <w:lang w:bidi="fa-IR"/>
        </w:rPr>
        <w:t>(54), 37-78.</w:t>
      </w:r>
      <w:r w:rsidRPr="00B53C80">
        <w:rPr>
          <w:rFonts w:ascii="Calibri" w:eastAsia="Calibri" w:hAnsi="Calibri" w:cs="Arial"/>
          <w:lang w:bidi="fa-IR"/>
        </w:rPr>
        <w:t xml:space="preserve"> </w:t>
      </w:r>
      <w:r w:rsidRPr="00B53C80">
        <w:rPr>
          <w:rFonts w:ascii="Times New Roman" w:eastAsia="Calibri" w:hAnsi="Times New Roman" w:cs="Times New Roman"/>
          <w:sz w:val="20"/>
          <w:szCs w:val="20"/>
          <w:shd w:val="clear" w:color="auto" w:fill="FFFFFF"/>
          <w:lang w:bidi="fa-IR"/>
        </w:rPr>
        <w:t>(Text in Persian)</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rPr>
      </w:pPr>
      <w:r w:rsidRPr="00B53C80">
        <w:rPr>
          <w:rFonts w:ascii="Times New Roman" w:eastAsia="Calibri" w:hAnsi="Times New Roman" w:cs="Times New Roman"/>
          <w:sz w:val="20"/>
          <w:szCs w:val="20"/>
          <w:shd w:val="clear" w:color="auto" w:fill="FFFFFF"/>
        </w:rPr>
        <w:t>Segundo-Marcos, R., Carrillo, A. M., Fernández, V. L., &amp; González, M. T. D. (2022). Development of executive functions in late childhood and the mediating role of cooperative learning: A longitudinal study. Cognitive Development, 63, 101219.</w:t>
      </w:r>
      <w:r w:rsidRPr="00B53C80">
        <w:rPr>
          <w:rFonts w:ascii="Calibri" w:eastAsia="Calibri" w:hAnsi="Calibri" w:cs="Arial"/>
          <w:lang w:bidi="fa-IR"/>
        </w:rPr>
        <w:t xml:space="preserve"> </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Shafiee Rad, H., Namaziandost, E., &amp; Razmi, M. H. (2023). Integrating STAD and flipped learning in expository writing skills: Impacts on students’ achievement and perceptions. </w:t>
      </w:r>
      <w:r w:rsidRPr="00B53C80">
        <w:rPr>
          <w:rFonts w:ascii="Times New Roman" w:eastAsia="Calibri" w:hAnsi="Times New Roman" w:cs="Times New Roman"/>
          <w:i/>
          <w:iCs/>
          <w:sz w:val="20"/>
          <w:szCs w:val="20"/>
          <w:shd w:val="clear" w:color="auto" w:fill="FFFFFF"/>
          <w:lang w:bidi="fa-IR"/>
        </w:rPr>
        <w:t>Journal of Research on Technology in Education</w:t>
      </w:r>
      <w:r w:rsidRPr="00B53C80">
        <w:rPr>
          <w:rFonts w:ascii="Times New Roman" w:eastAsia="Calibri" w:hAnsi="Times New Roman" w:cs="Times New Roman"/>
          <w:sz w:val="20"/>
          <w:szCs w:val="20"/>
          <w:shd w:val="clear" w:color="auto" w:fill="FFFFFF"/>
          <w:lang w:bidi="fa-IR"/>
        </w:rPr>
        <w:t>, </w:t>
      </w:r>
      <w:r w:rsidRPr="00B53C80">
        <w:rPr>
          <w:rFonts w:ascii="Times New Roman" w:eastAsia="Calibri" w:hAnsi="Times New Roman" w:cs="Times New Roman"/>
          <w:i/>
          <w:iCs/>
          <w:sz w:val="20"/>
          <w:szCs w:val="20"/>
          <w:shd w:val="clear" w:color="auto" w:fill="FFFFFF"/>
          <w:lang w:bidi="fa-IR"/>
        </w:rPr>
        <w:t>55</w:t>
      </w:r>
      <w:r w:rsidRPr="00B53C80">
        <w:rPr>
          <w:rFonts w:ascii="Times New Roman" w:eastAsia="Calibri" w:hAnsi="Times New Roman" w:cs="Times New Roman"/>
          <w:sz w:val="20"/>
          <w:szCs w:val="20"/>
          <w:shd w:val="clear" w:color="auto" w:fill="FFFFFF"/>
          <w:lang w:bidi="fa-IR"/>
        </w:rPr>
        <w:t>(4), 710-726.</w:t>
      </w:r>
      <w:r w:rsidRPr="00B53C80">
        <w:rPr>
          <w:rFonts w:ascii="Times New Roman" w:eastAsia="Calibri" w:hAnsi="Times New Roman" w:cs="Times New Roman"/>
          <w:sz w:val="20"/>
          <w:szCs w:val="20"/>
          <w:shd w:val="clear" w:color="auto" w:fill="FFFFFF"/>
          <w:rtl/>
          <w:lang w:bidi="fa-IR"/>
        </w:rPr>
        <w:t>‏</w:t>
      </w:r>
    </w:p>
    <w:p w:rsidR="00B53C80" w:rsidRPr="00B53C80" w:rsidRDefault="00B53C80" w:rsidP="00B53C80">
      <w:pPr>
        <w:spacing w:after="0" w:line="240" w:lineRule="auto"/>
        <w:ind w:left="720" w:hanging="720"/>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 xml:space="preserve">Sharifi, A. A. , Davari, R. and Amini, B. (2024). developing a structural model for predicting academic progress based on executive functions, creative thinking, and academic enthusiasm, with the mediation of the emotional atmosphere of the family. </w:t>
      </w:r>
      <w:r w:rsidRPr="00B53C80">
        <w:rPr>
          <w:rFonts w:ascii="Times New Roman" w:eastAsia="Calibri" w:hAnsi="Times New Roman" w:cs="Times New Roman"/>
          <w:i/>
          <w:iCs/>
          <w:sz w:val="20"/>
          <w:szCs w:val="20"/>
          <w:shd w:val="clear" w:color="auto" w:fill="FFFFFF"/>
          <w:lang w:bidi="fa-IR"/>
        </w:rPr>
        <w:t>The Journal of New Thoughts on Education</w:t>
      </w:r>
      <w:r w:rsidRPr="00B53C80">
        <w:rPr>
          <w:rFonts w:ascii="Times New Roman" w:eastAsia="Calibri" w:hAnsi="Times New Roman" w:cs="Times New Roman"/>
          <w:sz w:val="20"/>
          <w:szCs w:val="20"/>
          <w:shd w:val="clear" w:color="auto" w:fill="FFFFFF"/>
          <w:lang w:bidi="fa-IR"/>
        </w:rPr>
        <w:t xml:space="preserve">, </w:t>
      </w:r>
      <w:r w:rsidRPr="00B53C80">
        <w:rPr>
          <w:rFonts w:ascii="Times New Roman" w:eastAsia="Calibri" w:hAnsi="Times New Roman" w:cs="Times New Roman"/>
          <w:i/>
          <w:iCs/>
          <w:sz w:val="20"/>
          <w:szCs w:val="20"/>
          <w:shd w:val="clear" w:color="auto" w:fill="FFFFFF"/>
          <w:lang w:bidi="fa-IR"/>
        </w:rPr>
        <w:t>20</w:t>
      </w:r>
      <w:r w:rsidRPr="00B53C80">
        <w:rPr>
          <w:rFonts w:ascii="Times New Roman" w:eastAsia="Calibri" w:hAnsi="Times New Roman" w:cs="Times New Roman"/>
          <w:sz w:val="20"/>
          <w:szCs w:val="20"/>
          <w:shd w:val="clear" w:color="auto" w:fill="FFFFFF"/>
          <w:lang w:bidi="fa-IR"/>
        </w:rPr>
        <w:t>(4), -. (Text in Persian)</w:t>
      </w:r>
    </w:p>
    <w:p w:rsidR="00B53C80" w:rsidRDefault="00B53C80" w:rsidP="00B53C80">
      <w:pPr>
        <w:spacing w:after="0" w:line="240" w:lineRule="auto"/>
        <w:ind w:left="432" w:hanging="432"/>
        <w:jc w:val="both"/>
      </w:pPr>
      <w:r w:rsidRPr="00B53C80">
        <w:rPr>
          <w:rFonts w:ascii="Times New Roman" w:eastAsia="Times New Roman" w:hAnsi="Times New Roman" w:cs="Times New Roman"/>
          <w:sz w:val="20"/>
          <w:szCs w:val="20"/>
        </w:rPr>
        <w:t>Shepherd, Dean A., Jeffery S. McMullen, and William Ocasio.(2017). "Is that an opportunity? An attention model of top managers' opportunity beliefs for strategic action</w:t>
      </w:r>
      <w:r w:rsidRPr="00B53C80">
        <w:rPr>
          <w:rFonts w:ascii="Times New Roman" w:eastAsia="Times New Roman" w:hAnsi="Times New Roman" w:cs="Times New Roman"/>
          <w:i/>
          <w:iCs/>
          <w:sz w:val="20"/>
          <w:szCs w:val="20"/>
        </w:rPr>
        <w:t>." Strategic Management Journal 38</w:t>
      </w:r>
      <w:r w:rsidRPr="00B53C80">
        <w:rPr>
          <w:rFonts w:ascii="Times New Roman" w:eastAsia="Times New Roman" w:hAnsi="Times New Roman" w:cs="Times New Roman"/>
          <w:sz w:val="20"/>
          <w:szCs w:val="20"/>
        </w:rPr>
        <w:t xml:space="preserve">, no. 3: 626-644. </w:t>
      </w:r>
    </w:p>
    <w:p w:rsidR="009C2CC1" w:rsidRPr="009C2CC1" w:rsidRDefault="009C2CC1" w:rsidP="009C2CC1">
      <w:pPr>
        <w:spacing w:after="0" w:line="240" w:lineRule="auto"/>
        <w:ind w:left="432" w:hanging="432"/>
        <w:jc w:val="both"/>
        <w:rPr>
          <w:rFonts w:ascii="Times New Roman" w:eastAsia="Calibri" w:hAnsi="Times New Roman" w:cs="Times New Roman"/>
          <w:sz w:val="20"/>
          <w:szCs w:val="20"/>
          <w:shd w:val="clear" w:color="auto" w:fill="FFFFFF"/>
          <w:rtl/>
          <w:lang w:bidi="fa-IR"/>
        </w:rPr>
      </w:pPr>
      <w:r w:rsidRPr="009C2CC1">
        <w:rPr>
          <w:rFonts w:ascii="Times New Roman" w:eastAsia="Calibri" w:hAnsi="Times New Roman" w:cs="Times New Roman"/>
          <w:sz w:val="20"/>
          <w:szCs w:val="20"/>
          <w:shd w:val="clear" w:color="auto" w:fill="FFFFFF"/>
          <w:lang w:bidi="fa-IR"/>
        </w:rPr>
        <w:t>Slavin, R. E. (2011). “Instruction based on cooperative learning,” in Handbook of Research on Learning and Instruction, eds A. E. Mayer and P. A. Alexander (London: Routledge), 388–405.</w:t>
      </w:r>
    </w:p>
    <w:p w:rsidR="00B53C80" w:rsidRPr="00B53C80" w:rsidRDefault="00B53C80" w:rsidP="00B53C80">
      <w:pPr>
        <w:spacing w:after="0" w:line="240" w:lineRule="auto"/>
        <w:ind w:left="432" w:hanging="432"/>
        <w:jc w:val="both"/>
        <w:rPr>
          <w:rFonts w:ascii="Times New Roman" w:eastAsia="Times New Roman" w:hAnsi="Times New Roman" w:cs="Times New Roman"/>
          <w:sz w:val="20"/>
          <w:szCs w:val="20"/>
          <w:lang w:bidi="fa-IR"/>
        </w:rPr>
      </w:pPr>
      <w:r w:rsidRPr="00B53C80">
        <w:rPr>
          <w:rFonts w:ascii="Times New Roman" w:eastAsia="Times New Roman" w:hAnsi="Times New Roman" w:cs="Times New Roman"/>
          <w:sz w:val="20"/>
          <w:szCs w:val="20"/>
          <w:lang w:bidi="fa-IR"/>
        </w:rPr>
        <w:t xml:space="preserve">Spiegel, J. A., Goodrich, J. M., Morris, B. M., Osborne, C. M., &amp; Lonigan, C. J. (2021). Relations between </w:t>
      </w:r>
      <w:r w:rsidRPr="00B53C80">
        <w:rPr>
          <w:rFonts w:ascii="Times New Roman" w:eastAsia="Times New Roman" w:hAnsi="Times New Roman" w:cs="Times New Roman"/>
          <w:sz w:val="20"/>
          <w:szCs w:val="20"/>
          <w:lang w:bidi="fa-IR"/>
        </w:rPr>
        <w:lastRenderedPageBreak/>
        <w:t xml:space="preserve">executive functions and academic outcomes in elementary school children: A meta-analysis. </w:t>
      </w:r>
      <w:r w:rsidRPr="00B53C80">
        <w:rPr>
          <w:rFonts w:ascii="Times New Roman" w:eastAsia="Times New Roman" w:hAnsi="Times New Roman" w:cs="Times New Roman"/>
          <w:i/>
          <w:iCs/>
          <w:sz w:val="20"/>
          <w:szCs w:val="20"/>
          <w:lang w:bidi="fa-IR"/>
        </w:rPr>
        <w:t>Psychological bulletin</w:t>
      </w:r>
      <w:r w:rsidRPr="00B53C80">
        <w:rPr>
          <w:rFonts w:ascii="Times New Roman" w:eastAsia="Times New Roman" w:hAnsi="Times New Roman" w:cs="Times New Roman"/>
          <w:sz w:val="20"/>
          <w:szCs w:val="20"/>
          <w:lang w:bidi="fa-IR"/>
        </w:rPr>
        <w:t xml:space="preserve">, </w:t>
      </w:r>
      <w:r w:rsidRPr="00B53C80">
        <w:rPr>
          <w:rFonts w:ascii="Times New Roman" w:eastAsia="Times New Roman" w:hAnsi="Times New Roman" w:cs="Times New Roman"/>
          <w:i/>
          <w:iCs/>
          <w:sz w:val="20"/>
          <w:szCs w:val="20"/>
          <w:lang w:bidi="fa-IR"/>
        </w:rPr>
        <w:t>147</w:t>
      </w:r>
      <w:r w:rsidRPr="00B53C80">
        <w:rPr>
          <w:rFonts w:ascii="Times New Roman" w:eastAsia="Times New Roman" w:hAnsi="Times New Roman" w:cs="Times New Roman"/>
          <w:sz w:val="20"/>
          <w:szCs w:val="20"/>
          <w:lang w:bidi="fa-IR"/>
        </w:rPr>
        <w:t xml:space="preserve">(4), 329. </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rPr>
        <w:t xml:space="preserve">Spindler, M. (2023). Constructive Controversy Teaching Method. </w:t>
      </w:r>
      <w:r w:rsidRPr="00B53C80">
        <w:rPr>
          <w:rFonts w:ascii="Times New Roman" w:eastAsia="Calibri" w:hAnsi="Times New Roman" w:cs="Times New Roman"/>
          <w:i/>
          <w:iCs/>
          <w:sz w:val="20"/>
          <w:szCs w:val="20"/>
          <w:shd w:val="clear" w:color="auto" w:fill="FFFFFF"/>
        </w:rPr>
        <w:t>NACTA Journal</w:t>
      </w:r>
      <w:r w:rsidRPr="00B53C80">
        <w:rPr>
          <w:rFonts w:ascii="Times New Roman" w:eastAsia="Calibri" w:hAnsi="Times New Roman" w:cs="Times New Roman"/>
          <w:sz w:val="20"/>
          <w:szCs w:val="20"/>
          <w:shd w:val="clear" w:color="auto" w:fill="FFFFFF"/>
        </w:rPr>
        <w:t xml:space="preserve">, </w:t>
      </w:r>
      <w:r w:rsidRPr="00B53C80">
        <w:rPr>
          <w:rFonts w:ascii="Times New Roman" w:eastAsia="Calibri" w:hAnsi="Times New Roman" w:cs="Times New Roman"/>
          <w:i/>
          <w:iCs/>
          <w:sz w:val="20"/>
          <w:szCs w:val="20"/>
          <w:shd w:val="clear" w:color="auto" w:fill="FFFFFF"/>
        </w:rPr>
        <w:t>67</w:t>
      </w:r>
      <w:r w:rsidRPr="00B53C80">
        <w:rPr>
          <w:rFonts w:ascii="Times New Roman" w:eastAsia="Calibri" w:hAnsi="Times New Roman" w:cs="Times New Roman"/>
          <w:sz w:val="20"/>
          <w:szCs w:val="20"/>
          <w:shd w:val="clear" w:color="auto" w:fill="FFFFFF"/>
        </w:rPr>
        <w:t>(TT).</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Spindler, M. (2023). Constructive Controversy Teaching Method. </w:t>
      </w:r>
      <w:r w:rsidRPr="00B53C80">
        <w:rPr>
          <w:rFonts w:ascii="Times New Roman" w:eastAsia="Calibri" w:hAnsi="Times New Roman" w:cs="Times New Roman"/>
          <w:i/>
          <w:iCs/>
          <w:sz w:val="20"/>
          <w:szCs w:val="20"/>
          <w:shd w:val="clear" w:color="auto" w:fill="FFFFFF"/>
          <w:lang w:bidi="fa-IR"/>
        </w:rPr>
        <w:t>NACTA Journal</w:t>
      </w:r>
      <w:r w:rsidRPr="00B53C80">
        <w:rPr>
          <w:rFonts w:ascii="Times New Roman" w:eastAsia="Calibri" w:hAnsi="Times New Roman" w:cs="Times New Roman"/>
          <w:sz w:val="20"/>
          <w:szCs w:val="20"/>
          <w:shd w:val="clear" w:color="auto" w:fill="FFFFFF"/>
          <w:lang w:bidi="fa-IR"/>
        </w:rPr>
        <w:t>, </w:t>
      </w:r>
      <w:r w:rsidRPr="00B53C80">
        <w:rPr>
          <w:rFonts w:ascii="Times New Roman" w:eastAsia="Calibri" w:hAnsi="Times New Roman" w:cs="Times New Roman"/>
          <w:i/>
          <w:iCs/>
          <w:sz w:val="20"/>
          <w:szCs w:val="20"/>
          <w:shd w:val="clear" w:color="auto" w:fill="FFFFFF"/>
          <w:lang w:bidi="fa-IR"/>
        </w:rPr>
        <w:t>67</w:t>
      </w:r>
      <w:r w:rsidRPr="00B53C80">
        <w:rPr>
          <w:rFonts w:ascii="Times New Roman" w:eastAsia="Calibri" w:hAnsi="Times New Roman" w:cs="Times New Roman"/>
          <w:sz w:val="20"/>
          <w:szCs w:val="20"/>
          <w:shd w:val="clear" w:color="auto" w:fill="FFFFFF"/>
          <w:lang w:bidi="fa-IR"/>
        </w:rPr>
        <w:t>(TT).</w:t>
      </w:r>
      <w:r w:rsidRPr="00B53C80">
        <w:rPr>
          <w:rFonts w:ascii="Times New Roman" w:eastAsia="Calibri" w:hAnsi="Times New Roman" w:cs="Times New Roman"/>
          <w:sz w:val="20"/>
          <w:szCs w:val="20"/>
          <w:shd w:val="clear" w:color="auto" w:fill="FFFFFF"/>
          <w:rtl/>
          <w:lang w:bidi="fa-IR"/>
        </w:rPr>
        <w:t>‏</w:t>
      </w:r>
    </w:p>
    <w:p w:rsidR="00B53C80" w:rsidRPr="00B53C80" w:rsidRDefault="00B53C80" w:rsidP="00B53C80">
      <w:pPr>
        <w:spacing w:after="0" w:line="240" w:lineRule="auto"/>
        <w:ind w:left="432" w:hanging="432"/>
        <w:jc w:val="both"/>
        <w:rPr>
          <w:rFonts w:ascii="Times New Roman" w:eastAsia="Times New Roman" w:hAnsi="Times New Roman" w:cs="Times New Roman"/>
          <w:sz w:val="20"/>
          <w:szCs w:val="20"/>
        </w:rPr>
      </w:pPr>
      <w:r w:rsidRPr="00B53C80">
        <w:rPr>
          <w:rFonts w:ascii="Times New Roman" w:eastAsia="Times New Roman" w:hAnsi="Times New Roman" w:cs="Times New Roman"/>
          <w:sz w:val="20"/>
          <w:szCs w:val="20"/>
        </w:rPr>
        <w:t xml:space="preserve">Sternberg, R. J. (2007). A systems model of leadership: WICS. </w:t>
      </w:r>
      <w:r w:rsidRPr="00B53C80">
        <w:rPr>
          <w:rFonts w:ascii="Times New Roman" w:eastAsia="Times New Roman" w:hAnsi="Times New Roman" w:cs="Times New Roman"/>
          <w:i/>
          <w:iCs/>
          <w:sz w:val="20"/>
          <w:szCs w:val="20"/>
        </w:rPr>
        <w:t>American Psychologist</w:t>
      </w:r>
      <w:r w:rsidRPr="00B53C80">
        <w:rPr>
          <w:rFonts w:ascii="Times New Roman" w:eastAsia="Times New Roman" w:hAnsi="Times New Roman" w:cs="Times New Roman"/>
          <w:sz w:val="20"/>
          <w:szCs w:val="20"/>
        </w:rPr>
        <w:t xml:space="preserve">, </w:t>
      </w:r>
      <w:r w:rsidRPr="00B53C80">
        <w:rPr>
          <w:rFonts w:ascii="Times New Roman" w:eastAsia="Times New Roman" w:hAnsi="Times New Roman" w:cs="Times New Roman"/>
          <w:i/>
          <w:iCs/>
          <w:sz w:val="20"/>
          <w:szCs w:val="20"/>
        </w:rPr>
        <w:t>62</w:t>
      </w:r>
      <w:r w:rsidRPr="00B53C80">
        <w:rPr>
          <w:rFonts w:ascii="Times New Roman" w:eastAsia="Times New Roman" w:hAnsi="Times New Roman" w:cs="Times New Roman"/>
          <w:sz w:val="20"/>
          <w:szCs w:val="20"/>
        </w:rPr>
        <w:t>(1), 34.</w:t>
      </w:r>
    </w:p>
    <w:p w:rsidR="00B53C80" w:rsidRPr="00B53C80" w:rsidRDefault="00B53C80" w:rsidP="00B53C80">
      <w:pPr>
        <w:spacing w:after="0" w:line="240" w:lineRule="auto"/>
        <w:ind w:left="432" w:hanging="432"/>
        <w:jc w:val="both"/>
        <w:rPr>
          <w:rtl/>
        </w:rPr>
      </w:pPr>
      <w:r w:rsidRPr="00B53C80">
        <w:rPr>
          <w:rFonts w:ascii="Times New Roman" w:eastAsia="Calibri" w:hAnsi="Times New Roman" w:cs="Times New Roman"/>
          <w:sz w:val="20"/>
          <w:szCs w:val="20"/>
          <w:shd w:val="clear" w:color="auto" w:fill="FFFFFF"/>
          <w:lang w:bidi="fa-IR"/>
        </w:rPr>
        <w:t xml:space="preserve">Tallent-Runnels, M. K., Thomas, J. A., Lan, W. Y., Cooper, S., Ahern, T. C., Shaw, S. M., &amp; Liu, X. (2006). Teaching courses online: A review of the research. </w:t>
      </w:r>
      <w:r w:rsidRPr="00B53C80">
        <w:rPr>
          <w:rFonts w:ascii="Times New Roman" w:eastAsia="Calibri" w:hAnsi="Times New Roman" w:cs="Times New Roman"/>
          <w:i/>
          <w:iCs/>
          <w:sz w:val="20"/>
          <w:szCs w:val="20"/>
          <w:shd w:val="clear" w:color="auto" w:fill="FFFFFF"/>
          <w:lang w:bidi="fa-IR"/>
        </w:rPr>
        <w:t>Review of educational research</w:t>
      </w:r>
      <w:r w:rsidRPr="00B53C80">
        <w:rPr>
          <w:rFonts w:ascii="Times New Roman" w:eastAsia="Calibri" w:hAnsi="Times New Roman" w:cs="Times New Roman"/>
          <w:sz w:val="20"/>
          <w:szCs w:val="20"/>
          <w:shd w:val="clear" w:color="auto" w:fill="FFFFFF"/>
          <w:lang w:bidi="fa-IR"/>
        </w:rPr>
        <w:t xml:space="preserve">, </w:t>
      </w:r>
      <w:r w:rsidRPr="00B53C80">
        <w:rPr>
          <w:rFonts w:ascii="Times New Roman" w:eastAsia="Calibri" w:hAnsi="Times New Roman" w:cs="Times New Roman"/>
          <w:i/>
          <w:iCs/>
          <w:sz w:val="20"/>
          <w:szCs w:val="20"/>
          <w:shd w:val="clear" w:color="auto" w:fill="FFFFFF"/>
          <w:lang w:bidi="fa-IR"/>
        </w:rPr>
        <w:t>76</w:t>
      </w:r>
      <w:r w:rsidRPr="00B53C80">
        <w:rPr>
          <w:rFonts w:ascii="Times New Roman" w:eastAsia="Calibri" w:hAnsi="Times New Roman" w:cs="Times New Roman"/>
          <w:sz w:val="20"/>
          <w:szCs w:val="20"/>
          <w:shd w:val="clear" w:color="auto" w:fill="FFFFFF"/>
          <w:lang w:bidi="fa-IR"/>
        </w:rPr>
        <w:t>(1), 93-135.</w:t>
      </w:r>
      <w:r w:rsidRPr="00B53C80">
        <w:rPr>
          <w:rFonts w:ascii="Calibri" w:eastAsia="Calibri" w:hAnsi="Calibri" w:cs="Arial"/>
          <w:lang w:bidi="fa-IR"/>
        </w:rPr>
        <w:t xml:space="preserve"> </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Tong, L. Y. (2023). </w:t>
      </w:r>
      <w:r w:rsidRPr="00B53C80">
        <w:rPr>
          <w:rFonts w:ascii="Times New Roman" w:eastAsia="Calibri" w:hAnsi="Times New Roman" w:cs="Times New Roman"/>
          <w:i/>
          <w:iCs/>
          <w:sz w:val="20"/>
          <w:szCs w:val="20"/>
          <w:shd w:val="clear" w:color="auto" w:fill="FFFFFF"/>
          <w:lang w:bidi="fa-IR"/>
        </w:rPr>
        <w:t>Exploring Strategies for Enhancing Children's Executive Functions in Hong Kong Kindergartens</w:t>
      </w:r>
      <w:r w:rsidRPr="00B53C80">
        <w:rPr>
          <w:rFonts w:ascii="Times New Roman" w:eastAsia="Calibri" w:hAnsi="Times New Roman" w:cs="Times New Roman"/>
          <w:sz w:val="20"/>
          <w:szCs w:val="20"/>
          <w:shd w:val="clear" w:color="auto" w:fill="FFFFFF"/>
          <w:lang w:bidi="fa-IR"/>
        </w:rPr>
        <w:t> (Doctoral dissertation, Hong Kong Baptist University).</w:t>
      </w:r>
      <w:r w:rsidRPr="00B53C80">
        <w:rPr>
          <w:rFonts w:ascii="Times New Roman" w:eastAsia="Calibri" w:hAnsi="Times New Roman" w:cs="Times New Roman"/>
          <w:sz w:val="20"/>
          <w:szCs w:val="20"/>
          <w:shd w:val="clear" w:color="auto" w:fill="FFFFFF"/>
          <w:rtl/>
          <w:lang w:bidi="fa-IR"/>
        </w:rPr>
        <w:t>‏</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Vives, E., Bressan, M., Poletti, C., Caroti, D., Butera, F., Huguet, P., ... &amp; Régner, I. (2025). Uncovering the relationship between working memory and performance in the Jigsaw classroom. </w:t>
      </w:r>
      <w:r w:rsidRPr="00B53C80">
        <w:rPr>
          <w:rFonts w:ascii="Times New Roman" w:eastAsia="Calibri" w:hAnsi="Times New Roman" w:cs="Times New Roman"/>
          <w:i/>
          <w:iCs/>
          <w:sz w:val="20"/>
          <w:szCs w:val="20"/>
          <w:shd w:val="clear" w:color="auto" w:fill="FFFFFF"/>
          <w:lang w:bidi="fa-IR"/>
        </w:rPr>
        <w:t>PloS one</w:t>
      </w:r>
      <w:r w:rsidRPr="00B53C80">
        <w:rPr>
          <w:rFonts w:ascii="Times New Roman" w:eastAsia="Calibri" w:hAnsi="Times New Roman" w:cs="Times New Roman"/>
          <w:sz w:val="20"/>
          <w:szCs w:val="20"/>
          <w:shd w:val="clear" w:color="auto" w:fill="FFFFFF"/>
          <w:lang w:bidi="fa-IR"/>
        </w:rPr>
        <w:t>, </w:t>
      </w:r>
      <w:r w:rsidRPr="00B53C80">
        <w:rPr>
          <w:rFonts w:ascii="Times New Roman" w:eastAsia="Calibri" w:hAnsi="Times New Roman" w:cs="Times New Roman"/>
          <w:i/>
          <w:iCs/>
          <w:sz w:val="20"/>
          <w:szCs w:val="20"/>
          <w:shd w:val="clear" w:color="auto" w:fill="FFFFFF"/>
          <w:lang w:bidi="fa-IR"/>
        </w:rPr>
        <w:t>20</w:t>
      </w:r>
      <w:r w:rsidRPr="00B53C80">
        <w:rPr>
          <w:rFonts w:ascii="Times New Roman" w:eastAsia="Calibri" w:hAnsi="Times New Roman" w:cs="Times New Roman"/>
          <w:sz w:val="20"/>
          <w:szCs w:val="20"/>
          <w:shd w:val="clear" w:color="auto" w:fill="FFFFFF"/>
          <w:lang w:bidi="fa-IR"/>
        </w:rPr>
        <w:t>(3), e0319495.</w:t>
      </w:r>
      <w:r w:rsidRPr="00B53C80">
        <w:rPr>
          <w:rFonts w:ascii="Times New Roman" w:eastAsia="Calibri" w:hAnsi="Times New Roman" w:cs="Times New Roman"/>
          <w:sz w:val="20"/>
          <w:szCs w:val="20"/>
          <w:shd w:val="clear" w:color="auto" w:fill="FFFFFF"/>
          <w:rtl/>
          <w:lang w:bidi="fa-IR"/>
        </w:rPr>
        <w:t>‏</w:t>
      </w:r>
    </w:p>
    <w:p w:rsidR="00B53C80" w:rsidRPr="00B53C80" w:rsidRDefault="00B53C80" w:rsidP="00B53C80">
      <w:pPr>
        <w:spacing w:after="0" w:line="240" w:lineRule="auto"/>
        <w:ind w:left="432" w:hanging="432"/>
        <w:jc w:val="both"/>
        <w:rPr>
          <w:rFonts w:ascii="Times New Roman" w:eastAsia="Calibri" w:hAnsi="Times New Roman" w:cs="B Nazanin"/>
          <w:sz w:val="20"/>
          <w:szCs w:val="20"/>
        </w:rPr>
      </w:pPr>
      <w:r w:rsidRPr="00B53C80">
        <w:rPr>
          <w:rFonts w:ascii="Times New Roman" w:eastAsia="Calibri" w:hAnsi="Times New Roman" w:cs="B Nazanin"/>
          <w:sz w:val="20"/>
          <w:szCs w:val="20"/>
        </w:rPr>
        <w:t>Webster, J. D. (2003). An exploratory analysis of a self-assessed wisdom scale. Journal of Adult Development, 10(1), 13–22.</w:t>
      </w:r>
    </w:p>
    <w:p w:rsidR="00B53C80" w:rsidRP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rtl/>
        </w:rPr>
      </w:pPr>
      <w:r w:rsidRPr="00B53C80">
        <w:rPr>
          <w:rFonts w:ascii="Times New Roman" w:eastAsia="Calibri" w:hAnsi="Times New Roman" w:cs="Times New Roman"/>
          <w:sz w:val="20"/>
          <w:szCs w:val="20"/>
          <w:shd w:val="clear" w:color="auto" w:fill="FFFFFF"/>
        </w:rPr>
        <w:t>Xin, C., Cheng, P., Zheng, Y., Shen, Y., &amp; Liu, G. (2025). The Jigsaw Puzzle Performance of Preschoolers and Its Relationship with Inhibitory Control. </w:t>
      </w:r>
      <w:r w:rsidRPr="00B53C80">
        <w:rPr>
          <w:rFonts w:ascii="Times New Roman" w:eastAsia="Calibri" w:hAnsi="Times New Roman" w:cs="Times New Roman"/>
          <w:i/>
          <w:iCs/>
          <w:sz w:val="20"/>
          <w:szCs w:val="20"/>
          <w:shd w:val="clear" w:color="auto" w:fill="FFFFFF"/>
        </w:rPr>
        <w:t>Early Childhood Education Journal</w:t>
      </w:r>
      <w:r w:rsidRPr="00B53C80">
        <w:rPr>
          <w:rFonts w:ascii="Times New Roman" w:eastAsia="Calibri" w:hAnsi="Times New Roman" w:cs="Times New Roman"/>
          <w:sz w:val="20"/>
          <w:szCs w:val="20"/>
          <w:shd w:val="clear" w:color="auto" w:fill="FFFFFF"/>
        </w:rPr>
        <w:t>, 1-14.</w:t>
      </w:r>
      <w:r w:rsidRPr="00B53C80">
        <w:rPr>
          <w:rFonts w:ascii="Helvetica" w:eastAsia="Calibri" w:hAnsi="Helvetica" w:cs="Arial"/>
          <w:shd w:val="clear" w:color="auto" w:fill="FFFFFF"/>
          <w:lang w:bidi="fa-IR"/>
        </w:rPr>
        <w:t xml:space="preserve"> </w:t>
      </w:r>
    </w:p>
    <w:p w:rsidR="00B53C80" w:rsidRPr="00B53C80" w:rsidRDefault="00B53C80" w:rsidP="00B53C80">
      <w:pPr>
        <w:spacing w:after="0" w:line="240" w:lineRule="auto"/>
        <w:ind w:left="432" w:hanging="432"/>
        <w:jc w:val="both"/>
        <w:rPr>
          <w:rFonts w:ascii="Times New Roman" w:eastAsia="Calibri" w:hAnsi="Times New Roman" w:cs="B Nazanin"/>
          <w:sz w:val="20"/>
          <w:szCs w:val="20"/>
          <w:rtl/>
        </w:rPr>
      </w:pPr>
      <w:r w:rsidRPr="00B53C80">
        <w:rPr>
          <w:rFonts w:ascii="Times New Roman" w:eastAsia="Calibri" w:hAnsi="Times New Roman" w:cs="B Nazanin"/>
          <w:sz w:val="20"/>
          <w:szCs w:val="20"/>
        </w:rPr>
        <w:t xml:space="preserve">Yang, S. Y. (2008). Real-life contextual manifestations of wisdom. </w:t>
      </w:r>
      <w:r w:rsidRPr="00B53C80">
        <w:rPr>
          <w:rFonts w:ascii="Times New Roman" w:eastAsia="Calibri" w:hAnsi="Times New Roman" w:cs="B Nazanin"/>
          <w:i/>
          <w:iCs/>
          <w:sz w:val="20"/>
          <w:szCs w:val="20"/>
        </w:rPr>
        <w:t>The International Journal of Aging and Human Development</w:t>
      </w:r>
      <w:r w:rsidRPr="00B53C80">
        <w:rPr>
          <w:rFonts w:ascii="Times New Roman" w:eastAsia="Calibri" w:hAnsi="Times New Roman" w:cs="B Nazanin"/>
          <w:sz w:val="20"/>
          <w:szCs w:val="20"/>
        </w:rPr>
        <w:t xml:space="preserve">, </w:t>
      </w:r>
      <w:r w:rsidRPr="00B53C80">
        <w:rPr>
          <w:rFonts w:ascii="Times New Roman" w:eastAsia="Calibri" w:hAnsi="Times New Roman" w:cs="B Nazanin"/>
          <w:i/>
          <w:iCs/>
          <w:sz w:val="20"/>
          <w:szCs w:val="20"/>
        </w:rPr>
        <w:t>67</w:t>
      </w:r>
      <w:r w:rsidRPr="00B53C80">
        <w:rPr>
          <w:rFonts w:ascii="Times New Roman" w:eastAsia="Calibri" w:hAnsi="Times New Roman" w:cs="B Nazanin"/>
          <w:sz w:val="20"/>
          <w:szCs w:val="20"/>
        </w:rPr>
        <w:t>(4), 273-303.</w:t>
      </w:r>
    </w:p>
    <w:p w:rsidR="00B53C80" w:rsidRPr="00B53C80" w:rsidRDefault="00B53C80" w:rsidP="00B53C80">
      <w:pPr>
        <w:spacing w:after="0" w:line="240" w:lineRule="auto"/>
        <w:ind w:left="432" w:hanging="432"/>
        <w:jc w:val="both"/>
        <w:rPr>
          <w:rtl/>
        </w:rPr>
      </w:pPr>
      <w:r w:rsidRPr="00B53C80">
        <w:rPr>
          <w:rFonts w:ascii="Times New Roman" w:eastAsia="Times New Roman" w:hAnsi="Times New Roman" w:cs="Times New Roman"/>
          <w:sz w:val="20"/>
          <w:szCs w:val="20"/>
        </w:rPr>
        <w:t xml:space="preserve">Yanto, H., Hidayah, R., Hajawiyah, A., Baroroh, N., &amp; Wibowo, A. (2021). Developing operational accounting competencies during the pandemic using emergency online learning. </w:t>
      </w:r>
      <w:r w:rsidRPr="00B53C80">
        <w:rPr>
          <w:rFonts w:ascii="Times New Roman" w:eastAsia="Times New Roman" w:hAnsi="Times New Roman" w:cs="Times New Roman"/>
          <w:i/>
          <w:iCs/>
          <w:sz w:val="20"/>
          <w:szCs w:val="20"/>
        </w:rPr>
        <w:t>Cogent Education</w:t>
      </w:r>
      <w:r w:rsidRPr="00B53C80">
        <w:rPr>
          <w:rFonts w:ascii="Times New Roman" w:eastAsia="Times New Roman" w:hAnsi="Times New Roman" w:cs="Times New Roman"/>
          <w:sz w:val="20"/>
          <w:szCs w:val="20"/>
        </w:rPr>
        <w:t xml:space="preserve">, </w:t>
      </w:r>
      <w:r w:rsidRPr="00B53C80">
        <w:rPr>
          <w:rFonts w:ascii="Times New Roman" w:eastAsia="Times New Roman" w:hAnsi="Times New Roman" w:cs="Times New Roman"/>
          <w:i/>
          <w:iCs/>
          <w:sz w:val="20"/>
          <w:szCs w:val="20"/>
        </w:rPr>
        <w:t>8</w:t>
      </w:r>
      <w:r w:rsidRPr="00B53C80">
        <w:rPr>
          <w:rFonts w:ascii="Times New Roman" w:eastAsia="Times New Roman" w:hAnsi="Times New Roman" w:cs="Times New Roman"/>
          <w:sz w:val="20"/>
          <w:szCs w:val="20"/>
        </w:rPr>
        <w:t>(1), 1926405.</w:t>
      </w:r>
      <w:r w:rsidRPr="00B53C80">
        <w:rPr>
          <w:rFonts w:ascii="Arial" w:eastAsia="Times New Roman" w:hAnsi="Arial" w:cs="Arial"/>
          <w:sz w:val="20"/>
          <w:szCs w:val="20"/>
        </w:rPr>
        <w:t xml:space="preserve"> </w:t>
      </w:r>
    </w:p>
    <w:p w:rsidR="00B53C80" w:rsidRPr="00B53C80" w:rsidRDefault="00B53C80" w:rsidP="00B53C80">
      <w:pPr>
        <w:spacing w:after="0" w:line="240" w:lineRule="auto"/>
        <w:ind w:left="432" w:hanging="432"/>
        <w:jc w:val="both"/>
        <w:rPr>
          <w:rFonts w:ascii="Times New Roman" w:eastAsia="Times New Roman" w:hAnsi="Times New Roman" w:cs="Times New Roman"/>
          <w:sz w:val="20"/>
          <w:szCs w:val="20"/>
        </w:rPr>
      </w:pPr>
      <w:r w:rsidRPr="00B53C80">
        <w:rPr>
          <w:rFonts w:ascii="Times New Roman" w:eastAsia="Times New Roman" w:hAnsi="Times New Roman" w:cs="Times New Roman"/>
          <w:sz w:val="20"/>
          <w:szCs w:val="20"/>
        </w:rPr>
        <w:t xml:space="preserve">Yunianta, A., Kumaran, S. R., Abulfaraj, A., Basor, I. A. H., Besse, A., Mansur, F., &amp; Barukab, O. M. (2023). Ontology-based knowledge engineering from various agent systems. </w:t>
      </w:r>
      <w:r w:rsidRPr="00B53C80">
        <w:rPr>
          <w:rFonts w:ascii="Times New Roman" w:eastAsia="Times New Roman" w:hAnsi="Times New Roman" w:cs="Times New Roman"/>
          <w:i/>
          <w:iCs/>
          <w:sz w:val="20"/>
          <w:szCs w:val="20"/>
        </w:rPr>
        <w:t>Journal of Engineering Science and Technology</w:t>
      </w:r>
      <w:r w:rsidRPr="00B53C80">
        <w:rPr>
          <w:rFonts w:ascii="Times New Roman" w:eastAsia="Times New Roman" w:hAnsi="Times New Roman" w:cs="Times New Roman"/>
          <w:sz w:val="20"/>
          <w:szCs w:val="20"/>
        </w:rPr>
        <w:t>, 18(5), 2655–2671.</w:t>
      </w:r>
    </w:p>
    <w:p w:rsidR="00B53C80" w:rsidRDefault="00B53C80" w:rsidP="00B53C80">
      <w:pPr>
        <w:spacing w:after="0" w:line="240" w:lineRule="auto"/>
        <w:ind w:left="432" w:hanging="432"/>
        <w:jc w:val="both"/>
        <w:rPr>
          <w:rFonts w:ascii="Times New Roman" w:eastAsia="Calibri" w:hAnsi="Times New Roman" w:cs="Times New Roman"/>
          <w:sz w:val="20"/>
          <w:szCs w:val="20"/>
          <w:shd w:val="clear" w:color="auto" w:fill="FFFFFF"/>
          <w:lang w:bidi="fa-IR"/>
        </w:rPr>
      </w:pPr>
      <w:r w:rsidRPr="00B53C80">
        <w:rPr>
          <w:rFonts w:ascii="Times New Roman" w:eastAsia="Calibri" w:hAnsi="Times New Roman" w:cs="Times New Roman"/>
          <w:sz w:val="20"/>
          <w:szCs w:val="20"/>
          <w:shd w:val="clear" w:color="auto" w:fill="FFFFFF"/>
          <w:lang w:bidi="fa-IR"/>
        </w:rPr>
        <w:t xml:space="preserve">Zelazo, P, D, Carlson, S, M. (2012). Hot and cool executive function in childhood and adolescence: Development and plasticity. </w:t>
      </w:r>
      <w:r w:rsidRPr="00B53C80">
        <w:rPr>
          <w:rFonts w:ascii="Times New Roman" w:eastAsia="Calibri" w:hAnsi="Times New Roman" w:cs="Times New Roman"/>
          <w:i/>
          <w:iCs/>
          <w:sz w:val="20"/>
          <w:szCs w:val="20"/>
          <w:shd w:val="clear" w:color="auto" w:fill="FFFFFF"/>
          <w:lang w:bidi="fa-IR"/>
        </w:rPr>
        <w:t>Child Development Perspectives</w:t>
      </w:r>
      <w:r w:rsidRPr="00B53C80">
        <w:rPr>
          <w:rFonts w:ascii="Times New Roman" w:eastAsia="Calibri" w:hAnsi="Times New Roman" w:cs="Times New Roman"/>
          <w:sz w:val="20"/>
          <w:szCs w:val="20"/>
          <w:shd w:val="clear" w:color="auto" w:fill="FFFFFF"/>
          <w:lang w:bidi="fa-IR"/>
        </w:rPr>
        <w:t>, 6(4), 354–360.</w:t>
      </w:r>
    </w:p>
    <w:p w:rsidR="003D01A7" w:rsidRDefault="003D01A7" w:rsidP="008F7048">
      <w:pPr>
        <w:bidi/>
        <w:spacing w:after="200" w:line="240" w:lineRule="auto"/>
        <w:rPr>
          <w:rFonts w:ascii="Calibri" w:eastAsia="Calibri" w:hAnsi="Calibri" w:cs="Arial"/>
          <w:rtl/>
          <w:lang w:bidi="fa-IR"/>
        </w:rPr>
      </w:pPr>
    </w:p>
    <w:p w:rsidR="00B53C80" w:rsidRPr="009623BF" w:rsidRDefault="00B53C80" w:rsidP="00B53C80">
      <w:pPr>
        <w:spacing w:after="200" w:line="240" w:lineRule="auto"/>
        <w:rPr>
          <w:rFonts w:ascii="Calibri" w:eastAsia="Calibri" w:hAnsi="Calibri" w:cs="Arial"/>
          <w:lang w:bidi="fa-IR"/>
        </w:rPr>
        <w:sectPr w:rsidR="00B53C80" w:rsidRPr="009623BF" w:rsidSect="00AE06D4">
          <w:footnotePr>
            <w:numRestart w:val="eachPage"/>
          </w:footnotePr>
          <w:type w:val="continuous"/>
          <w:pgSz w:w="11907" w:h="16839" w:code="9"/>
          <w:pgMar w:top="1701" w:right="1134" w:bottom="1701" w:left="1134" w:header="720" w:footer="720" w:gutter="0"/>
          <w:cols w:num="2" w:space="720"/>
          <w:rtlGutter/>
          <w:docGrid w:linePitch="360"/>
        </w:sectPr>
      </w:pPr>
    </w:p>
    <w:p w:rsidR="008478D9" w:rsidRPr="009623BF" w:rsidRDefault="008478D9" w:rsidP="008F7048">
      <w:pPr>
        <w:bidi/>
        <w:spacing w:after="200" w:line="240" w:lineRule="auto"/>
        <w:jc w:val="both"/>
        <w:rPr>
          <w:rFonts w:ascii="Times New Roman" w:eastAsia="Calibri" w:hAnsi="Times New Roman" w:cs="Times New Roman"/>
          <w:sz w:val="24"/>
          <w:szCs w:val="24"/>
          <w:lang w:bidi="fa-IR"/>
        </w:rPr>
      </w:pPr>
    </w:p>
    <w:p w:rsidR="00360422" w:rsidRPr="009623BF" w:rsidRDefault="00360422" w:rsidP="008F7048">
      <w:pPr>
        <w:bidi/>
        <w:spacing w:line="240" w:lineRule="auto"/>
        <w:rPr>
          <w:lang w:bidi="fa-IR"/>
        </w:rPr>
      </w:pPr>
    </w:p>
    <w:sectPr w:rsidR="00360422" w:rsidRPr="009623BF" w:rsidSect="00AE06D4">
      <w:footnotePr>
        <w:numRestart w:val="eachPage"/>
      </w:footnotePr>
      <w:type w:val="continuous"/>
      <w:pgSz w:w="11907" w:h="16839" w:code="9"/>
      <w:pgMar w:top="1701" w:right="1134" w:bottom="1701" w:left="1134"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58F" w:rsidRDefault="0085458F" w:rsidP="008478D9">
      <w:pPr>
        <w:spacing w:after="0" w:line="240" w:lineRule="auto"/>
      </w:pPr>
      <w:r>
        <w:separator/>
      </w:r>
    </w:p>
  </w:endnote>
  <w:endnote w:type="continuationSeparator" w:id="0">
    <w:p w:rsidR="0085458F" w:rsidRDefault="0085458F" w:rsidP="00847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98600358"/>
      <w:docPartObj>
        <w:docPartGallery w:val="Page Numbers (Bottom of Page)"/>
        <w:docPartUnique/>
      </w:docPartObj>
    </w:sdtPr>
    <w:sdtEndPr>
      <w:rPr>
        <w:noProof/>
      </w:rPr>
    </w:sdtEndPr>
    <w:sdtContent>
      <w:p w:rsidR="006544E6" w:rsidRDefault="006544E6">
        <w:pPr>
          <w:pStyle w:val="Footer"/>
          <w:jc w:val="center"/>
        </w:pPr>
        <w:r>
          <w:fldChar w:fldCharType="begin"/>
        </w:r>
        <w:r>
          <w:instrText xml:space="preserve"> PAGE   \* MERGEFORMAT </w:instrText>
        </w:r>
        <w:r>
          <w:fldChar w:fldCharType="separate"/>
        </w:r>
        <w:r w:rsidR="00E67043">
          <w:rPr>
            <w:noProof/>
            <w:rtl/>
          </w:rPr>
          <w:t>1</w:t>
        </w:r>
        <w:r>
          <w:rPr>
            <w:noProof/>
          </w:rPr>
          <w:fldChar w:fldCharType="end"/>
        </w:r>
      </w:p>
    </w:sdtContent>
  </w:sdt>
  <w:p w:rsidR="006544E6" w:rsidRDefault="006544E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80385598"/>
      <w:docPartObj>
        <w:docPartGallery w:val="Page Numbers (Bottom of Page)"/>
        <w:docPartUnique/>
      </w:docPartObj>
    </w:sdtPr>
    <w:sdtEndPr>
      <w:rPr>
        <w:noProof/>
      </w:rPr>
    </w:sdtEndPr>
    <w:sdtContent>
      <w:p w:rsidR="00A7141F" w:rsidRDefault="00A7141F">
        <w:pPr>
          <w:pStyle w:val="Footer"/>
          <w:jc w:val="center"/>
        </w:pPr>
        <w:r>
          <w:fldChar w:fldCharType="begin"/>
        </w:r>
        <w:r>
          <w:instrText xml:space="preserve"> PAGE   \* MERGEFORMAT </w:instrText>
        </w:r>
        <w:r>
          <w:fldChar w:fldCharType="separate"/>
        </w:r>
        <w:r w:rsidR="00E67043">
          <w:rPr>
            <w:noProof/>
            <w:rtl/>
          </w:rPr>
          <w:t>2</w:t>
        </w:r>
        <w:r>
          <w:rPr>
            <w:noProof/>
          </w:rPr>
          <w:fldChar w:fldCharType="end"/>
        </w:r>
      </w:p>
    </w:sdtContent>
  </w:sdt>
  <w:p w:rsidR="00A7141F" w:rsidRDefault="00A7141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58F" w:rsidRDefault="0085458F" w:rsidP="008478D9">
      <w:pPr>
        <w:spacing w:after="0" w:line="240" w:lineRule="auto"/>
      </w:pPr>
      <w:r>
        <w:separator/>
      </w:r>
    </w:p>
  </w:footnote>
  <w:footnote w:type="continuationSeparator" w:id="0">
    <w:p w:rsidR="0085458F" w:rsidRDefault="0085458F" w:rsidP="008478D9">
      <w:pPr>
        <w:spacing w:after="0" w:line="240" w:lineRule="auto"/>
      </w:pPr>
      <w:r>
        <w:continuationSeparator/>
      </w:r>
    </w:p>
  </w:footnote>
  <w:footnote w:id="1">
    <w:p w:rsidR="00A7141F" w:rsidRPr="00D831AD" w:rsidRDefault="00A7141F" w:rsidP="00114BE3">
      <w:pPr>
        <w:pStyle w:val="FootnoteText"/>
        <w:bidi w:val="0"/>
        <w:rPr>
          <w:rFonts w:ascii="Times New Roman" w:hAnsi="Times New Roman" w:cs="Times New Roman"/>
          <w:sz w:val="20"/>
          <w:szCs w:val="20"/>
          <w:rtl/>
        </w:rPr>
      </w:pPr>
      <w:r w:rsidRPr="00D831AD">
        <w:rPr>
          <w:rStyle w:val="FootnoteReference"/>
          <w:rFonts w:ascii="Times New Roman" w:hAnsi="Times New Roman"/>
          <w:sz w:val="20"/>
          <w:szCs w:val="20"/>
        </w:rPr>
        <w:footnoteRef/>
      </w:r>
      <w:r w:rsidRPr="00D831AD">
        <w:rPr>
          <w:rFonts w:ascii="Times New Roman" w:hAnsi="Times New Roman" w:cs="Times New Roman"/>
          <w:sz w:val="20"/>
          <w:szCs w:val="20"/>
        </w:rPr>
        <w:t>.</w:t>
      </w:r>
      <w:r w:rsidRPr="00D831AD">
        <w:rPr>
          <w:rFonts w:ascii="Times New Roman" w:hAnsi="Times New Roman" w:cs="Times New Roman"/>
          <w:sz w:val="20"/>
          <w:szCs w:val="20"/>
          <w:rtl/>
        </w:rPr>
        <w:t xml:space="preserve"> </w:t>
      </w:r>
      <w:r w:rsidRPr="00D831AD">
        <w:rPr>
          <w:rFonts w:ascii="Times New Roman" w:hAnsi="Times New Roman" w:cs="Times New Roman"/>
          <w:sz w:val="20"/>
          <w:szCs w:val="20"/>
        </w:rPr>
        <w:t>Executive Function</w:t>
      </w:r>
    </w:p>
  </w:footnote>
  <w:footnote w:id="2">
    <w:p w:rsidR="00A7141F" w:rsidRPr="00D831AD" w:rsidRDefault="00A7141F" w:rsidP="00E21AB6">
      <w:pPr>
        <w:pStyle w:val="FootnoteText"/>
        <w:bidi w:val="0"/>
        <w:rPr>
          <w:rFonts w:ascii="Times New Roman" w:hAnsi="Times New Roman" w:cs="Times New Roman"/>
          <w:sz w:val="20"/>
          <w:szCs w:val="20"/>
        </w:rPr>
      </w:pPr>
      <w:r w:rsidRPr="00D831AD">
        <w:rPr>
          <w:rStyle w:val="FootnoteReference"/>
          <w:rFonts w:ascii="Times New Roman" w:hAnsi="Times New Roman"/>
          <w:sz w:val="20"/>
          <w:szCs w:val="20"/>
        </w:rPr>
        <w:footnoteRef/>
      </w:r>
      <w:r w:rsidRPr="00D831AD">
        <w:rPr>
          <w:rFonts w:ascii="Times New Roman" w:hAnsi="Times New Roman" w:cs="Times New Roman"/>
          <w:sz w:val="20"/>
          <w:szCs w:val="20"/>
          <w:rtl/>
        </w:rPr>
        <w:t xml:space="preserve"> .</w:t>
      </w:r>
      <w:r w:rsidRPr="00D831AD">
        <w:rPr>
          <w:rFonts w:ascii="Times New Roman" w:hAnsi="Times New Roman" w:cs="Times New Roman"/>
          <w:sz w:val="20"/>
          <w:szCs w:val="20"/>
        </w:rPr>
        <w:t xml:space="preserve">Behavior Regulation </w:t>
      </w:r>
    </w:p>
  </w:footnote>
  <w:footnote w:id="3">
    <w:p w:rsidR="00A7141F" w:rsidRPr="00D831AD" w:rsidRDefault="00A7141F" w:rsidP="00E21AB6">
      <w:pPr>
        <w:pStyle w:val="FootnoteText"/>
        <w:bidi w:val="0"/>
        <w:rPr>
          <w:rFonts w:ascii="Times New Roman" w:hAnsi="Times New Roman" w:cs="Times New Roman"/>
          <w:sz w:val="20"/>
          <w:szCs w:val="20"/>
        </w:rPr>
      </w:pPr>
      <w:r w:rsidRPr="00D831AD">
        <w:rPr>
          <w:rStyle w:val="FootnoteReference"/>
          <w:rFonts w:ascii="Times New Roman" w:hAnsi="Times New Roman"/>
          <w:sz w:val="20"/>
          <w:szCs w:val="20"/>
        </w:rPr>
        <w:footnoteRef/>
      </w:r>
      <w:r w:rsidRPr="00D831AD">
        <w:rPr>
          <w:rFonts w:ascii="Times New Roman" w:hAnsi="Times New Roman" w:cs="Times New Roman"/>
          <w:sz w:val="20"/>
          <w:szCs w:val="20"/>
          <w:rtl/>
        </w:rPr>
        <w:t xml:space="preserve"> .</w:t>
      </w:r>
      <w:r w:rsidRPr="00D831AD">
        <w:rPr>
          <w:rFonts w:ascii="Times New Roman" w:hAnsi="Times New Roman" w:cs="Times New Roman"/>
          <w:sz w:val="20"/>
          <w:szCs w:val="20"/>
        </w:rPr>
        <w:t xml:space="preserve">Emotion Regulation </w:t>
      </w:r>
    </w:p>
  </w:footnote>
  <w:footnote w:id="4">
    <w:p w:rsidR="00A7141F" w:rsidRPr="00D831AD" w:rsidRDefault="00A7141F" w:rsidP="00E21AB6">
      <w:pPr>
        <w:pStyle w:val="FootnoteText"/>
        <w:bidi w:val="0"/>
        <w:rPr>
          <w:rFonts w:ascii="Times New Roman" w:hAnsi="Times New Roman" w:cs="Times New Roman"/>
          <w:sz w:val="20"/>
          <w:szCs w:val="20"/>
        </w:rPr>
      </w:pPr>
      <w:r w:rsidRPr="00D831AD">
        <w:rPr>
          <w:rStyle w:val="FootnoteReference"/>
          <w:rFonts w:ascii="Times New Roman" w:hAnsi="Times New Roman"/>
          <w:sz w:val="20"/>
          <w:szCs w:val="20"/>
        </w:rPr>
        <w:footnoteRef/>
      </w:r>
      <w:r w:rsidRPr="00D831AD">
        <w:rPr>
          <w:rFonts w:ascii="Times New Roman" w:hAnsi="Times New Roman" w:cs="Times New Roman"/>
          <w:sz w:val="20"/>
          <w:szCs w:val="20"/>
        </w:rPr>
        <w:t>.</w:t>
      </w:r>
      <w:r w:rsidRPr="00D831AD">
        <w:rPr>
          <w:rFonts w:ascii="Times New Roman" w:hAnsi="Times New Roman" w:cs="Times New Roman"/>
          <w:sz w:val="20"/>
          <w:szCs w:val="20"/>
          <w:rtl/>
        </w:rPr>
        <w:t xml:space="preserve"> </w:t>
      </w:r>
      <w:r w:rsidRPr="00D831AD">
        <w:rPr>
          <w:rFonts w:ascii="Times New Roman" w:hAnsi="Times New Roman" w:cs="Times New Roman"/>
          <w:sz w:val="20"/>
          <w:szCs w:val="20"/>
        </w:rPr>
        <w:t xml:space="preserve">Cognitive Regulation </w:t>
      </w:r>
    </w:p>
  </w:footnote>
  <w:footnote w:id="5">
    <w:p w:rsidR="00A7141F" w:rsidRPr="004B6681" w:rsidRDefault="00A7141F" w:rsidP="0023543B">
      <w:pPr>
        <w:pStyle w:val="FootnoteText"/>
        <w:bidi w:val="0"/>
        <w:rPr>
          <w:rFonts w:asciiTheme="majorBidi" w:hAnsiTheme="majorBidi" w:cstheme="majorBidi"/>
          <w:sz w:val="20"/>
          <w:szCs w:val="20"/>
        </w:rPr>
      </w:pPr>
      <w:r w:rsidRPr="004B6681">
        <w:rPr>
          <w:rStyle w:val="FootnoteReference"/>
          <w:rFonts w:asciiTheme="majorBidi" w:hAnsiTheme="majorBidi" w:cstheme="majorBidi"/>
          <w:sz w:val="20"/>
          <w:szCs w:val="20"/>
        </w:rPr>
        <w:footnoteRef/>
      </w:r>
      <w:r w:rsidRPr="004B6681">
        <w:rPr>
          <w:rFonts w:asciiTheme="majorBidi" w:hAnsiTheme="majorBidi" w:cstheme="majorBidi"/>
          <w:sz w:val="20"/>
          <w:szCs w:val="20"/>
        </w:rPr>
        <w:t>.</w:t>
      </w:r>
      <w:r w:rsidRPr="004B6681">
        <w:rPr>
          <w:rFonts w:asciiTheme="majorBidi" w:hAnsiTheme="majorBidi" w:cstheme="majorBidi"/>
          <w:sz w:val="20"/>
          <w:szCs w:val="20"/>
          <w:rtl/>
        </w:rPr>
        <w:t xml:space="preserve"> </w:t>
      </w:r>
      <w:r w:rsidRPr="004B6681">
        <w:rPr>
          <w:rFonts w:asciiTheme="majorBidi" w:hAnsiTheme="majorBidi" w:cstheme="majorBidi"/>
          <w:sz w:val="20"/>
          <w:szCs w:val="20"/>
        </w:rPr>
        <w:t>Jigsaw</w:t>
      </w:r>
    </w:p>
  </w:footnote>
  <w:footnote w:id="6">
    <w:p w:rsidR="00A7141F" w:rsidRPr="00C22CD5" w:rsidRDefault="00A7141F" w:rsidP="0023543B">
      <w:pPr>
        <w:pStyle w:val="FootnoteText"/>
        <w:bidi w:val="0"/>
        <w:rPr>
          <w:rFonts w:asciiTheme="majorBidi" w:hAnsiTheme="majorBidi" w:cstheme="majorBidi"/>
          <w:sz w:val="20"/>
          <w:szCs w:val="20"/>
        </w:rPr>
      </w:pPr>
      <w:r w:rsidRPr="00C22CD5">
        <w:rPr>
          <w:rStyle w:val="FootnoteReference"/>
          <w:rFonts w:asciiTheme="majorBidi" w:hAnsiTheme="majorBidi" w:cstheme="majorBidi"/>
          <w:sz w:val="20"/>
          <w:szCs w:val="20"/>
        </w:rPr>
        <w:footnoteRef/>
      </w:r>
      <w:r w:rsidRPr="00C22CD5">
        <w:rPr>
          <w:rFonts w:asciiTheme="majorBidi" w:hAnsiTheme="majorBidi" w:cstheme="majorBidi"/>
          <w:sz w:val="20"/>
          <w:szCs w:val="20"/>
        </w:rPr>
        <w:t>.</w:t>
      </w:r>
      <w:r w:rsidRPr="00C22CD5">
        <w:rPr>
          <w:rFonts w:asciiTheme="majorBidi" w:hAnsiTheme="majorBidi" w:cstheme="majorBidi"/>
          <w:sz w:val="20"/>
          <w:szCs w:val="20"/>
          <w:rtl/>
        </w:rPr>
        <w:t xml:space="preserve"> </w:t>
      </w:r>
      <w:r w:rsidRPr="00C22CD5">
        <w:rPr>
          <w:rFonts w:asciiTheme="majorBidi" w:hAnsiTheme="majorBidi" w:cstheme="majorBidi"/>
          <w:sz w:val="20"/>
          <w:szCs w:val="20"/>
        </w:rPr>
        <w:t>Student-Team-Achievement-Division</w:t>
      </w:r>
    </w:p>
  </w:footnote>
  <w:footnote w:id="7">
    <w:p w:rsidR="00A7141F" w:rsidRPr="00C22CD5" w:rsidRDefault="00A7141F" w:rsidP="0023543B">
      <w:pPr>
        <w:pStyle w:val="FootnoteText"/>
        <w:bidi w:val="0"/>
        <w:rPr>
          <w:rFonts w:asciiTheme="majorBidi" w:hAnsiTheme="majorBidi" w:cstheme="majorBidi"/>
          <w:sz w:val="20"/>
          <w:szCs w:val="20"/>
        </w:rPr>
      </w:pPr>
      <w:r w:rsidRPr="00C22CD5">
        <w:rPr>
          <w:rStyle w:val="FootnoteReference"/>
          <w:rFonts w:asciiTheme="majorBidi" w:hAnsiTheme="majorBidi" w:cstheme="majorBidi"/>
          <w:sz w:val="20"/>
          <w:szCs w:val="20"/>
        </w:rPr>
        <w:footnoteRef/>
      </w:r>
      <w:r w:rsidRPr="00C22CD5">
        <w:rPr>
          <w:rFonts w:asciiTheme="majorBidi" w:hAnsiTheme="majorBidi" w:cstheme="majorBidi"/>
          <w:sz w:val="20"/>
          <w:szCs w:val="20"/>
        </w:rPr>
        <w:t>.</w:t>
      </w:r>
      <w:r w:rsidRPr="00C22CD5">
        <w:rPr>
          <w:rFonts w:asciiTheme="majorBidi" w:eastAsiaTheme="minorHAnsi" w:hAnsiTheme="majorBidi" w:cstheme="majorBidi"/>
          <w:sz w:val="20"/>
          <w:szCs w:val="20"/>
        </w:rPr>
        <w:t xml:space="preserve"> </w:t>
      </w:r>
      <w:r w:rsidRPr="00C22CD5">
        <w:rPr>
          <w:rFonts w:asciiTheme="majorBidi" w:hAnsiTheme="majorBidi" w:cstheme="majorBidi"/>
          <w:sz w:val="20"/>
          <w:szCs w:val="20"/>
        </w:rPr>
        <w:t>Cooperative Integrated Reading &amp; Composition</w:t>
      </w:r>
      <w:r w:rsidRPr="00C22CD5">
        <w:rPr>
          <w:rFonts w:asciiTheme="majorBidi" w:hAnsiTheme="majorBidi" w:cstheme="majorBidi"/>
          <w:sz w:val="20"/>
          <w:szCs w:val="20"/>
          <w:rtl/>
        </w:rPr>
        <w:t xml:space="preserve"> </w:t>
      </w:r>
    </w:p>
  </w:footnote>
  <w:footnote w:id="8">
    <w:p w:rsidR="00A7141F" w:rsidRPr="00925545" w:rsidRDefault="00A7141F" w:rsidP="0023543B">
      <w:pPr>
        <w:pStyle w:val="FootnoteText"/>
        <w:bidi w:val="0"/>
        <w:rPr>
          <w:rFonts w:asciiTheme="majorBidi" w:hAnsiTheme="majorBidi" w:cstheme="majorBidi"/>
        </w:rPr>
      </w:pPr>
      <w:r w:rsidRPr="00C22CD5">
        <w:rPr>
          <w:rStyle w:val="FootnoteReference"/>
          <w:rFonts w:asciiTheme="majorBidi" w:hAnsiTheme="majorBidi" w:cstheme="majorBidi"/>
          <w:sz w:val="20"/>
          <w:szCs w:val="20"/>
        </w:rPr>
        <w:footnoteRef/>
      </w:r>
      <w:r w:rsidRPr="00C22CD5">
        <w:rPr>
          <w:rFonts w:asciiTheme="majorBidi" w:hAnsiTheme="majorBidi" w:cstheme="majorBidi"/>
          <w:sz w:val="20"/>
          <w:szCs w:val="20"/>
        </w:rPr>
        <w:t>.</w:t>
      </w:r>
      <w:r w:rsidRPr="00C22CD5">
        <w:rPr>
          <w:rFonts w:asciiTheme="majorBidi" w:hAnsiTheme="majorBidi" w:cstheme="majorBidi"/>
          <w:sz w:val="20"/>
          <w:szCs w:val="20"/>
          <w:rtl/>
        </w:rPr>
        <w:t xml:space="preserve"> </w:t>
      </w:r>
      <w:r w:rsidRPr="00C22CD5">
        <w:rPr>
          <w:rFonts w:asciiTheme="majorBidi" w:hAnsiTheme="majorBidi" w:cstheme="majorBidi"/>
          <w:sz w:val="20"/>
          <w:szCs w:val="20"/>
        </w:rPr>
        <w:t>Constructive Controversy</w:t>
      </w:r>
    </w:p>
  </w:footnote>
  <w:footnote w:id="9">
    <w:p w:rsidR="00A7141F" w:rsidRPr="00925545" w:rsidRDefault="00A7141F" w:rsidP="0023543B">
      <w:pPr>
        <w:pStyle w:val="FootnoteText"/>
        <w:bidi w:val="0"/>
        <w:rPr>
          <w:rFonts w:asciiTheme="majorBidi" w:hAnsiTheme="majorBidi" w:cstheme="majorBidi"/>
        </w:rPr>
      </w:pPr>
      <w:r w:rsidRPr="00925545">
        <w:rPr>
          <w:rStyle w:val="FootnoteReference"/>
          <w:rFonts w:asciiTheme="majorBidi" w:hAnsiTheme="majorBidi" w:cstheme="majorBidi"/>
          <w:sz w:val="20"/>
          <w:szCs w:val="20"/>
        </w:rPr>
        <w:footnoteRef/>
      </w:r>
      <w:r w:rsidRPr="00925545">
        <w:rPr>
          <w:rFonts w:asciiTheme="majorBidi" w:hAnsiTheme="majorBidi" w:cstheme="majorBidi"/>
          <w:sz w:val="20"/>
          <w:szCs w:val="20"/>
        </w:rPr>
        <w:t>.</w:t>
      </w:r>
      <w:r w:rsidRPr="00925545">
        <w:rPr>
          <w:rFonts w:asciiTheme="majorBidi" w:hAnsiTheme="majorBidi" w:cstheme="majorBidi"/>
          <w:sz w:val="20"/>
          <w:szCs w:val="20"/>
          <w:rtl/>
        </w:rPr>
        <w:t xml:space="preserve"> </w:t>
      </w:r>
      <w:r w:rsidRPr="00925545">
        <w:rPr>
          <w:rFonts w:asciiTheme="majorBidi" w:hAnsiTheme="majorBidi" w:cstheme="majorBidi"/>
          <w:sz w:val="20"/>
          <w:szCs w:val="20"/>
        </w:rPr>
        <w:t>Engage, Explore, Explain, Elaborate, and Evaluate</w:t>
      </w:r>
    </w:p>
  </w:footnote>
  <w:footnote w:id="10">
    <w:p w:rsidR="00A7141F" w:rsidRPr="00925545" w:rsidRDefault="00A7141F" w:rsidP="0023543B">
      <w:pPr>
        <w:pStyle w:val="FootnoteText"/>
        <w:bidi w:val="0"/>
        <w:rPr>
          <w:rFonts w:asciiTheme="majorBidi" w:hAnsiTheme="majorBidi" w:cstheme="majorBidi"/>
          <w:sz w:val="20"/>
          <w:szCs w:val="20"/>
        </w:rPr>
      </w:pPr>
      <w:r w:rsidRPr="00925545">
        <w:rPr>
          <w:rStyle w:val="FootnoteReference"/>
          <w:rFonts w:asciiTheme="majorBidi" w:hAnsiTheme="majorBidi" w:cstheme="majorBidi"/>
          <w:sz w:val="20"/>
          <w:szCs w:val="20"/>
        </w:rPr>
        <w:footnoteRef/>
      </w:r>
      <w:r w:rsidRPr="00925545">
        <w:rPr>
          <w:rFonts w:asciiTheme="majorBidi" w:hAnsiTheme="majorBidi" w:cstheme="majorBidi"/>
          <w:sz w:val="20"/>
          <w:szCs w:val="20"/>
        </w:rPr>
        <w:t>.</w:t>
      </w:r>
      <w:r w:rsidRPr="00925545">
        <w:rPr>
          <w:rFonts w:asciiTheme="majorBidi" w:hAnsiTheme="majorBidi" w:cstheme="majorBidi"/>
          <w:sz w:val="20"/>
          <w:szCs w:val="20"/>
          <w:rtl/>
        </w:rPr>
        <w:t xml:space="preserve"> </w:t>
      </w:r>
      <w:r w:rsidRPr="00925545">
        <w:rPr>
          <w:rFonts w:asciiTheme="majorBidi" w:hAnsiTheme="majorBidi" w:cstheme="majorBidi"/>
          <w:sz w:val="20"/>
          <w:szCs w:val="20"/>
        </w:rPr>
        <w:t xml:space="preserve">Flipped </w:t>
      </w:r>
    </w:p>
  </w:footnote>
  <w:footnote w:id="11">
    <w:p w:rsidR="00A7141F" w:rsidRPr="00D831AD" w:rsidRDefault="00A7141F" w:rsidP="002144AF">
      <w:pPr>
        <w:pStyle w:val="FootnoteText"/>
        <w:bidi w:val="0"/>
        <w:rPr>
          <w:rFonts w:ascii="Times New Roman" w:hAnsi="Times New Roman" w:cs="Times New Roman"/>
          <w:sz w:val="18"/>
          <w:szCs w:val="18"/>
        </w:rPr>
      </w:pPr>
      <w:r w:rsidRPr="00D831AD">
        <w:rPr>
          <w:rStyle w:val="FootnoteReference"/>
          <w:rFonts w:ascii="Times New Roman" w:hAnsi="Times New Roman"/>
          <w:sz w:val="20"/>
          <w:szCs w:val="20"/>
        </w:rPr>
        <w:footnoteRef/>
      </w:r>
      <w:r w:rsidRPr="00D831AD">
        <w:rPr>
          <w:rFonts w:ascii="Times New Roman" w:hAnsi="Times New Roman" w:cs="Times New Roman"/>
          <w:sz w:val="20"/>
          <w:szCs w:val="20"/>
        </w:rPr>
        <w:t>. Wisdom</w:t>
      </w:r>
      <w:r w:rsidRPr="00D831AD">
        <w:rPr>
          <w:rFonts w:ascii="Times New Roman" w:hAnsi="Times New Roman" w:cs="Times New Roman"/>
          <w:sz w:val="18"/>
          <w:szCs w:val="18"/>
        </w:rPr>
        <w:t xml:space="preserve"> </w:t>
      </w:r>
    </w:p>
  </w:footnote>
  <w:footnote w:id="12">
    <w:p w:rsidR="00A7141F" w:rsidRPr="00D831AD" w:rsidRDefault="00A7141F" w:rsidP="008478D9">
      <w:pPr>
        <w:pStyle w:val="FootnoteText"/>
        <w:bidi w:val="0"/>
        <w:rPr>
          <w:rFonts w:ascii="Times New Roman" w:hAnsi="Times New Roman" w:cs="Times New Roman"/>
          <w:sz w:val="20"/>
          <w:szCs w:val="20"/>
        </w:rPr>
      </w:pPr>
      <w:r w:rsidRPr="00D831AD">
        <w:rPr>
          <w:rStyle w:val="FootnoteReference"/>
          <w:rFonts w:ascii="Times New Roman" w:hAnsi="Times New Roman"/>
          <w:sz w:val="20"/>
          <w:szCs w:val="20"/>
        </w:rPr>
        <w:footnoteRef/>
      </w:r>
      <w:r w:rsidRPr="00D831AD">
        <w:rPr>
          <w:rFonts w:ascii="Times New Roman" w:hAnsi="Times New Roman" w:cs="Times New Roman"/>
          <w:sz w:val="20"/>
          <w:szCs w:val="20"/>
          <w:rtl/>
        </w:rPr>
        <w:t>.</w:t>
      </w:r>
      <w:r w:rsidRPr="00D831AD">
        <w:rPr>
          <w:rFonts w:ascii="Times New Roman" w:hAnsi="Times New Roman" w:cs="Times New Roman"/>
          <w:sz w:val="20"/>
          <w:szCs w:val="20"/>
        </w:rPr>
        <w:t xml:space="preserve"> Cognitive</w:t>
      </w:r>
    </w:p>
  </w:footnote>
  <w:footnote w:id="13">
    <w:p w:rsidR="00A7141F" w:rsidRPr="00D831AD" w:rsidRDefault="00A7141F" w:rsidP="008478D9">
      <w:pPr>
        <w:pStyle w:val="FootnoteText"/>
        <w:bidi w:val="0"/>
        <w:rPr>
          <w:rFonts w:ascii="Times New Roman" w:hAnsi="Times New Roman" w:cs="Times New Roman"/>
          <w:sz w:val="20"/>
          <w:szCs w:val="20"/>
        </w:rPr>
      </w:pPr>
      <w:r w:rsidRPr="00D831AD">
        <w:rPr>
          <w:rStyle w:val="FootnoteReference"/>
          <w:rFonts w:ascii="Times New Roman" w:hAnsi="Times New Roman"/>
          <w:sz w:val="20"/>
          <w:szCs w:val="20"/>
        </w:rPr>
        <w:footnoteRef/>
      </w:r>
      <w:r w:rsidRPr="00D831AD">
        <w:rPr>
          <w:rFonts w:ascii="Times New Roman" w:hAnsi="Times New Roman" w:cs="Times New Roman"/>
          <w:sz w:val="20"/>
          <w:szCs w:val="20"/>
          <w:rtl/>
        </w:rPr>
        <w:t>.</w:t>
      </w:r>
      <w:r w:rsidRPr="00D831AD">
        <w:rPr>
          <w:rFonts w:ascii="Times New Roman" w:hAnsi="Times New Roman" w:cs="Times New Roman"/>
          <w:sz w:val="20"/>
          <w:szCs w:val="20"/>
        </w:rPr>
        <w:t xml:space="preserve"> Reflective</w:t>
      </w:r>
    </w:p>
  </w:footnote>
  <w:footnote w:id="14">
    <w:p w:rsidR="00A7141F" w:rsidRPr="00D831AD" w:rsidRDefault="00A7141F" w:rsidP="008478D9">
      <w:pPr>
        <w:pStyle w:val="FootnoteText"/>
        <w:bidi w:val="0"/>
        <w:rPr>
          <w:rFonts w:ascii="Times New Roman" w:hAnsi="Times New Roman" w:cs="Times New Roman"/>
          <w:sz w:val="20"/>
          <w:szCs w:val="20"/>
        </w:rPr>
      </w:pPr>
      <w:r w:rsidRPr="00D831AD">
        <w:rPr>
          <w:rStyle w:val="FootnoteReference"/>
          <w:rFonts w:ascii="Times New Roman" w:hAnsi="Times New Roman"/>
          <w:sz w:val="20"/>
          <w:szCs w:val="20"/>
        </w:rPr>
        <w:footnoteRef/>
      </w:r>
      <w:r w:rsidRPr="00D831AD">
        <w:rPr>
          <w:rFonts w:ascii="Times New Roman" w:hAnsi="Times New Roman" w:cs="Times New Roman"/>
          <w:sz w:val="20"/>
          <w:szCs w:val="20"/>
          <w:rtl/>
        </w:rPr>
        <w:t>.</w:t>
      </w:r>
      <w:r w:rsidRPr="00D831AD">
        <w:rPr>
          <w:rFonts w:ascii="Times New Roman" w:hAnsi="Times New Roman" w:cs="Times New Roman"/>
          <w:sz w:val="20"/>
          <w:szCs w:val="20"/>
        </w:rPr>
        <w:t xml:space="preserve"> Affective</w:t>
      </w:r>
    </w:p>
  </w:footnote>
  <w:footnote w:id="15">
    <w:p w:rsidR="00A7141F" w:rsidRPr="00D831AD" w:rsidRDefault="00A7141F" w:rsidP="000F0685">
      <w:pPr>
        <w:pStyle w:val="FootnoteText"/>
        <w:bidi w:val="0"/>
        <w:rPr>
          <w:rFonts w:ascii="Times New Roman" w:hAnsi="Times New Roman" w:cs="Times New Roman"/>
          <w:sz w:val="20"/>
          <w:szCs w:val="20"/>
        </w:rPr>
      </w:pPr>
      <w:r w:rsidRPr="00D831AD">
        <w:rPr>
          <w:rStyle w:val="FootnoteReference"/>
          <w:rFonts w:ascii="Times New Roman" w:hAnsi="Times New Roman"/>
          <w:sz w:val="20"/>
          <w:szCs w:val="20"/>
        </w:rPr>
        <w:footnoteRef/>
      </w:r>
      <w:r w:rsidRPr="00D831AD">
        <w:rPr>
          <w:rFonts w:ascii="Times New Roman" w:hAnsi="Times New Roman" w:cs="Times New Roman"/>
          <w:sz w:val="20"/>
          <w:szCs w:val="20"/>
          <w:rtl/>
        </w:rPr>
        <w:t xml:space="preserve">. </w:t>
      </w:r>
      <w:r w:rsidRPr="00D831AD">
        <w:rPr>
          <w:rFonts w:ascii="Times New Roman" w:hAnsi="Times New Roman" w:cs="Times New Roman"/>
          <w:sz w:val="20"/>
          <w:szCs w:val="20"/>
        </w:rPr>
        <w:t>Edition Behavior Rating Inventory of Executive Function Second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4E6" w:rsidRPr="009711A4" w:rsidRDefault="006544E6" w:rsidP="00E30D43">
    <w:pPr>
      <w:pStyle w:val="a"/>
      <w:tabs>
        <w:tab w:val="right" w:pos="6944"/>
      </w:tabs>
      <w:jc w:val="left"/>
      <w:rPr>
        <w:rFonts w:cs="B Mitra"/>
        <w:sz w:val="32"/>
        <w:szCs w:val="3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41F" w:rsidRPr="009711A4" w:rsidRDefault="00A7141F" w:rsidP="00E30D43">
    <w:pPr>
      <w:pStyle w:val="a"/>
      <w:tabs>
        <w:tab w:val="right" w:pos="6944"/>
      </w:tabs>
      <w:jc w:val="left"/>
      <w:rPr>
        <w:rFonts w:cs="B Mitra"/>
        <w:sz w:val="32"/>
        <w:szCs w:val="3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0E4"/>
    <w:multiLevelType w:val="hybridMultilevel"/>
    <w:tmpl w:val="B9DCC8AE"/>
    <w:lvl w:ilvl="0" w:tplc="2E362788">
      <w:start w:val="1"/>
      <w:numFmt w:val="bullet"/>
      <w:lvlText w:val="•"/>
      <w:lvlJc w:val="left"/>
      <w:pPr>
        <w:tabs>
          <w:tab w:val="num" w:pos="720"/>
        </w:tabs>
        <w:ind w:left="720" w:hanging="360"/>
      </w:pPr>
      <w:rPr>
        <w:rFonts w:ascii="Times New Roman" w:hAnsi="Times New Roman" w:hint="default"/>
      </w:rPr>
    </w:lvl>
    <w:lvl w:ilvl="1" w:tplc="F6301AE6" w:tentative="1">
      <w:start w:val="1"/>
      <w:numFmt w:val="bullet"/>
      <w:lvlText w:val="•"/>
      <w:lvlJc w:val="left"/>
      <w:pPr>
        <w:tabs>
          <w:tab w:val="num" w:pos="1440"/>
        </w:tabs>
        <w:ind w:left="1440" w:hanging="360"/>
      </w:pPr>
      <w:rPr>
        <w:rFonts w:ascii="Times New Roman" w:hAnsi="Times New Roman" w:hint="default"/>
      </w:rPr>
    </w:lvl>
    <w:lvl w:ilvl="2" w:tplc="6B1C9906" w:tentative="1">
      <w:start w:val="1"/>
      <w:numFmt w:val="bullet"/>
      <w:lvlText w:val="•"/>
      <w:lvlJc w:val="left"/>
      <w:pPr>
        <w:tabs>
          <w:tab w:val="num" w:pos="2160"/>
        </w:tabs>
        <w:ind w:left="2160" w:hanging="360"/>
      </w:pPr>
      <w:rPr>
        <w:rFonts w:ascii="Times New Roman" w:hAnsi="Times New Roman" w:hint="default"/>
      </w:rPr>
    </w:lvl>
    <w:lvl w:ilvl="3" w:tplc="E026D73E" w:tentative="1">
      <w:start w:val="1"/>
      <w:numFmt w:val="bullet"/>
      <w:lvlText w:val="•"/>
      <w:lvlJc w:val="left"/>
      <w:pPr>
        <w:tabs>
          <w:tab w:val="num" w:pos="2880"/>
        </w:tabs>
        <w:ind w:left="2880" w:hanging="360"/>
      </w:pPr>
      <w:rPr>
        <w:rFonts w:ascii="Times New Roman" w:hAnsi="Times New Roman" w:hint="default"/>
      </w:rPr>
    </w:lvl>
    <w:lvl w:ilvl="4" w:tplc="0674D950" w:tentative="1">
      <w:start w:val="1"/>
      <w:numFmt w:val="bullet"/>
      <w:lvlText w:val="•"/>
      <w:lvlJc w:val="left"/>
      <w:pPr>
        <w:tabs>
          <w:tab w:val="num" w:pos="3600"/>
        </w:tabs>
        <w:ind w:left="3600" w:hanging="360"/>
      </w:pPr>
      <w:rPr>
        <w:rFonts w:ascii="Times New Roman" w:hAnsi="Times New Roman" w:hint="default"/>
      </w:rPr>
    </w:lvl>
    <w:lvl w:ilvl="5" w:tplc="4F106ACA" w:tentative="1">
      <w:start w:val="1"/>
      <w:numFmt w:val="bullet"/>
      <w:lvlText w:val="•"/>
      <w:lvlJc w:val="left"/>
      <w:pPr>
        <w:tabs>
          <w:tab w:val="num" w:pos="4320"/>
        </w:tabs>
        <w:ind w:left="4320" w:hanging="360"/>
      </w:pPr>
      <w:rPr>
        <w:rFonts w:ascii="Times New Roman" w:hAnsi="Times New Roman" w:hint="default"/>
      </w:rPr>
    </w:lvl>
    <w:lvl w:ilvl="6" w:tplc="3A5AF610" w:tentative="1">
      <w:start w:val="1"/>
      <w:numFmt w:val="bullet"/>
      <w:lvlText w:val="•"/>
      <w:lvlJc w:val="left"/>
      <w:pPr>
        <w:tabs>
          <w:tab w:val="num" w:pos="5040"/>
        </w:tabs>
        <w:ind w:left="5040" w:hanging="360"/>
      </w:pPr>
      <w:rPr>
        <w:rFonts w:ascii="Times New Roman" w:hAnsi="Times New Roman" w:hint="default"/>
      </w:rPr>
    </w:lvl>
    <w:lvl w:ilvl="7" w:tplc="787E0740" w:tentative="1">
      <w:start w:val="1"/>
      <w:numFmt w:val="bullet"/>
      <w:lvlText w:val="•"/>
      <w:lvlJc w:val="left"/>
      <w:pPr>
        <w:tabs>
          <w:tab w:val="num" w:pos="5760"/>
        </w:tabs>
        <w:ind w:left="5760" w:hanging="360"/>
      </w:pPr>
      <w:rPr>
        <w:rFonts w:ascii="Times New Roman" w:hAnsi="Times New Roman" w:hint="default"/>
      </w:rPr>
    </w:lvl>
    <w:lvl w:ilvl="8" w:tplc="6772EF6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1F306CF"/>
    <w:multiLevelType w:val="multilevel"/>
    <w:tmpl w:val="DFE8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F360AD"/>
    <w:multiLevelType w:val="hybridMultilevel"/>
    <w:tmpl w:val="12B4D40E"/>
    <w:lvl w:ilvl="0" w:tplc="BA1676FA">
      <w:start w:val="1"/>
      <w:numFmt w:val="bullet"/>
      <w:lvlText w:val="•"/>
      <w:lvlJc w:val="left"/>
      <w:pPr>
        <w:tabs>
          <w:tab w:val="num" w:pos="720"/>
        </w:tabs>
        <w:ind w:left="720" w:hanging="360"/>
      </w:pPr>
      <w:rPr>
        <w:rFonts w:ascii="Times New Roman" w:hAnsi="Times New Roman" w:hint="default"/>
      </w:rPr>
    </w:lvl>
    <w:lvl w:ilvl="1" w:tplc="C89A5F90" w:tentative="1">
      <w:start w:val="1"/>
      <w:numFmt w:val="bullet"/>
      <w:lvlText w:val="•"/>
      <w:lvlJc w:val="left"/>
      <w:pPr>
        <w:tabs>
          <w:tab w:val="num" w:pos="1440"/>
        </w:tabs>
        <w:ind w:left="1440" w:hanging="360"/>
      </w:pPr>
      <w:rPr>
        <w:rFonts w:ascii="Times New Roman" w:hAnsi="Times New Roman" w:hint="default"/>
      </w:rPr>
    </w:lvl>
    <w:lvl w:ilvl="2" w:tplc="8084E488" w:tentative="1">
      <w:start w:val="1"/>
      <w:numFmt w:val="bullet"/>
      <w:lvlText w:val="•"/>
      <w:lvlJc w:val="left"/>
      <w:pPr>
        <w:tabs>
          <w:tab w:val="num" w:pos="2160"/>
        </w:tabs>
        <w:ind w:left="2160" w:hanging="360"/>
      </w:pPr>
      <w:rPr>
        <w:rFonts w:ascii="Times New Roman" w:hAnsi="Times New Roman" w:hint="default"/>
      </w:rPr>
    </w:lvl>
    <w:lvl w:ilvl="3" w:tplc="E41CBA68" w:tentative="1">
      <w:start w:val="1"/>
      <w:numFmt w:val="bullet"/>
      <w:lvlText w:val="•"/>
      <w:lvlJc w:val="left"/>
      <w:pPr>
        <w:tabs>
          <w:tab w:val="num" w:pos="2880"/>
        </w:tabs>
        <w:ind w:left="2880" w:hanging="360"/>
      </w:pPr>
      <w:rPr>
        <w:rFonts w:ascii="Times New Roman" w:hAnsi="Times New Roman" w:hint="default"/>
      </w:rPr>
    </w:lvl>
    <w:lvl w:ilvl="4" w:tplc="C45EE8D4" w:tentative="1">
      <w:start w:val="1"/>
      <w:numFmt w:val="bullet"/>
      <w:lvlText w:val="•"/>
      <w:lvlJc w:val="left"/>
      <w:pPr>
        <w:tabs>
          <w:tab w:val="num" w:pos="3600"/>
        </w:tabs>
        <w:ind w:left="3600" w:hanging="360"/>
      </w:pPr>
      <w:rPr>
        <w:rFonts w:ascii="Times New Roman" w:hAnsi="Times New Roman" w:hint="default"/>
      </w:rPr>
    </w:lvl>
    <w:lvl w:ilvl="5" w:tplc="AECC6902" w:tentative="1">
      <w:start w:val="1"/>
      <w:numFmt w:val="bullet"/>
      <w:lvlText w:val="•"/>
      <w:lvlJc w:val="left"/>
      <w:pPr>
        <w:tabs>
          <w:tab w:val="num" w:pos="4320"/>
        </w:tabs>
        <w:ind w:left="4320" w:hanging="360"/>
      </w:pPr>
      <w:rPr>
        <w:rFonts w:ascii="Times New Roman" w:hAnsi="Times New Roman" w:hint="default"/>
      </w:rPr>
    </w:lvl>
    <w:lvl w:ilvl="6" w:tplc="0CE06EF2" w:tentative="1">
      <w:start w:val="1"/>
      <w:numFmt w:val="bullet"/>
      <w:lvlText w:val="•"/>
      <w:lvlJc w:val="left"/>
      <w:pPr>
        <w:tabs>
          <w:tab w:val="num" w:pos="5040"/>
        </w:tabs>
        <w:ind w:left="5040" w:hanging="360"/>
      </w:pPr>
      <w:rPr>
        <w:rFonts w:ascii="Times New Roman" w:hAnsi="Times New Roman" w:hint="default"/>
      </w:rPr>
    </w:lvl>
    <w:lvl w:ilvl="7" w:tplc="97A65978" w:tentative="1">
      <w:start w:val="1"/>
      <w:numFmt w:val="bullet"/>
      <w:lvlText w:val="•"/>
      <w:lvlJc w:val="left"/>
      <w:pPr>
        <w:tabs>
          <w:tab w:val="num" w:pos="5760"/>
        </w:tabs>
        <w:ind w:left="5760" w:hanging="360"/>
      </w:pPr>
      <w:rPr>
        <w:rFonts w:ascii="Times New Roman" w:hAnsi="Times New Roman" w:hint="default"/>
      </w:rPr>
    </w:lvl>
    <w:lvl w:ilvl="8" w:tplc="BA4A60F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69C71C9"/>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 w15:restartNumberingAfterBreak="0">
    <w:nsid w:val="276B7D5F"/>
    <w:multiLevelType w:val="hybridMultilevel"/>
    <w:tmpl w:val="03C6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381DE6"/>
    <w:multiLevelType w:val="hybridMultilevel"/>
    <w:tmpl w:val="90429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7B1375"/>
    <w:multiLevelType w:val="multilevel"/>
    <w:tmpl w:val="4236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7157E1"/>
    <w:multiLevelType w:val="hybridMultilevel"/>
    <w:tmpl w:val="D37266B4"/>
    <w:lvl w:ilvl="0" w:tplc="27509A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351A6D45"/>
    <w:multiLevelType w:val="hybridMultilevel"/>
    <w:tmpl w:val="A1CCB5F6"/>
    <w:lvl w:ilvl="0" w:tplc="22DA512C">
      <w:start w:val="1"/>
      <w:numFmt w:val="bullet"/>
      <w:lvlText w:val="•"/>
      <w:lvlJc w:val="left"/>
      <w:pPr>
        <w:tabs>
          <w:tab w:val="num" w:pos="720"/>
        </w:tabs>
        <w:ind w:left="720" w:hanging="360"/>
      </w:pPr>
      <w:rPr>
        <w:rFonts w:ascii="Times New Roman" w:hAnsi="Times New Roman" w:hint="default"/>
      </w:rPr>
    </w:lvl>
    <w:lvl w:ilvl="1" w:tplc="7B1EBB1C" w:tentative="1">
      <w:start w:val="1"/>
      <w:numFmt w:val="bullet"/>
      <w:lvlText w:val="•"/>
      <w:lvlJc w:val="left"/>
      <w:pPr>
        <w:tabs>
          <w:tab w:val="num" w:pos="1440"/>
        </w:tabs>
        <w:ind w:left="1440" w:hanging="360"/>
      </w:pPr>
      <w:rPr>
        <w:rFonts w:ascii="Times New Roman" w:hAnsi="Times New Roman" w:hint="default"/>
      </w:rPr>
    </w:lvl>
    <w:lvl w:ilvl="2" w:tplc="9264842C" w:tentative="1">
      <w:start w:val="1"/>
      <w:numFmt w:val="bullet"/>
      <w:lvlText w:val="•"/>
      <w:lvlJc w:val="left"/>
      <w:pPr>
        <w:tabs>
          <w:tab w:val="num" w:pos="2160"/>
        </w:tabs>
        <w:ind w:left="2160" w:hanging="360"/>
      </w:pPr>
      <w:rPr>
        <w:rFonts w:ascii="Times New Roman" w:hAnsi="Times New Roman" w:hint="default"/>
      </w:rPr>
    </w:lvl>
    <w:lvl w:ilvl="3" w:tplc="E9C6DFA2" w:tentative="1">
      <w:start w:val="1"/>
      <w:numFmt w:val="bullet"/>
      <w:lvlText w:val="•"/>
      <w:lvlJc w:val="left"/>
      <w:pPr>
        <w:tabs>
          <w:tab w:val="num" w:pos="2880"/>
        </w:tabs>
        <w:ind w:left="2880" w:hanging="360"/>
      </w:pPr>
      <w:rPr>
        <w:rFonts w:ascii="Times New Roman" w:hAnsi="Times New Roman" w:hint="default"/>
      </w:rPr>
    </w:lvl>
    <w:lvl w:ilvl="4" w:tplc="EE4C8BD4" w:tentative="1">
      <w:start w:val="1"/>
      <w:numFmt w:val="bullet"/>
      <w:lvlText w:val="•"/>
      <w:lvlJc w:val="left"/>
      <w:pPr>
        <w:tabs>
          <w:tab w:val="num" w:pos="3600"/>
        </w:tabs>
        <w:ind w:left="3600" w:hanging="360"/>
      </w:pPr>
      <w:rPr>
        <w:rFonts w:ascii="Times New Roman" w:hAnsi="Times New Roman" w:hint="default"/>
      </w:rPr>
    </w:lvl>
    <w:lvl w:ilvl="5" w:tplc="E2B01962" w:tentative="1">
      <w:start w:val="1"/>
      <w:numFmt w:val="bullet"/>
      <w:lvlText w:val="•"/>
      <w:lvlJc w:val="left"/>
      <w:pPr>
        <w:tabs>
          <w:tab w:val="num" w:pos="4320"/>
        </w:tabs>
        <w:ind w:left="4320" w:hanging="360"/>
      </w:pPr>
      <w:rPr>
        <w:rFonts w:ascii="Times New Roman" w:hAnsi="Times New Roman" w:hint="default"/>
      </w:rPr>
    </w:lvl>
    <w:lvl w:ilvl="6" w:tplc="1164A506" w:tentative="1">
      <w:start w:val="1"/>
      <w:numFmt w:val="bullet"/>
      <w:lvlText w:val="•"/>
      <w:lvlJc w:val="left"/>
      <w:pPr>
        <w:tabs>
          <w:tab w:val="num" w:pos="5040"/>
        </w:tabs>
        <w:ind w:left="5040" w:hanging="360"/>
      </w:pPr>
      <w:rPr>
        <w:rFonts w:ascii="Times New Roman" w:hAnsi="Times New Roman" w:hint="default"/>
      </w:rPr>
    </w:lvl>
    <w:lvl w:ilvl="7" w:tplc="47586BCA" w:tentative="1">
      <w:start w:val="1"/>
      <w:numFmt w:val="bullet"/>
      <w:lvlText w:val="•"/>
      <w:lvlJc w:val="left"/>
      <w:pPr>
        <w:tabs>
          <w:tab w:val="num" w:pos="5760"/>
        </w:tabs>
        <w:ind w:left="5760" w:hanging="360"/>
      </w:pPr>
      <w:rPr>
        <w:rFonts w:ascii="Times New Roman" w:hAnsi="Times New Roman" w:hint="default"/>
      </w:rPr>
    </w:lvl>
    <w:lvl w:ilvl="8" w:tplc="7C9A871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7422AD2"/>
    <w:multiLevelType w:val="hybridMultilevel"/>
    <w:tmpl w:val="DAF8F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414D69"/>
    <w:multiLevelType w:val="hybridMultilevel"/>
    <w:tmpl w:val="59B4C6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557E2D"/>
    <w:multiLevelType w:val="multilevel"/>
    <w:tmpl w:val="C4A0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B76D6D"/>
    <w:multiLevelType w:val="multilevel"/>
    <w:tmpl w:val="8698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F70CB4"/>
    <w:multiLevelType w:val="hybridMultilevel"/>
    <w:tmpl w:val="0C78941A"/>
    <w:lvl w:ilvl="0" w:tplc="2F1EE4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D3B5DEC"/>
    <w:multiLevelType w:val="hybridMultilevel"/>
    <w:tmpl w:val="E298A546"/>
    <w:lvl w:ilvl="0" w:tplc="18A48E70">
      <w:start w:val="1"/>
      <w:numFmt w:val="bullet"/>
      <w:lvlText w:val="•"/>
      <w:lvlJc w:val="left"/>
      <w:pPr>
        <w:tabs>
          <w:tab w:val="num" w:pos="720"/>
        </w:tabs>
        <w:ind w:left="720" w:hanging="360"/>
      </w:pPr>
      <w:rPr>
        <w:rFonts w:ascii="Times New Roman" w:hAnsi="Times New Roman" w:hint="default"/>
      </w:rPr>
    </w:lvl>
    <w:lvl w:ilvl="1" w:tplc="C18A822C" w:tentative="1">
      <w:start w:val="1"/>
      <w:numFmt w:val="bullet"/>
      <w:lvlText w:val="•"/>
      <w:lvlJc w:val="left"/>
      <w:pPr>
        <w:tabs>
          <w:tab w:val="num" w:pos="1440"/>
        </w:tabs>
        <w:ind w:left="1440" w:hanging="360"/>
      </w:pPr>
      <w:rPr>
        <w:rFonts w:ascii="Times New Roman" w:hAnsi="Times New Roman" w:hint="default"/>
      </w:rPr>
    </w:lvl>
    <w:lvl w:ilvl="2" w:tplc="51D241F0" w:tentative="1">
      <w:start w:val="1"/>
      <w:numFmt w:val="bullet"/>
      <w:lvlText w:val="•"/>
      <w:lvlJc w:val="left"/>
      <w:pPr>
        <w:tabs>
          <w:tab w:val="num" w:pos="2160"/>
        </w:tabs>
        <w:ind w:left="2160" w:hanging="360"/>
      </w:pPr>
      <w:rPr>
        <w:rFonts w:ascii="Times New Roman" w:hAnsi="Times New Roman" w:hint="default"/>
      </w:rPr>
    </w:lvl>
    <w:lvl w:ilvl="3" w:tplc="E1726132" w:tentative="1">
      <w:start w:val="1"/>
      <w:numFmt w:val="bullet"/>
      <w:lvlText w:val="•"/>
      <w:lvlJc w:val="left"/>
      <w:pPr>
        <w:tabs>
          <w:tab w:val="num" w:pos="2880"/>
        </w:tabs>
        <w:ind w:left="2880" w:hanging="360"/>
      </w:pPr>
      <w:rPr>
        <w:rFonts w:ascii="Times New Roman" w:hAnsi="Times New Roman" w:hint="default"/>
      </w:rPr>
    </w:lvl>
    <w:lvl w:ilvl="4" w:tplc="3F58929A" w:tentative="1">
      <w:start w:val="1"/>
      <w:numFmt w:val="bullet"/>
      <w:lvlText w:val="•"/>
      <w:lvlJc w:val="left"/>
      <w:pPr>
        <w:tabs>
          <w:tab w:val="num" w:pos="3600"/>
        </w:tabs>
        <w:ind w:left="3600" w:hanging="360"/>
      </w:pPr>
      <w:rPr>
        <w:rFonts w:ascii="Times New Roman" w:hAnsi="Times New Roman" w:hint="default"/>
      </w:rPr>
    </w:lvl>
    <w:lvl w:ilvl="5" w:tplc="BC7EA2CE" w:tentative="1">
      <w:start w:val="1"/>
      <w:numFmt w:val="bullet"/>
      <w:lvlText w:val="•"/>
      <w:lvlJc w:val="left"/>
      <w:pPr>
        <w:tabs>
          <w:tab w:val="num" w:pos="4320"/>
        </w:tabs>
        <w:ind w:left="4320" w:hanging="360"/>
      </w:pPr>
      <w:rPr>
        <w:rFonts w:ascii="Times New Roman" w:hAnsi="Times New Roman" w:hint="default"/>
      </w:rPr>
    </w:lvl>
    <w:lvl w:ilvl="6" w:tplc="4488A544" w:tentative="1">
      <w:start w:val="1"/>
      <w:numFmt w:val="bullet"/>
      <w:lvlText w:val="•"/>
      <w:lvlJc w:val="left"/>
      <w:pPr>
        <w:tabs>
          <w:tab w:val="num" w:pos="5040"/>
        </w:tabs>
        <w:ind w:left="5040" w:hanging="360"/>
      </w:pPr>
      <w:rPr>
        <w:rFonts w:ascii="Times New Roman" w:hAnsi="Times New Roman" w:hint="default"/>
      </w:rPr>
    </w:lvl>
    <w:lvl w:ilvl="7" w:tplc="AB58C9FC" w:tentative="1">
      <w:start w:val="1"/>
      <w:numFmt w:val="bullet"/>
      <w:lvlText w:val="•"/>
      <w:lvlJc w:val="left"/>
      <w:pPr>
        <w:tabs>
          <w:tab w:val="num" w:pos="5760"/>
        </w:tabs>
        <w:ind w:left="5760" w:hanging="360"/>
      </w:pPr>
      <w:rPr>
        <w:rFonts w:ascii="Times New Roman" w:hAnsi="Times New Roman" w:hint="default"/>
      </w:rPr>
    </w:lvl>
    <w:lvl w:ilvl="8" w:tplc="5E208E2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B7C519A"/>
    <w:multiLevelType w:val="hybridMultilevel"/>
    <w:tmpl w:val="6B46C392"/>
    <w:lvl w:ilvl="0" w:tplc="2D8A62C0">
      <w:start w:val="1"/>
      <w:numFmt w:val="bullet"/>
      <w:lvlText w:val="•"/>
      <w:lvlJc w:val="left"/>
      <w:pPr>
        <w:tabs>
          <w:tab w:val="num" w:pos="720"/>
        </w:tabs>
        <w:ind w:left="720" w:hanging="360"/>
      </w:pPr>
      <w:rPr>
        <w:rFonts w:ascii="Times New Roman" w:hAnsi="Times New Roman" w:hint="default"/>
      </w:rPr>
    </w:lvl>
    <w:lvl w:ilvl="1" w:tplc="D4845656" w:tentative="1">
      <w:start w:val="1"/>
      <w:numFmt w:val="bullet"/>
      <w:lvlText w:val="•"/>
      <w:lvlJc w:val="left"/>
      <w:pPr>
        <w:tabs>
          <w:tab w:val="num" w:pos="1440"/>
        </w:tabs>
        <w:ind w:left="1440" w:hanging="360"/>
      </w:pPr>
      <w:rPr>
        <w:rFonts w:ascii="Times New Roman" w:hAnsi="Times New Roman" w:hint="default"/>
      </w:rPr>
    </w:lvl>
    <w:lvl w:ilvl="2" w:tplc="91864F5A" w:tentative="1">
      <w:start w:val="1"/>
      <w:numFmt w:val="bullet"/>
      <w:lvlText w:val="•"/>
      <w:lvlJc w:val="left"/>
      <w:pPr>
        <w:tabs>
          <w:tab w:val="num" w:pos="2160"/>
        </w:tabs>
        <w:ind w:left="2160" w:hanging="360"/>
      </w:pPr>
      <w:rPr>
        <w:rFonts w:ascii="Times New Roman" w:hAnsi="Times New Roman" w:hint="default"/>
      </w:rPr>
    </w:lvl>
    <w:lvl w:ilvl="3" w:tplc="BE741610" w:tentative="1">
      <w:start w:val="1"/>
      <w:numFmt w:val="bullet"/>
      <w:lvlText w:val="•"/>
      <w:lvlJc w:val="left"/>
      <w:pPr>
        <w:tabs>
          <w:tab w:val="num" w:pos="2880"/>
        </w:tabs>
        <w:ind w:left="2880" w:hanging="360"/>
      </w:pPr>
      <w:rPr>
        <w:rFonts w:ascii="Times New Roman" w:hAnsi="Times New Roman" w:hint="default"/>
      </w:rPr>
    </w:lvl>
    <w:lvl w:ilvl="4" w:tplc="EC309A34" w:tentative="1">
      <w:start w:val="1"/>
      <w:numFmt w:val="bullet"/>
      <w:lvlText w:val="•"/>
      <w:lvlJc w:val="left"/>
      <w:pPr>
        <w:tabs>
          <w:tab w:val="num" w:pos="3600"/>
        </w:tabs>
        <w:ind w:left="3600" w:hanging="360"/>
      </w:pPr>
      <w:rPr>
        <w:rFonts w:ascii="Times New Roman" w:hAnsi="Times New Roman" w:hint="default"/>
      </w:rPr>
    </w:lvl>
    <w:lvl w:ilvl="5" w:tplc="3EB06086" w:tentative="1">
      <w:start w:val="1"/>
      <w:numFmt w:val="bullet"/>
      <w:lvlText w:val="•"/>
      <w:lvlJc w:val="left"/>
      <w:pPr>
        <w:tabs>
          <w:tab w:val="num" w:pos="4320"/>
        </w:tabs>
        <w:ind w:left="4320" w:hanging="360"/>
      </w:pPr>
      <w:rPr>
        <w:rFonts w:ascii="Times New Roman" w:hAnsi="Times New Roman" w:hint="default"/>
      </w:rPr>
    </w:lvl>
    <w:lvl w:ilvl="6" w:tplc="701AF9D6" w:tentative="1">
      <w:start w:val="1"/>
      <w:numFmt w:val="bullet"/>
      <w:lvlText w:val="•"/>
      <w:lvlJc w:val="left"/>
      <w:pPr>
        <w:tabs>
          <w:tab w:val="num" w:pos="5040"/>
        </w:tabs>
        <w:ind w:left="5040" w:hanging="360"/>
      </w:pPr>
      <w:rPr>
        <w:rFonts w:ascii="Times New Roman" w:hAnsi="Times New Roman" w:hint="default"/>
      </w:rPr>
    </w:lvl>
    <w:lvl w:ilvl="7" w:tplc="34E8190C" w:tentative="1">
      <w:start w:val="1"/>
      <w:numFmt w:val="bullet"/>
      <w:lvlText w:val="•"/>
      <w:lvlJc w:val="left"/>
      <w:pPr>
        <w:tabs>
          <w:tab w:val="num" w:pos="5760"/>
        </w:tabs>
        <w:ind w:left="5760" w:hanging="360"/>
      </w:pPr>
      <w:rPr>
        <w:rFonts w:ascii="Times New Roman" w:hAnsi="Times New Roman" w:hint="default"/>
      </w:rPr>
    </w:lvl>
    <w:lvl w:ilvl="8" w:tplc="4CF6F55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6142D58"/>
    <w:multiLevelType w:val="multilevel"/>
    <w:tmpl w:val="AB22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9"/>
  </w:num>
  <w:num w:numId="5">
    <w:abstractNumId w:val="13"/>
  </w:num>
  <w:num w:numId="6">
    <w:abstractNumId w:val="10"/>
  </w:num>
  <w:num w:numId="7">
    <w:abstractNumId w:val="7"/>
  </w:num>
  <w:num w:numId="8">
    <w:abstractNumId w:val="11"/>
  </w:num>
  <w:num w:numId="9">
    <w:abstractNumId w:val="1"/>
  </w:num>
  <w:num w:numId="10">
    <w:abstractNumId w:val="16"/>
  </w:num>
  <w:num w:numId="11">
    <w:abstractNumId w:val="12"/>
  </w:num>
  <w:num w:numId="12">
    <w:abstractNumId w:val="6"/>
  </w:num>
  <w:num w:numId="13">
    <w:abstractNumId w:val="2"/>
  </w:num>
  <w:num w:numId="14">
    <w:abstractNumId w:val="14"/>
  </w:num>
  <w:num w:numId="15">
    <w:abstractNumId w:val="15"/>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FD3"/>
    <w:rsid w:val="000048B8"/>
    <w:rsid w:val="00010E9F"/>
    <w:rsid w:val="000139A5"/>
    <w:rsid w:val="0002265C"/>
    <w:rsid w:val="00023DC2"/>
    <w:rsid w:val="000248B2"/>
    <w:rsid w:val="00026BD6"/>
    <w:rsid w:val="00026CB7"/>
    <w:rsid w:val="000353AC"/>
    <w:rsid w:val="00035747"/>
    <w:rsid w:val="00037231"/>
    <w:rsid w:val="0004447E"/>
    <w:rsid w:val="00051961"/>
    <w:rsid w:val="00053B68"/>
    <w:rsid w:val="00054159"/>
    <w:rsid w:val="00056C9D"/>
    <w:rsid w:val="00060DF6"/>
    <w:rsid w:val="00065AAE"/>
    <w:rsid w:val="00072721"/>
    <w:rsid w:val="00075959"/>
    <w:rsid w:val="00076BBD"/>
    <w:rsid w:val="00076E8F"/>
    <w:rsid w:val="00082B83"/>
    <w:rsid w:val="00084526"/>
    <w:rsid w:val="00091A64"/>
    <w:rsid w:val="0009469D"/>
    <w:rsid w:val="00094BC7"/>
    <w:rsid w:val="00094C03"/>
    <w:rsid w:val="000C13C1"/>
    <w:rsid w:val="000C202C"/>
    <w:rsid w:val="000C3BF7"/>
    <w:rsid w:val="000C6ABC"/>
    <w:rsid w:val="000C7D89"/>
    <w:rsid w:val="000D1BAF"/>
    <w:rsid w:val="000D20F7"/>
    <w:rsid w:val="000D725A"/>
    <w:rsid w:val="000F0685"/>
    <w:rsid w:val="000F0B46"/>
    <w:rsid w:val="000F0EDE"/>
    <w:rsid w:val="000F69ED"/>
    <w:rsid w:val="000F6BDE"/>
    <w:rsid w:val="000F6D33"/>
    <w:rsid w:val="001024ED"/>
    <w:rsid w:val="00114BE3"/>
    <w:rsid w:val="00116373"/>
    <w:rsid w:val="00121214"/>
    <w:rsid w:val="001230FB"/>
    <w:rsid w:val="00124C1D"/>
    <w:rsid w:val="001262E2"/>
    <w:rsid w:val="001462D2"/>
    <w:rsid w:val="00147EC8"/>
    <w:rsid w:val="0015348B"/>
    <w:rsid w:val="0015677E"/>
    <w:rsid w:val="001668EC"/>
    <w:rsid w:val="00177EB7"/>
    <w:rsid w:val="00181170"/>
    <w:rsid w:val="001A210C"/>
    <w:rsid w:val="001A5FE6"/>
    <w:rsid w:val="001B2E66"/>
    <w:rsid w:val="001B5940"/>
    <w:rsid w:val="001B72A9"/>
    <w:rsid w:val="001C02BD"/>
    <w:rsid w:val="001C17D8"/>
    <w:rsid w:val="001C42CC"/>
    <w:rsid w:val="001D0575"/>
    <w:rsid w:val="001D477B"/>
    <w:rsid w:val="001D5FAF"/>
    <w:rsid w:val="001D6BDC"/>
    <w:rsid w:val="001E0207"/>
    <w:rsid w:val="001E251F"/>
    <w:rsid w:val="001E449D"/>
    <w:rsid w:val="001E4C97"/>
    <w:rsid w:val="001E723B"/>
    <w:rsid w:val="001F1856"/>
    <w:rsid w:val="001F4AE6"/>
    <w:rsid w:val="002022CF"/>
    <w:rsid w:val="00212337"/>
    <w:rsid w:val="002144AF"/>
    <w:rsid w:val="00221A2D"/>
    <w:rsid w:val="002244DA"/>
    <w:rsid w:val="0023543B"/>
    <w:rsid w:val="00235848"/>
    <w:rsid w:val="00240101"/>
    <w:rsid w:val="002411AB"/>
    <w:rsid w:val="00245FD3"/>
    <w:rsid w:val="00254694"/>
    <w:rsid w:val="00260B0F"/>
    <w:rsid w:val="00262275"/>
    <w:rsid w:val="00264AAF"/>
    <w:rsid w:val="0027054E"/>
    <w:rsid w:val="00273DFF"/>
    <w:rsid w:val="00275BA7"/>
    <w:rsid w:val="0028785F"/>
    <w:rsid w:val="00290C8C"/>
    <w:rsid w:val="002A3DD7"/>
    <w:rsid w:val="002A6F66"/>
    <w:rsid w:val="002A7102"/>
    <w:rsid w:val="002B0DCC"/>
    <w:rsid w:val="002B0FC2"/>
    <w:rsid w:val="002B36CA"/>
    <w:rsid w:val="002B397E"/>
    <w:rsid w:val="002B4BFA"/>
    <w:rsid w:val="002B7E8B"/>
    <w:rsid w:val="002C670D"/>
    <w:rsid w:val="002C79C5"/>
    <w:rsid w:val="002D0484"/>
    <w:rsid w:val="002D5A80"/>
    <w:rsid w:val="002E0E1F"/>
    <w:rsid w:val="002E420E"/>
    <w:rsid w:val="002F00AC"/>
    <w:rsid w:val="002F367A"/>
    <w:rsid w:val="002F409F"/>
    <w:rsid w:val="003048A8"/>
    <w:rsid w:val="003065FF"/>
    <w:rsid w:val="00307307"/>
    <w:rsid w:val="00310272"/>
    <w:rsid w:val="00320CAE"/>
    <w:rsid w:val="00331C4C"/>
    <w:rsid w:val="00337DAB"/>
    <w:rsid w:val="0034039F"/>
    <w:rsid w:val="00346240"/>
    <w:rsid w:val="0035113B"/>
    <w:rsid w:val="003535FE"/>
    <w:rsid w:val="00353831"/>
    <w:rsid w:val="00354E7F"/>
    <w:rsid w:val="003555BF"/>
    <w:rsid w:val="00360422"/>
    <w:rsid w:val="003655C4"/>
    <w:rsid w:val="00374BFD"/>
    <w:rsid w:val="00381810"/>
    <w:rsid w:val="00383017"/>
    <w:rsid w:val="00386FDF"/>
    <w:rsid w:val="00390B37"/>
    <w:rsid w:val="00390F2D"/>
    <w:rsid w:val="00392E12"/>
    <w:rsid w:val="00394509"/>
    <w:rsid w:val="003946B9"/>
    <w:rsid w:val="003A33E3"/>
    <w:rsid w:val="003A795B"/>
    <w:rsid w:val="003B0846"/>
    <w:rsid w:val="003B4813"/>
    <w:rsid w:val="003B4AAC"/>
    <w:rsid w:val="003B7761"/>
    <w:rsid w:val="003C17AD"/>
    <w:rsid w:val="003C5A38"/>
    <w:rsid w:val="003D01A7"/>
    <w:rsid w:val="003D1875"/>
    <w:rsid w:val="003D4082"/>
    <w:rsid w:val="003D70AC"/>
    <w:rsid w:val="003E24AE"/>
    <w:rsid w:val="003E3E5A"/>
    <w:rsid w:val="003F007B"/>
    <w:rsid w:val="003F1CF3"/>
    <w:rsid w:val="003F4FB0"/>
    <w:rsid w:val="004213D5"/>
    <w:rsid w:val="00421610"/>
    <w:rsid w:val="0042339D"/>
    <w:rsid w:val="004335CD"/>
    <w:rsid w:val="0043477F"/>
    <w:rsid w:val="00436496"/>
    <w:rsid w:val="00436FF2"/>
    <w:rsid w:val="00441692"/>
    <w:rsid w:val="00445C61"/>
    <w:rsid w:val="004522FD"/>
    <w:rsid w:val="00453ED0"/>
    <w:rsid w:val="004553DE"/>
    <w:rsid w:val="0045660E"/>
    <w:rsid w:val="004577DD"/>
    <w:rsid w:val="00462355"/>
    <w:rsid w:val="00462855"/>
    <w:rsid w:val="00477AC0"/>
    <w:rsid w:val="00481CD6"/>
    <w:rsid w:val="004828C2"/>
    <w:rsid w:val="00486FB3"/>
    <w:rsid w:val="00492457"/>
    <w:rsid w:val="00494CFE"/>
    <w:rsid w:val="0049786A"/>
    <w:rsid w:val="004A1BAD"/>
    <w:rsid w:val="004A4AA8"/>
    <w:rsid w:val="004A7ADD"/>
    <w:rsid w:val="004B6681"/>
    <w:rsid w:val="004B6A58"/>
    <w:rsid w:val="004C0A81"/>
    <w:rsid w:val="004C0AB8"/>
    <w:rsid w:val="004C58B6"/>
    <w:rsid w:val="004D276F"/>
    <w:rsid w:val="004D5565"/>
    <w:rsid w:val="004E38B4"/>
    <w:rsid w:val="004E5D08"/>
    <w:rsid w:val="004E7A6D"/>
    <w:rsid w:val="004F135C"/>
    <w:rsid w:val="004F15AB"/>
    <w:rsid w:val="004F34E2"/>
    <w:rsid w:val="004F4AF0"/>
    <w:rsid w:val="00502BD7"/>
    <w:rsid w:val="0050581F"/>
    <w:rsid w:val="00506770"/>
    <w:rsid w:val="005077B0"/>
    <w:rsid w:val="00510740"/>
    <w:rsid w:val="00515987"/>
    <w:rsid w:val="0051769B"/>
    <w:rsid w:val="005222B1"/>
    <w:rsid w:val="0052502C"/>
    <w:rsid w:val="005263AE"/>
    <w:rsid w:val="00533768"/>
    <w:rsid w:val="00535BB4"/>
    <w:rsid w:val="00541CA4"/>
    <w:rsid w:val="00550598"/>
    <w:rsid w:val="00552A31"/>
    <w:rsid w:val="00553152"/>
    <w:rsid w:val="005533F3"/>
    <w:rsid w:val="00555ABB"/>
    <w:rsid w:val="005566CC"/>
    <w:rsid w:val="00556891"/>
    <w:rsid w:val="0056473A"/>
    <w:rsid w:val="00567AC5"/>
    <w:rsid w:val="00574848"/>
    <w:rsid w:val="0057494F"/>
    <w:rsid w:val="00576C63"/>
    <w:rsid w:val="005839EB"/>
    <w:rsid w:val="00587FF9"/>
    <w:rsid w:val="005908D6"/>
    <w:rsid w:val="00590E07"/>
    <w:rsid w:val="005910D7"/>
    <w:rsid w:val="005947E9"/>
    <w:rsid w:val="005A0BA3"/>
    <w:rsid w:val="005A1B49"/>
    <w:rsid w:val="005B574C"/>
    <w:rsid w:val="005C38D7"/>
    <w:rsid w:val="005C40DC"/>
    <w:rsid w:val="005C6243"/>
    <w:rsid w:val="005D5CF0"/>
    <w:rsid w:val="005D6109"/>
    <w:rsid w:val="005E067A"/>
    <w:rsid w:val="005E3130"/>
    <w:rsid w:val="005F4E01"/>
    <w:rsid w:val="005F7B49"/>
    <w:rsid w:val="006125F6"/>
    <w:rsid w:val="0061690B"/>
    <w:rsid w:val="0062226B"/>
    <w:rsid w:val="00622706"/>
    <w:rsid w:val="00624B81"/>
    <w:rsid w:val="00625F33"/>
    <w:rsid w:val="0063241C"/>
    <w:rsid w:val="0064139E"/>
    <w:rsid w:val="006544E6"/>
    <w:rsid w:val="0065495E"/>
    <w:rsid w:val="00654BEF"/>
    <w:rsid w:val="00660A3A"/>
    <w:rsid w:val="0066523A"/>
    <w:rsid w:val="00666BD2"/>
    <w:rsid w:val="00672A70"/>
    <w:rsid w:val="00677A3D"/>
    <w:rsid w:val="00681C38"/>
    <w:rsid w:val="006834C9"/>
    <w:rsid w:val="006841E6"/>
    <w:rsid w:val="00696740"/>
    <w:rsid w:val="00697B2B"/>
    <w:rsid w:val="006A1DE9"/>
    <w:rsid w:val="006A228D"/>
    <w:rsid w:val="006A7D33"/>
    <w:rsid w:val="006B0145"/>
    <w:rsid w:val="006B321C"/>
    <w:rsid w:val="006B5314"/>
    <w:rsid w:val="006C180D"/>
    <w:rsid w:val="006C52D1"/>
    <w:rsid w:val="006C625A"/>
    <w:rsid w:val="006C6E83"/>
    <w:rsid w:val="006D1567"/>
    <w:rsid w:val="006D39BE"/>
    <w:rsid w:val="006E061B"/>
    <w:rsid w:val="006F34EB"/>
    <w:rsid w:val="007006B2"/>
    <w:rsid w:val="0071353E"/>
    <w:rsid w:val="00717140"/>
    <w:rsid w:val="00717BA7"/>
    <w:rsid w:val="007243A2"/>
    <w:rsid w:val="00727D76"/>
    <w:rsid w:val="00730A68"/>
    <w:rsid w:val="00732BDB"/>
    <w:rsid w:val="00733820"/>
    <w:rsid w:val="00737F2C"/>
    <w:rsid w:val="007435E2"/>
    <w:rsid w:val="0074494B"/>
    <w:rsid w:val="00745141"/>
    <w:rsid w:val="0074667B"/>
    <w:rsid w:val="00747D1C"/>
    <w:rsid w:val="0075037E"/>
    <w:rsid w:val="007521D8"/>
    <w:rsid w:val="00752A31"/>
    <w:rsid w:val="007530D8"/>
    <w:rsid w:val="0076147E"/>
    <w:rsid w:val="00763854"/>
    <w:rsid w:val="00766F29"/>
    <w:rsid w:val="00770843"/>
    <w:rsid w:val="00771FCE"/>
    <w:rsid w:val="007805D6"/>
    <w:rsid w:val="00784014"/>
    <w:rsid w:val="00784279"/>
    <w:rsid w:val="00794FF9"/>
    <w:rsid w:val="007A7672"/>
    <w:rsid w:val="007B0903"/>
    <w:rsid w:val="007C2158"/>
    <w:rsid w:val="007C3257"/>
    <w:rsid w:val="007C75E4"/>
    <w:rsid w:val="007C7BA5"/>
    <w:rsid w:val="007D04AA"/>
    <w:rsid w:val="007D2E60"/>
    <w:rsid w:val="007D6520"/>
    <w:rsid w:val="007D70A8"/>
    <w:rsid w:val="007F0CF7"/>
    <w:rsid w:val="007F0D6F"/>
    <w:rsid w:val="007F2602"/>
    <w:rsid w:val="007F7D21"/>
    <w:rsid w:val="00806FA8"/>
    <w:rsid w:val="0081195A"/>
    <w:rsid w:val="00820CA3"/>
    <w:rsid w:val="00820F78"/>
    <w:rsid w:val="00824725"/>
    <w:rsid w:val="008273B6"/>
    <w:rsid w:val="00832C10"/>
    <w:rsid w:val="00833512"/>
    <w:rsid w:val="00845516"/>
    <w:rsid w:val="008478D9"/>
    <w:rsid w:val="00847EBE"/>
    <w:rsid w:val="00852D0B"/>
    <w:rsid w:val="0085458F"/>
    <w:rsid w:val="00854D72"/>
    <w:rsid w:val="008641E7"/>
    <w:rsid w:val="0086635B"/>
    <w:rsid w:val="00867CAF"/>
    <w:rsid w:val="008717CD"/>
    <w:rsid w:val="008772A4"/>
    <w:rsid w:val="008A4C53"/>
    <w:rsid w:val="008A7821"/>
    <w:rsid w:val="008B2CF1"/>
    <w:rsid w:val="008B4756"/>
    <w:rsid w:val="008B69F6"/>
    <w:rsid w:val="008B7837"/>
    <w:rsid w:val="008C00D2"/>
    <w:rsid w:val="008C075A"/>
    <w:rsid w:val="008C2A39"/>
    <w:rsid w:val="008C6FA8"/>
    <w:rsid w:val="008C700E"/>
    <w:rsid w:val="008D75CA"/>
    <w:rsid w:val="008E13F8"/>
    <w:rsid w:val="008E56EB"/>
    <w:rsid w:val="008F0984"/>
    <w:rsid w:val="008F2F54"/>
    <w:rsid w:val="008F7048"/>
    <w:rsid w:val="0090009E"/>
    <w:rsid w:val="00901BB3"/>
    <w:rsid w:val="00901F60"/>
    <w:rsid w:val="009066D1"/>
    <w:rsid w:val="00907391"/>
    <w:rsid w:val="009106AE"/>
    <w:rsid w:val="00910BC3"/>
    <w:rsid w:val="00910C37"/>
    <w:rsid w:val="00925545"/>
    <w:rsid w:val="00927961"/>
    <w:rsid w:val="00931C73"/>
    <w:rsid w:val="009341CB"/>
    <w:rsid w:val="00934C1C"/>
    <w:rsid w:val="009400F8"/>
    <w:rsid w:val="00943F55"/>
    <w:rsid w:val="00956D3E"/>
    <w:rsid w:val="00960E4A"/>
    <w:rsid w:val="009623BF"/>
    <w:rsid w:val="009646D8"/>
    <w:rsid w:val="009710BD"/>
    <w:rsid w:val="009757A2"/>
    <w:rsid w:val="0099235B"/>
    <w:rsid w:val="009A6135"/>
    <w:rsid w:val="009A73A0"/>
    <w:rsid w:val="009B0C4C"/>
    <w:rsid w:val="009B27A2"/>
    <w:rsid w:val="009B3E0B"/>
    <w:rsid w:val="009C2B12"/>
    <w:rsid w:val="009C2CC1"/>
    <w:rsid w:val="009C7BFE"/>
    <w:rsid w:val="009D05B2"/>
    <w:rsid w:val="009D1E25"/>
    <w:rsid w:val="009E2818"/>
    <w:rsid w:val="009E2C5E"/>
    <w:rsid w:val="009E5C2B"/>
    <w:rsid w:val="009E7616"/>
    <w:rsid w:val="009E7A5B"/>
    <w:rsid w:val="009F0A08"/>
    <w:rsid w:val="00A04155"/>
    <w:rsid w:val="00A148F1"/>
    <w:rsid w:val="00A14A2F"/>
    <w:rsid w:val="00A220F0"/>
    <w:rsid w:val="00A23DB1"/>
    <w:rsid w:val="00A314BC"/>
    <w:rsid w:val="00A314DE"/>
    <w:rsid w:val="00A35EB0"/>
    <w:rsid w:val="00A421A7"/>
    <w:rsid w:val="00A43629"/>
    <w:rsid w:val="00A51DBB"/>
    <w:rsid w:val="00A529DF"/>
    <w:rsid w:val="00A53A75"/>
    <w:rsid w:val="00A57959"/>
    <w:rsid w:val="00A60580"/>
    <w:rsid w:val="00A7141F"/>
    <w:rsid w:val="00A82929"/>
    <w:rsid w:val="00A841D2"/>
    <w:rsid w:val="00A91FB9"/>
    <w:rsid w:val="00A93F08"/>
    <w:rsid w:val="00A96E56"/>
    <w:rsid w:val="00AA0E2A"/>
    <w:rsid w:val="00AB15F0"/>
    <w:rsid w:val="00AB1A9D"/>
    <w:rsid w:val="00AB4059"/>
    <w:rsid w:val="00AB5E79"/>
    <w:rsid w:val="00AB61D6"/>
    <w:rsid w:val="00AC2D6A"/>
    <w:rsid w:val="00AC5D36"/>
    <w:rsid w:val="00AD23DA"/>
    <w:rsid w:val="00AD387D"/>
    <w:rsid w:val="00AD551B"/>
    <w:rsid w:val="00AE06D4"/>
    <w:rsid w:val="00AF1D53"/>
    <w:rsid w:val="00AF3F8B"/>
    <w:rsid w:val="00B03664"/>
    <w:rsid w:val="00B04333"/>
    <w:rsid w:val="00B06306"/>
    <w:rsid w:val="00B07F0E"/>
    <w:rsid w:val="00B12406"/>
    <w:rsid w:val="00B15BA9"/>
    <w:rsid w:val="00B24E5C"/>
    <w:rsid w:val="00B33FB3"/>
    <w:rsid w:val="00B37B0C"/>
    <w:rsid w:val="00B421A9"/>
    <w:rsid w:val="00B45444"/>
    <w:rsid w:val="00B4629D"/>
    <w:rsid w:val="00B47727"/>
    <w:rsid w:val="00B500CF"/>
    <w:rsid w:val="00B52A3B"/>
    <w:rsid w:val="00B53C80"/>
    <w:rsid w:val="00B5414B"/>
    <w:rsid w:val="00B541B9"/>
    <w:rsid w:val="00B61602"/>
    <w:rsid w:val="00B644DB"/>
    <w:rsid w:val="00B65EE2"/>
    <w:rsid w:val="00B73AB4"/>
    <w:rsid w:val="00B76A9D"/>
    <w:rsid w:val="00B838EA"/>
    <w:rsid w:val="00B95C90"/>
    <w:rsid w:val="00BA1C4A"/>
    <w:rsid w:val="00BA3057"/>
    <w:rsid w:val="00BA54ED"/>
    <w:rsid w:val="00BB159A"/>
    <w:rsid w:val="00BB2FAC"/>
    <w:rsid w:val="00BB6A8B"/>
    <w:rsid w:val="00BC555E"/>
    <w:rsid w:val="00BC5F8A"/>
    <w:rsid w:val="00BC78DB"/>
    <w:rsid w:val="00BC7F05"/>
    <w:rsid w:val="00BE0F77"/>
    <w:rsid w:val="00BE3B93"/>
    <w:rsid w:val="00BE45CA"/>
    <w:rsid w:val="00BF16E0"/>
    <w:rsid w:val="00BF4338"/>
    <w:rsid w:val="00C04793"/>
    <w:rsid w:val="00C05E94"/>
    <w:rsid w:val="00C13BCF"/>
    <w:rsid w:val="00C2089B"/>
    <w:rsid w:val="00C211D4"/>
    <w:rsid w:val="00C22CD5"/>
    <w:rsid w:val="00C24894"/>
    <w:rsid w:val="00C27FD7"/>
    <w:rsid w:val="00C40B83"/>
    <w:rsid w:val="00C45B4C"/>
    <w:rsid w:val="00C605FB"/>
    <w:rsid w:val="00C644EE"/>
    <w:rsid w:val="00C8029A"/>
    <w:rsid w:val="00C8125D"/>
    <w:rsid w:val="00C90337"/>
    <w:rsid w:val="00C9704E"/>
    <w:rsid w:val="00CA0B6C"/>
    <w:rsid w:val="00CA26FF"/>
    <w:rsid w:val="00CA6E66"/>
    <w:rsid w:val="00CB00D6"/>
    <w:rsid w:val="00CB039E"/>
    <w:rsid w:val="00CB1C00"/>
    <w:rsid w:val="00CB3CBF"/>
    <w:rsid w:val="00CB6B22"/>
    <w:rsid w:val="00CC0204"/>
    <w:rsid w:val="00CC6AB6"/>
    <w:rsid w:val="00CC72F2"/>
    <w:rsid w:val="00CC7A64"/>
    <w:rsid w:val="00CC7F08"/>
    <w:rsid w:val="00CD0478"/>
    <w:rsid w:val="00CD0753"/>
    <w:rsid w:val="00CD1FD7"/>
    <w:rsid w:val="00CD2123"/>
    <w:rsid w:val="00CD2AE3"/>
    <w:rsid w:val="00CD3E27"/>
    <w:rsid w:val="00CD6D0B"/>
    <w:rsid w:val="00CE1E6D"/>
    <w:rsid w:val="00CE426B"/>
    <w:rsid w:val="00CF013A"/>
    <w:rsid w:val="00CF7618"/>
    <w:rsid w:val="00D02B50"/>
    <w:rsid w:val="00D04900"/>
    <w:rsid w:val="00D11BFB"/>
    <w:rsid w:val="00D14B37"/>
    <w:rsid w:val="00D15090"/>
    <w:rsid w:val="00D16C33"/>
    <w:rsid w:val="00D305AF"/>
    <w:rsid w:val="00D35062"/>
    <w:rsid w:val="00D35D37"/>
    <w:rsid w:val="00D3618A"/>
    <w:rsid w:val="00D4146B"/>
    <w:rsid w:val="00D42D66"/>
    <w:rsid w:val="00D44CFC"/>
    <w:rsid w:val="00D51CFA"/>
    <w:rsid w:val="00D54A9B"/>
    <w:rsid w:val="00D65F11"/>
    <w:rsid w:val="00D679D0"/>
    <w:rsid w:val="00D73CE5"/>
    <w:rsid w:val="00D878A2"/>
    <w:rsid w:val="00DA0ACF"/>
    <w:rsid w:val="00DA3588"/>
    <w:rsid w:val="00DA61E3"/>
    <w:rsid w:val="00DA7DF9"/>
    <w:rsid w:val="00DB0922"/>
    <w:rsid w:val="00DC4F5B"/>
    <w:rsid w:val="00DC6C4F"/>
    <w:rsid w:val="00DD36B2"/>
    <w:rsid w:val="00DD62EB"/>
    <w:rsid w:val="00DD7181"/>
    <w:rsid w:val="00DE0C22"/>
    <w:rsid w:val="00DE281E"/>
    <w:rsid w:val="00DE4EDF"/>
    <w:rsid w:val="00DF1443"/>
    <w:rsid w:val="00E00C4A"/>
    <w:rsid w:val="00E101FA"/>
    <w:rsid w:val="00E10B74"/>
    <w:rsid w:val="00E17E20"/>
    <w:rsid w:val="00E2150D"/>
    <w:rsid w:val="00E215ED"/>
    <w:rsid w:val="00E21AB6"/>
    <w:rsid w:val="00E21D0B"/>
    <w:rsid w:val="00E2431F"/>
    <w:rsid w:val="00E30D43"/>
    <w:rsid w:val="00E3258F"/>
    <w:rsid w:val="00E34AD6"/>
    <w:rsid w:val="00E44798"/>
    <w:rsid w:val="00E4556E"/>
    <w:rsid w:val="00E5014B"/>
    <w:rsid w:val="00E5541B"/>
    <w:rsid w:val="00E57CAA"/>
    <w:rsid w:val="00E6022D"/>
    <w:rsid w:val="00E6134D"/>
    <w:rsid w:val="00E61890"/>
    <w:rsid w:val="00E6266C"/>
    <w:rsid w:val="00E66F9C"/>
    <w:rsid w:val="00E67043"/>
    <w:rsid w:val="00E70198"/>
    <w:rsid w:val="00E73A45"/>
    <w:rsid w:val="00E74CCA"/>
    <w:rsid w:val="00E81AF6"/>
    <w:rsid w:val="00E8268E"/>
    <w:rsid w:val="00E828D7"/>
    <w:rsid w:val="00E84F0E"/>
    <w:rsid w:val="00E87DD9"/>
    <w:rsid w:val="00E956AB"/>
    <w:rsid w:val="00E96813"/>
    <w:rsid w:val="00EA371A"/>
    <w:rsid w:val="00EA751B"/>
    <w:rsid w:val="00EB7642"/>
    <w:rsid w:val="00EC1781"/>
    <w:rsid w:val="00EC1DE6"/>
    <w:rsid w:val="00EC2EC1"/>
    <w:rsid w:val="00EC445F"/>
    <w:rsid w:val="00ED74EC"/>
    <w:rsid w:val="00EE48E4"/>
    <w:rsid w:val="00EE60C1"/>
    <w:rsid w:val="00EF39B1"/>
    <w:rsid w:val="00F028A5"/>
    <w:rsid w:val="00F02A3E"/>
    <w:rsid w:val="00F106C5"/>
    <w:rsid w:val="00F112F4"/>
    <w:rsid w:val="00F119E2"/>
    <w:rsid w:val="00F24DCC"/>
    <w:rsid w:val="00F24E8B"/>
    <w:rsid w:val="00F26A2F"/>
    <w:rsid w:val="00F4447B"/>
    <w:rsid w:val="00F44EFC"/>
    <w:rsid w:val="00F52A1B"/>
    <w:rsid w:val="00F53E14"/>
    <w:rsid w:val="00F56A6E"/>
    <w:rsid w:val="00F632A1"/>
    <w:rsid w:val="00F73317"/>
    <w:rsid w:val="00F7513D"/>
    <w:rsid w:val="00F811D0"/>
    <w:rsid w:val="00F83851"/>
    <w:rsid w:val="00F86C35"/>
    <w:rsid w:val="00FA05B2"/>
    <w:rsid w:val="00FA404F"/>
    <w:rsid w:val="00FB3B9A"/>
    <w:rsid w:val="00FC1B68"/>
    <w:rsid w:val="00FC28F2"/>
    <w:rsid w:val="00FD016E"/>
    <w:rsid w:val="00FD190A"/>
    <w:rsid w:val="00FD7DCD"/>
    <w:rsid w:val="00FE34FA"/>
    <w:rsid w:val="00FF13B8"/>
    <w:rsid w:val="00FF158D"/>
    <w:rsid w:val="00FF62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534E7"/>
  <w15:chartTrackingRefBased/>
  <w15:docId w15:val="{20E62911-2BF8-44CE-8876-CAAC0DAAB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1 Char Char,تیتر1,Heading 1 Char Char Char Char"/>
    <w:basedOn w:val="Normal"/>
    <w:next w:val="Normal"/>
    <w:link w:val="Heading1Char"/>
    <w:uiPriority w:val="9"/>
    <w:qFormat/>
    <w:rsid w:val="008478D9"/>
    <w:pPr>
      <w:keepNext/>
      <w:keepLines/>
      <w:numPr>
        <w:numId w:val="1"/>
      </w:numPr>
      <w:bidi/>
      <w:spacing w:before="240" w:after="0" w:line="276" w:lineRule="auto"/>
      <w:outlineLvl w:val="0"/>
    </w:pPr>
    <w:rPr>
      <w:rFonts w:ascii="Calibri Light" w:eastAsia="Times New Roman" w:hAnsi="Calibri Light" w:cs="Times New Roman"/>
      <w:color w:val="2E74B5"/>
      <w:sz w:val="32"/>
      <w:szCs w:val="32"/>
      <w:lang w:bidi="fa-IR"/>
    </w:rPr>
  </w:style>
  <w:style w:type="paragraph" w:styleId="Heading2">
    <w:name w:val="heading 2"/>
    <w:aliases w:val="زیر عنوان 1"/>
    <w:basedOn w:val="Normal"/>
    <w:next w:val="Normal"/>
    <w:link w:val="Heading2Char"/>
    <w:uiPriority w:val="9"/>
    <w:qFormat/>
    <w:rsid w:val="008478D9"/>
    <w:pPr>
      <w:keepNext/>
      <w:keepLines/>
      <w:numPr>
        <w:ilvl w:val="1"/>
        <w:numId w:val="1"/>
      </w:numPr>
      <w:bidi/>
      <w:spacing w:before="40" w:after="0" w:line="276" w:lineRule="auto"/>
      <w:outlineLvl w:val="1"/>
    </w:pPr>
    <w:rPr>
      <w:rFonts w:ascii="Calibri Light" w:eastAsia="Times New Roman" w:hAnsi="Calibri Light" w:cs="Times New Roman"/>
      <w:color w:val="2E74B5"/>
      <w:sz w:val="26"/>
      <w:szCs w:val="26"/>
      <w:lang w:bidi="fa-IR"/>
    </w:rPr>
  </w:style>
  <w:style w:type="paragraph" w:styleId="Heading3">
    <w:name w:val="heading 3"/>
    <w:aliases w:val="زیر عنوان 3"/>
    <w:basedOn w:val="Normal"/>
    <w:next w:val="Normal"/>
    <w:link w:val="Heading3Char"/>
    <w:uiPriority w:val="9"/>
    <w:qFormat/>
    <w:rsid w:val="008478D9"/>
    <w:pPr>
      <w:keepNext/>
      <w:keepLines/>
      <w:numPr>
        <w:ilvl w:val="2"/>
        <w:numId w:val="1"/>
      </w:numPr>
      <w:bidi/>
      <w:spacing w:before="40" w:after="0" w:line="276" w:lineRule="auto"/>
      <w:outlineLvl w:val="2"/>
    </w:pPr>
    <w:rPr>
      <w:rFonts w:ascii="Calibri Light" w:eastAsia="Times New Roman" w:hAnsi="Calibri Light" w:cs="Times New Roman"/>
      <w:color w:val="1F4D78"/>
      <w:sz w:val="24"/>
      <w:szCs w:val="24"/>
      <w:lang w:bidi="fa-IR"/>
    </w:rPr>
  </w:style>
  <w:style w:type="paragraph" w:styleId="Heading4">
    <w:name w:val="heading 4"/>
    <w:aliases w:val="زیر عنوان 4"/>
    <w:basedOn w:val="Normal"/>
    <w:next w:val="Normal"/>
    <w:link w:val="Heading4Char"/>
    <w:uiPriority w:val="9"/>
    <w:qFormat/>
    <w:rsid w:val="008478D9"/>
    <w:pPr>
      <w:keepNext/>
      <w:keepLines/>
      <w:numPr>
        <w:ilvl w:val="3"/>
        <w:numId w:val="1"/>
      </w:numPr>
      <w:bidi/>
      <w:spacing w:before="40" w:after="0" w:line="276" w:lineRule="auto"/>
      <w:outlineLvl w:val="3"/>
    </w:pPr>
    <w:rPr>
      <w:rFonts w:ascii="Calibri Light" w:eastAsia="Times New Roman" w:hAnsi="Calibri Light" w:cs="Times New Roman"/>
      <w:i/>
      <w:iCs/>
      <w:color w:val="2E74B5"/>
      <w:lang w:bidi="fa-IR"/>
    </w:rPr>
  </w:style>
  <w:style w:type="paragraph" w:styleId="Heading5">
    <w:name w:val="heading 5"/>
    <w:aliases w:val="تیتر5,0 تيتر5"/>
    <w:basedOn w:val="Normal"/>
    <w:next w:val="Normal"/>
    <w:link w:val="Heading5Char"/>
    <w:uiPriority w:val="9"/>
    <w:qFormat/>
    <w:rsid w:val="008478D9"/>
    <w:pPr>
      <w:keepNext/>
      <w:keepLines/>
      <w:numPr>
        <w:ilvl w:val="4"/>
        <w:numId w:val="1"/>
      </w:numPr>
      <w:bidi/>
      <w:spacing w:before="40" w:after="0" w:line="276" w:lineRule="auto"/>
      <w:outlineLvl w:val="4"/>
    </w:pPr>
    <w:rPr>
      <w:rFonts w:ascii="Calibri Light" w:eastAsia="Times New Roman" w:hAnsi="Calibri Light" w:cs="Times New Roman"/>
      <w:color w:val="2E74B5"/>
      <w:lang w:bidi="fa-IR"/>
    </w:rPr>
  </w:style>
  <w:style w:type="paragraph" w:styleId="Heading6">
    <w:name w:val="heading 6"/>
    <w:aliases w:val=" Char19"/>
    <w:basedOn w:val="Normal"/>
    <w:next w:val="Normal"/>
    <w:link w:val="Heading6Char"/>
    <w:uiPriority w:val="9"/>
    <w:qFormat/>
    <w:rsid w:val="008478D9"/>
    <w:pPr>
      <w:keepNext/>
      <w:keepLines/>
      <w:numPr>
        <w:ilvl w:val="5"/>
        <w:numId w:val="1"/>
      </w:numPr>
      <w:bidi/>
      <w:spacing w:before="40" w:after="0" w:line="276" w:lineRule="auto"/>
      <w:outlineLvl w:val="5"/>
    </w:pPr>
    <w:rPr>
      <w:rFonts w:ascii="Calibri Light" w:eastAsia="Times New Roman" w:hAnsi="Calibri Light" w:cs="Times New Roman"/>
      <w:color w:val="1F4D78"/>
      <w:lang w:bidi="fa-IR"/>
    </w:rPr>
  </w:style>
  <w:style w:type="paragraph" w:styleId="Heading7">
    <w:name w:val="heading 7"/>
    <w:aliases w:val=" Char18"/>
    <w:basedOn w:val="Normal"/>
    <w:next w:val="Normal"/>
    <w:link w:val="Heading7Char"/>
    <w:uiPriority w:val="9"/>
    <w:qFormat/>
    <w:rsid w:val="008478D9"/>
    <w:pPr>
      <w:keepNext/>
      <w:keepLines/>
      <w:numPr>
        <w:ilvl w:val="6"/>
        <w:numId w:val="1"/>
      </w:numPr>
      <w:bidi/>
      <w:spacing w:before="40" w:after="0" w:line="276" w:lineRule="auto"/>
      <w:outlineLvl w:val="6"/>
    </w:pPr>
    <w:rPr>
      <w:rFonts w:ascii="Calibri Light" w:eastAsia="Times New Roman" w:hAnsi="Calibri Light" w:cs="Times New Roman"/>
      <w:i/>
      <w:iCs/>
      <w:color w:val="1F4D78"/>
      <w:lang w:bidi="fa-IR"/>
    </w:rPr>
  </w:style>
  <w:style w:type="paragraph" w:styleId="Heading8">
    <w:name w:val="heading 8"/>
    <w:aliases w:val=" Char17"/>
    <w:basedOn w:val="Normal"/>
    <w:next w:val="Normal"/>
    <w:link w:val="Heading8Char"/>
    <w:uiPriority w:val="9"/>
    <w:qFormat/>
    <w:rsid w:val="008478D9"/>
    <w:pPr>
      <w:keepNext/>
      <w:keepLines/>
      <w:numPr>
        <w:ilvl w:val="7"/>
        <w:numId w:val="1"/>
      </w:numPr>
      <w:bidi/>
      <w:spacing w:before="40" w:after="0" w:line="276" w:lineRule="auto"/>
      <w:outlineLvl w:val="7"/>
    </w:pPr>
    <w:rPr>
      <w:rFonts w:ascii="Calibri Light" w:eastAsia="Times New Roman" w:hAnsi="Calibri Light" w:cs="Times New Roman"/>
      <w:color w:val="272727"/>
      <w:sz w:val="21"/>
      <w:szCs w:val="21"/>
      <w:lang w:bidi="fa-IR"/>
    </w:rPr>
  </w:style>
  <w:style w:type="paragraph" w:styleId="Heading9">
    <w:name w:val="heading 9"/>
    <w:aliases w:val=" Char16"/>
    <w:basedOn w:val="Normal"/>
    <w:next w:val="Normal"/>
    <w:link w:val="Heading9Char"/>
    <w:uiPriority w:val="9"/>
    <w:qFormat/>
    <w:rsid w:val="008478D9"/>
    <w:pPr>
      <w:keepNext/>
      <w:keepLines/>
      <w:numPr>
        <w:ilvl w:val="8"/>
        <w:numId w:val="1"/>
      </w:numPr>
      <w:bidi/>
      <w:spacing w:before="40" w:after="0" w:line="276" w:lineRule="auto"/>
      <w:outlineLvl w:val="8"/>
    </w:pPr>
    <w:rPr>
      <w:rFonts w:ascii="Calibri Light" w:eastAsia="Times New Roman" w:hAnsi="Calibri Light" w:cs="Times New Roman"/>
      <w:i/>
      <w:iCs/>
      <w:color w:val="272727"/>
      <w:sz w:val="21"/>
      <w:szCs w:val="21"/>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تیتر1 Char,Heading 1 Char Char Char Char Char"/>
    <w:basedOn w:val="DefaultParagraphFont"/>
    <w:link w:val="Heading1"/>
    <w:uiPriority w:val="9"/>
    <w:rsid w:val="008478D9"/>
    <w:rPr>
      <w:rFonts w:ascii="Calibri Light" w:eastAsia="Times New Roman" w:hAnsi="Calibri Light" w:cs="Times New Roman"/>
      <w:color w:val="2E74B5"/>
      <w:sz w:val="32"/>
      <w:szCs w:val="32"/>
      <w:lang w:bidi="fa-IR"/>
    </w:rPr>
  </w:style>
  <w:style w:type="character" w:customStyle="1" w:styleId="Heading2Char">
    <w:name w:val="Heading 2 Char"/>
    <w:aliases w:val="زیر عنوان 1 Char"/>
    <w:basedOn w:val="DefaultParagraphFont"/>
    <w:link w:val="Heading2"/>
    <w:uiPriority w:val="9"/>
    <w:rsid w:val="008478D9"/>
    <w:rPr>
      <w:rFonts w:ascii="Calibri Light" w:eastAsia="Times New Roman" w:hAnsi="Calibri Light" w:cs="Times New Roman"/>
      <w:color w:val="2E74B5"/>
      <w:sz w:val="26"/>
      <w:szCs w:val="26"/>
      <w:lang w:bidi="fa-IR"/>
    </w:rPr>
  </w:style>
  <w:style w:type="character" w:customStyle="1" w:styleId="Heading3Char">
    <w:name w:val="Heading 3 Char"/>
    <w:aliases w:val="زیر عنوان 3 Char"/>
    <w:basedOn w:val="DefaultParagraphFont"/>
    <w:link w:val="Heading3"/>
    <w:uiPriority w:val="9"/>
    <w:rsid w:val="008478D9"/>
    <w:rPr>
      <w:rFonts w:ascii="Calibri Light" w:eastAsia="Times New Roman" w:hAnsi="Calibri Light" w:cs="Times New Roman"/>
      <w:color w:val="1F4D78"/>
      <w:sz w:val="24"/>
      <w:szCs w:val="24"/>
      <w:lang w:bidi="fa-IR"/>
    </w:rPr>
  </w:style>
  <w:style w:type="character" w:customStyle="1" w:styleId="Heading4Char">
    <w:name w:val="Heading 4 Char"/>
    <w:aliases w:val="زیر عنوان 4 Char"/>
    <w:basedOn w:val="DefaultParagraphFont"/>
    <w:link w:val="Heading4"/>
    <w:uiPriority w:val="9"/>
    <w:rsid w:val="008478D9"/>
    <w:rPr>
      <w:rFonts w:ascii="Calibri Light" w:eastAsia="Times New Roman" w:hAnsi="Calibri Light" w:cs="Times New Roman"/>
      <w:i/>
      <w:iCs/>
      <w:color w:val="2E74B5"/>
      <w:lang w:bidi="fa-IR"/>
    </w:rPr>
  </w:style>
  <w:style w:type="character" w:customStyle="1" w:styleId="Heading5Char">
    <w:name w:val="Heading 5 Char"/>
    <w:aliases w:val="تیتر5 Char,0 تيتر5 Char"/>
    <w:basedOn w:val="DefaultParagraphFont"/>
    <w:link w:val="Heading5"/>
    <w:uiPriority w:val="9"/>
    <w:rsid w:val="008478D9"/>
    <w:rPr>
      <w:rFonts w:ascii="Calibri Light" w:eastAsia="Times New Roman" w:hAnsi="Calibri Light" w:cs="Times New Roman"/>
      <w:color w:val="2E74B5"/>
      <w:lang w:bidi="fa-IR"/>
    </w:rPr>
  </w:style>
  <w:style w:type="character" w:customStyle="1" w:styleId="Heading6Char">
    <w:name w:val="Heading 6 Char"/>
    <w:aliases w:val=" Char19 Char"/>
    <w:basedOn w:val="DefaultParagraphFont"/>
    <w:link w:val="Heading6"/>
    <w:uiPriority w:val="9"/>
    <w:rsid w:val="008478D9"/>
    <w:rPr>
      <w:rFonts w:ascii="Calibri Light" w:eastAsia="Times New Roman" w:hAnsi="Calibri Light" w:cs="Times New Roman"/>
      <w:color w:val="1F4D78"/>
      <w:lang w:bidi="fa-IR"/>
    </w:rPr>
  </w:style>
  <w:style w:type="character" w:customStyle="1" w:styleId="Heading7Char">
    <w:name w:val="Heading 7 Char"/>
    <w:aliases w:val=" Char18 Char"/>
    <w:basedOn w:val="DefaultParagraphFont"/>
    <w:link w:val="Heading7"/>
    <w:uiPriority w:val="9"/>
    <w:rsid w:val="008478D9"/>
    <w:rPr>
      <w:rFonts w:ascii="Calibri Light" w:eastAsia="Times New Roman" w:hAnsi="Calibri Light" w:cs="Times New Roman"/>
      <w:i/>
      <w:iCs/>
      <w:color w:val="1F4D78"/>
      <w:lang w:bidi="fa-IR"/>
    </w:rPr>
  </w:style>
  <w:style w:type="character" w:customStyle="1" w:styleId="Heading8Char">
    <w:name w:val="Heading 8 Char"/>
    <w:aliases w:val=" Char17 Char"/>
    <w:basedOn w:val="DefaultParagraphFont"/>
    <w:link w:val="Heading8"/>
    <w:uiPriority w:val="9"/>
    <w:rsid w:val="008478D9"/>
    <w:rPr>
      <w:rFonts w:ascii="Calibri Light" w:eastAsia="Times New Roman" w:hAnsi="Calibri Light" w:cs="Times New Roman"/>
      <w:color w:val="272727"/>
      <w:sz w:val="21"/>
      <w:szCs w:val="21"/>
      <w:lang w:bidi="fa-IR"/>
    </w:rPr>
  </w:style>
  <w:style w:type="character" w:customStyle="1" w:styleId="Heading9Char">
    <w:name w:val="Heading 9 Char"/>
    <w:aliases w:val=" Char16 Char"/>
    <w:basedOn w:val="DefaultParagraphFont"/>
    <w:link w:val="Heading9"/>
    <w:uiPriority w:val="9"/>
    <w:rsid w:val="008478D9"/>
    <w:rPr>
      <w:rFonts w:ascii="Calibri Light" w:eastAsia="Times New Roman" w:hAnsi="Calibri Light" w:cs="Times New Roman"/>
      <w:i/>
      <w:iCs/>
      <w:color w:val="272727"/>
      <w:sz w:val="21"/>
      <w:szCs w:val="21"/>
      <w:lang w:bidi="fa-IR"/>
    </w:rPr>
  </w:style>
  <w:style w:type="numbering" w:customStyle="1" w:styleId="NoList1">
    <w:name w:val="No List1"/>
    <w:next w:val="NoList"/>
    <w:uiPriority w:val="99"/>
    <w:semiHidden/>
    <w:unhideWhenUsed/>
    <w:rsid w:val="008478D9"/>
  </w:style>
  <w:style w:type="character" w:styleId="FootnoteReference">
    <w:name w:val="footnote reference"/>
    <w:aliases w:val="شماره زيرنويس,Footnote,پاورقی,مرجع پاورقي,ماخذ,Omid Footnote,Salmani,Footnote Refere,My_Footnote_Reference,ارجاعات,شماره پ, Char Char1 Char,ÔãÇÑå ÒíÑäæíÓ,شماره زيرنويس1,شماره زيرنويس2,شماره زيرنويس3,شماره زيرنويس11,شماره زيرنويس21"/>
    <w:uiPriority w:val="99"/>
    <w:unhideWhenUsed/>
    <w:qFormat/>
    <w:rsid w:val="008478D9"/>
    <w:rPr>
      <w:vertAlign w:val="superscript"/>
    </w:rPr>
  </w:style>
  <w:style w:type="paragraph" w:styleId="Header">
    <w:name w:val="header"/>
    <w:aliases w:val="سرصفحه,Char Char Char2, Char Char Char2"/>
    <w:basedOn w:val="Normal"/>
    <w:link w:val="HeaderChar"/>
    <w:uiPriority w:val="99"/>
    <w:unhideWhenUsed/>
    <w:rsid w:val="008478D9"/>
    <w:pPr>
      <w:tabs>
        <w:tab w:val="center" w:pos="4513"/>
        <w:tab w:val="right" w:pos="9026"/>
      </w:tabs>
      <w:bidi/>
      <w:spacing w:after="0" w:line="240" w:lineRule="auto"/>
    </w:pPr>
    <w:rPr>
      <w:rFonts w:ascii="Calibri" w:eastAsia="Calibri" w:hAnsi="Calibri" w:cs="Arial"/>
      <w:lang w:bidi="fa-IR"/>
    </w:rPr>
  </w:style>
  <w:style w:type="character" w:customStyle="1" w:styleId="HeaderChar">
    <w:name w:val="Header Char"/>
    <w:aliases w:val="سرصفحه Char,Char Char Char2 Char, Char Char Char2 Char"/>
    <w:basedOn w:val="DefaultParagraphFont"/>
    <w:link w:val="Header"/>
    <w:uiPriority w:val="99"/>
    <w:rsid w:val="008478D9"/>
    <w:rPr>
      <w:rFonts w:ascii="Calibri" w:eastAsia="Calibri" w:hAnsi="Calibri" w:cs="Arial"/>
      <w:lang w:bidi="fa-IR"/>
    </w:rPr>
  </w:style>
  <w:style w:type="paragraph" w:styleId="Footer">
    <w:name w:val="footer"/>
    <w:basedOn w:val="Normal"/>
    <w:link w:val="FooterChar"/>
    <w:uiPriority w:val="99"/>
    <w:unhideWhenUsed/>
    <w:rsid w:val="008478D9"/>
    <w:pPr>
      <w:tabs>
        <w:tab w:val="center" w:pos="4513"/>
        <w:tab w:val="right" w:pos="9026"/>
      </w:tabs>
      <w:bidi/>
      <w:spacing w:after="200" w:line="276" w:lineRule="auto"/>
    </w:pPr>
    <w:rPr>
      <w:rFonts w:ascii="Calibri" w:eastAsia="Calibri" w:hAnsi="Calibri" w:cs="Arial"/>
      <w:lang w:bidi="fa-IR"/>
    </w:rPr>
  </w:style>
  <w:style w:type="character" w:customStyle="1" w:styleId="FooterChar">
    <w:name w:val="Footer Char"/>
    <w:basedOn w:val="DefaultParagraphFont"/>
    <w:link w:val="Footer"/>
    <w:uiPriority w:val="99"/>
    <w:rsid w:val="008478D9"/>
    <w:rPr>
      <w:rFonts w:ascii="Calibri" w:eastAsia="Calibri" w:hAnsi="Calibri" w:cs="Arial"/>
      <w:lang w:bidi="fa-IR"/>
    </w:rPr>
  </w:style>
  <w:style w:type="character" w:styleId="CommentReference">
    <w:name w:val="annotation reference"/>
    <w:uiPriority w:val="99"/>
    <w:unhideWhenUsed/>
    <w:rsid w:val="008478D9"/>
    <w:rPr>
      <w:sz w:val="16"/>
      <w:szCs w:val="16"/>
    </w:rPr>
  </w:style>
  <w:style w:type="paragraph" w:styleId="CommentText">
    <w:name w:val="annotation text"/>
    <w:aliases w:val="زیر نویس"/>
    <w:basedOn w:val="Normal"/>
    <w:link w:val="CommentTextChar"/>
    <w:uiPriority w:val="99"/>
    <w:unhideWhenUsed/>
    <w:rsid w:val="008478D9"/>
    <w:pPr>
      <w:bidi/>
      <w:spacing w:after="200" w:line="276" w:lineRule="auto"/>
    </w:pPr>
    <w:rPr>
      <w:rFonts w:ascii="Calibri" w:eastAsia="Calibri" w:hAnsi="Calibri" w:cs="Arial"/>
      <w:sz w:val="20"/>
      <w:szCs w:val="20"/>
      <w:lang w:bidi="fa-IR"/>
    </w:rPr>
  </w:style>
  <w:style w:type="character" w:customStyle="1" w:styleId="CommentTextChar">
    <w:name w:val="Comment Text Char"/>
    <w:aliases w:val="زیر نویس Char"/>
    <w:basedOn w:val="DefaultParagraphFont"/>
    <w:link w:val="CommentText"/>
    <w:uiPriority w:val="99"/>
    <w:rsid w:val="008478D9"/>
    <w:rPr>
      <w:rFonts w:ascii="Calibri" w:eastAsia="Calibri" w:hAnsi="Calibri" w:cs="Arial"/>
      <w:sz w:val="20"/>
      <w:szCs w:val="20"/>
      <w:lang w:bidi="fa-IR"/>
    </w:rPr>
  </w:style>
  <w:style w:type="paragraph" w:customStyle="1" w:styleId="a">
    <w:name w:val="عنوان"/>
    <w:basedOn w:val="Normal"/>
    <w:link w:val="Char"/>
    <w:qFormat/>
    <w:rsid w:val="008478D9"/>
    <w:pPr>
      <w:bidi/>
      <w:spacing w:after="0" w:line="216" w:lineRule="auto"/>
      <w:jc w:val="center"/>
    </w:pPr>
    <w:rPr>
      <w:rFonts w:ascii="Times New Roman" w:eastAsia="Calibri" w:hAnsi="Times New Roman" w:cs="B Lotus"/>
      <w:b/>
      <w:bCs/>
      <w:sz w:val="28"/>
      <w:szCs w:val="32"/>
      <w:lang w:bidi="fa-IR"/>
    </w:rPr>
  </w:style>
  <w:style w:type="paragraph" w:customStyle="1" w:styleId="a0">
    <w:name w:val="نویسنده"/>
    <w:basedOn w:val="Normal"/>
    <w:link w:val="Char0"/>
    <w:qFormat/>
    <w:rsid w:val="008478D9"/>
    <w:pPr>
      <w:bidi/>
      <w:spacing w:before="240" w:after="0" w:line="216" w:lineRule="auto"/>
      <w:ind w:firstLine="284"/>
    </w:pPr>
    <w:rPr>
      <w:rFonts w:ascii="Times" w:eastAsia="Calibri" w:hAnsi="Times" w:cs="B Lotus"/>
      <w:b/>
      <w:bCs/>
      <w:sz w:val="24"/>
      <w:szCs w:val="24"/>
      <w:lang w:bidi="fa-IR"/>
    </w:rPr>
  </w:style>
  <w:style w:type="character" w:customStyle="1" w:styleId="Char">
    <w:name w:val="عنوان Char"/>
    <w:link w:val="a"/>
    <w:rsid w:val="008478D9"/>
    <w:rPr>
      <w:rFonts w:ascii="Times New Roman" w:eastAsia="Calibri" w:hAnsi="Times New Roman" w:cs="B Lotus"/>
      <w:b/>
      <w:bCs/>
      <w:sz w:val="28"/>
      <w:szCs w:val="32"/>
      <w:lang w:bidi="fa-IR"/>
    </w:rPr>
  </w:style>
  <w:style w:type="paragraph" w:customStyle="1" w:styleId="a1">
    <w:name w:val="تیتر"/>
    <w:basedOn w:val="Normal"/>
    <w:link w:val="Char1"/>
    <w:qFormat/>
    <w:rsid w:val="008478D9"/>
    <w:pPr>
      <w:bidi/>
      <w:spacing w:before="240" w:after="120" w:line="216" w:lineRule="auto"/>
      <w:jc w:val="both"/>
    </w:pPr>
    <w:rPr>
      <w:rFonts w:ascii="Times" w:eastAsia="Calibri" w:hAnsi="Times" w:cs="B Mitra"/>
      <w:b/>
      <w:bCs/>
      <w:color w:val="385623"/>
      <w:sz w:val="28"/>
      <w:szCs w:val="28"/>
      <w:lang w:bidi="fa-IR"/>
    </w:rPr>
  </w:style>
  <w:style w:type="character" w:customStyle="1" w:styleId="Char0">
    <w:name w:val="نویسنده Char"/>
    <w:link w:val="a0"/>
    <w:rsid w:val="008478D9"/>
    <w:rPr>
      <w:rFonts w:ascii="Times" w:eastAsia="Calibri" w:hAnsi="Times" w:cs="B Lotus"/>
      <w:b/>
      <w:bCs/>
      <w:sz w:val="24"/>
      <w:szCs w:val="24"/>
      <w:lang w:bidi="fa-IR"/>
    </w:rPr>
  </w:style>
  <w:style w:type="paragraph" w:customStyle="1" w:styleId="a2">
    <w:name w:val="چکیده"/>
    <w:basedOn w:val="Normal"/>
    <w:link w:val="Char2"/>
    <w:qFormat/>
    <w:rsid w:val="008478D9"/>
    <w:pPr>
      <w:bidi/>
      <w:spacing w:after="0" w:line="216" w:lineRule="auto"/>
      <w:jc w:val="both"/>
    </w:pPr>
    <w:rPr>
      <w:rFonts w:ascii="Times New Roman" w:eastAsia="Calibri" w:hAnsi="Times New Roman" w:cs="B Lotus"/>
      <w:lang w:bidi="fa-IR"/>
    </w:rPr>
  </w:style>
  <w:style w:type="character" w:customStyle="1" w:styleId="Char1">
    <w:name w:val="تیتر Char"/>
    <w:link w:val="a1"/>
    <w:rsid w:val="008478D9"/>
    <w:rPr>
      <w:rFonts w:ascii="Times" w:eastAsia="Calibri" w:hAnsi="Times" w:cs="B Mitra"/>
      <w:b/>
      <w:bCs/>
      <w:color w:val="385623"/>
      <w:sz w:val="28"/>
      <w:szCs w:val="28"/>
      <w:lang w:bidi="fa-IR"/>
    </w:rPr>
  </w:style>
  <w:style w:type="character" w:customStyle="1" w:styleId="Char2">
    <w:name w:val="چکیده Char"/>
    <w:link w:val="a2"/>
    <w:rsid w:val="008478D9"/>
    <w:rPr>
      <w:rFonts w:ascii="Times New Roman" w:eastAsia="Calibri" w:hAnsi="Times New Roman" w:cs="B Lotus"/>
      <w:lang w:bidi="fa-IR"/>
    </w:rPr>
  </w:style>
  <w:style w:type="paragraph" w:customStyle="1" w:styleId="a3">
    <w:name w:val="مشخصات"/>
    <w:basedOn w:val="a0"/>
    <w:link w:val="Char3"/>
    <w:qFormat/>
    <w:rsid w:val="008478D9"/>
    <w:pPr>
      <w:spacing w:before="0" w:after="120"/>
      <w:ind w:left="284" w:firstLine="0"/>
    </w:pPr>
    <w:rPr>
      <w:rFonts w:ascii="Times New Roman" w:hAnsi="Times New Roman" w:cs="B Zar"/>
      <w:b w:val="0"/>
      <w:bCs w:val="0"/>
      <w:sz w:val="20"/>
    </w:rPr>
  </w:style>
  <w:style w:type="character" w:customStyle="1" w:styleId="Char3">
    <w:name w:val="مشخصات Char"/>
    <w:link w:val="a3"/>
    <w:rsid w:val="008478D9"/>
    <w:rPr>
      <w:rFonts w:ascii="Times New Roman" w:eastAsia="Calibri" w:hAnsi="Times New Roman" w:cs="B Zar"/>
      <w:sz w:val="20"/>
      <w:szCs w:val="24"/>
      <w:lang w:bidi="fa-IR"/>
    </w:rPr>
  </w:style>
  <w:style w:type="paragraph" w:styleId="BalloonText">
    <w:name w:val="Balloon Text"/>
    <w:basedOn w:val="Normal"/>
    <w:link w:val="BalloonTextChar"/>
    <w:uiPriority w:val="99"/>
    <w:semiHidden/>
    <w:unhideWhenUsed/>
    <w:rsid w:val="008478D9"/>
    <w:pPr>
      <w:bidi/>
      <w:spacing w:after="0" w:line="240" w:lineRule="auto"/>
    </w:pPr>
    <w:rPr>
      <w:rFonts w:ascii="Segoe UI" w:eastAsia="Calibri" w:hAnsi="Segoe UI" w:cs="Segoe UI"/>
      <w:sz w:val="18"/>
      <w:szCs w:val="18"/>
      <w:lang w:bidi="fa-IR"/>
    </w:rPr>
  </w:style>
  <w:style w:type="character" w:customStyle="1" w:styleId="BalloonTextChar">
    <w:name w:val="Balloon Text Char"/>
    <w:basedOn w:val="DefaultParagraphFont"/>
    <w:link w:val="BalloonText"/>
    <w:uiPriority w:val="99"/>
    <w:semiHidden/>
    <w:rsid w:val="008478D9"/>
    <w:rPr>
      <w:rFonts w:ascii="Segoe UI" w:eastAsia="Calibri" w:hAnsi="Segoe UI" w:cs="Segoe UI"/>
      <w:sz w:val="18"/>
      <w:szCs w:val="18"/>
      <w:lang w:bidi="fa-IR"/>
    </w:rPr>
  </w:style>
  <w:style w:type="paragraph" w:styleId="FootnoteText">
    <w:name w:val="footnote text"/>
    <w:aliases w:val=" Char,Char,Char Char Char,Char Char Char Char Char1,Char Char Char Char1 Char,Char Char Char Char Char Char,Char Char Char Char Char Char Char Char,Char Char1,Char3 Char,پاورقی Char,ÇæÑÞí Char,زير نويس,متن زيرنويس Char,متن زيرنويس,پاورقي"/>
    <w:basedOn w:val="Normal"/>
    <w:link w:val="FootnoteTextChar"/>
    <w:uiPriority w:val="99"/>
    <w:unhideWhenUsed/>
    <w:qFormat/>
    <w:rsid w:val="008478D9"/>
    <w:pPr>
      <w:bidi/>
      <w:spacing w:after="0" w:line="240" w:lineRule="auto"/>
    </w:pPr>
    <w:rPr>
      <w:rFonts w:ascii="Calibri" w:eastAsia="Calibri" w:hAnsi="Calibri" w:cs="Arial"/>
      <w:lang w:bidi="fa-IR"/>
    </w:rPr>
  </w:style>
  <w:style w:type="character" w:customStyle="1" w:styleId="FootnoteTextChar">
    <w:name w:val="Footnote Text Char"/>
    <w:aliases w:val=" Char Char,Char Char,Char Char Char Char,Char Char Char Char Char1 Char,Char Char Char Char1 Char Char,Char Char Char Char Char Char Char,Char Char Char Char Char Char Char Char Char,Char Char1 Char,Char3 Char Char,پاورقی Char Char"/>
    <w:basedOn w:val="DefaultParagraphFont"/>
    <w:link w:val="FootnoteText"/>
    <w:uiPriority w:val="99"/>
    <w:rsid w:val="008478D9"/>
    <w:rPr>
      <w:rFonts w:ascii="Calibri" w:eastAsia="Calibri" w:hAnsi="Calibri" w:cs="Arial"/>
      <w:lang w:bidi="fa-IR"/>
    </w:rPr>
  </w:style>
  <w:style w:type="paragraph" w:customStyle="1" w:styleId="a4">
    <w:name w:val="متن"/>
    <w:basedOn w:val="Normal"/>
    <w:link w:val="Char4"/>
    <w:qFormat/>
    <w:rsid w:val="008478D9"/>
    <w:pPr>
      <w:bidi/>
      <w:spacing w:after="0" w:line="216" w:lineRule="auto"/>
      <w:ind w:firstLine="284"/>
      <w:jc w:val="both"/>
    </w:pPr>
    <w:rPr>
      <w:rFonts w:ascii="Times New Roman" w:eastAsia="Calibri" w:hAnsi="Times New Roman" w:cs="B Lotus"/>
      <w:sz w:val="24"/>
      <w:szCs w:val="26"/>
    </w:rPr>
  </w:style>
  <w:style w:type="paragraph" w:customStyle="1" w:styleId="1">
    <w:name w:val="پارا 1"/>
    <w:basedOn w:val="a4"/>
    <w:link w:val="1Char"/>
    <w:qFormat/>
    <w:rsid w:val="008478D9"/>
    <w:pPr>
      <w:ind w:firstLine="0"/>
    </w:pPr>
    <w:rPr>
      <w:sz w:val="26"/>
    </w:rPr>
  </w:style>
  <w:style w:type="character" w:customStyle="1" w:styleId="Char4">
    <w:name w:val="متن Char"/>
    <w:link w:val="a4"/>
    <w:rsid w:val="008478D9"/>
    <w:rPr>
      <w:rFonts w:ascii="Times New Roman" w:eastAsia="Calibri" w:hAnsi="Times New Roman" w:cs="B Lotus"/>
      <w:sz w:val="24"/>
      <w:szCs w:val="26"/>
    </w:rPr>
  </w:style>
  <w:style w:type="character" w:customStyle="1" w:styleId="1Char">
    <w:name w:val="پارا 1 Char"/>
    <w:link w:val="1"/>
    <w:rsid w:val="008478D9"/>
    <w:rPr>
      <w:rFonts w:ascii="Times New Roman" w:eastAsia="Calibri" w:hAnsi="Times New Roman" w:cs="B Lotus"/>
      <w:sz w:val="26"/>
      <w:szCs w:val="26"/>
    </w:rPr>
  </w:style>
  <w:style w:type="paragraph" w:customStyle="1" w:styleId="ListParagraph1">
    <w:name w:val="List Paragraph1"/>
    <w:aliases w:val="لیست علامت دار,Numbered Items,bullet,heading2,Normal 2,تيتر سوم"/>
    <w:basedOn w:val="Normal"/>
    <w:link w:val="ListParagraphChar"/>
    <w:uiPriority w:val="34"/>
    <w:qFormat/>
    <w:rsid w:val="008478D9"/>
    <w:pPr>
      <w:bidi/>
      <w:spacing w:after="200" w:line="276" w:lineRule="auto"/>
      <w:ind w:left="720"/>
    </w:pPr>
    <w:rPr>
      <w:rFonts w:ascii="Calibri" w:eastAsia="Calibri" w:hAnsi="Calibri" w:cs="Arial"/>
      <w:lang w:bidi="fa-IR"/>
    </w:rPr>
  </w:style>
  <w:style w:type="table" w:styleId="TableGrid">
    <w:name w:val="Table Grid"/>
    <w:basedOn w:val="TableNormal"/>
    <w:uiPriority w:val="59"/>
    <w:rsid w:val="008478D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qFormat/>
    <w:rsid w:val="008478D9"/>
    <w:rPr>
      <w:color w:val="0000FF"/>
      <w:u w:val="single"/>
    </w:rPr>
  </w:style>
  <w:style w:type="paragraph" w:customStyle="1" w:styleId="2">
    <w:name w:val="تیتر 2"/>
    <w:basedOn w:val="a1"/>
    <w:link w:val="2Char"/>
    <w:rsid w:val="008478D9"/>
    <w:rPr>
      <w:rFonts w:ascii="Calibri" w:hAnsi="Calibri"/>
    </w:rPr>
  </w:style>
  <w:style w:type="paragraph" w:customStyle="1" w:styleId="a5">
    <w:name w:val="منابع"/>
    <w:basedOn w:val="Normal"/>
    <w:link w:val="Char5"/>
    <w:qFormat/>
    <w:rsid w:val="008478D9"/>
    <w:pPr>
      <w:bidi/>
      <w:spacing w:after="0" w:line="216" w:lineRule="auto"/>
      <w:ind w:left="567" w:hanging="567"/>
      <w:jc w:val="both"/>
    </w:pPr>
    <w:rPr>
      <w:rFonts w:ascii="Times New Roman" w:eastAsia="Calibri" w:hAnsi="Times New Roman" w:cs="B Lotus"/>
      <w:szCs w:val="24"/>
      <w:lang w:bidi="fa-IR"/>
    </w:rPr>
  </w:style>
  <w:style w:type="character" w:customStyle="1" w:styleId="2Char">
    <w:name w:val="تیتر 2 Char"/>
    <w:link w:val="2"/>
    <w:rsid w:val="008478D9"/>
    <w:rPr>
      <w:rFonts w:ascii="Calibri" w:eastAsia="Calibri" w:hAnsi="Calibri" w:cs="B Mitra"/>
      <w:b/>
      <w:bCs/>
      <w:color w:val="385623"/>
      <w:sz w:val="28"/>
      <w:szCs w:val="28"/>
      <w:lang w:bidi="fa-IR"/>
    </w:rPr>
  </w:style>
  <w:style w:type="paragraph" w:customStyle="1" w:styleId="a6">
    <w:name w:val="جدول"/>
    <w:basedOn w:val="Normal"/>
    <w:link w:val="Char6"/>
    <w:qFormat/>
    <w:rsid w:val="008478D9"/>
    <w:pPr>
      <w:framePr w:hSpace="180" w:wrap="around" w:vAnchor="text" w:hAnchor="margin" w:xAlign="center" w:y="31"/>
      <w:bidi/>
      <w:spacing w:after="0" w:line="216" w:lineRule="auto"/>
      <w:ind w:left="-57" w:right="-57"/>
      <w:jc w:val="center"/>
    </w:pPr>
    <w:rPr>
      <w:rFonts w:ascii="Times New Roman" w:eastAsia="Calibri" w:hAnsi="Times New Roman" w:cs="B Lotus"/>
      <w:sz w:val="20"/>
      <w:lang w:bidi="fa-IR"/>
    </w:rPr>
  </w:style>
  <w:style w:type="character" w:customStyle="1" w:styleId="Char5">
    <w:name w:val="منابع Char"/>
    <w:link w:val="a5"/>
    <w:rsid w:val="008478D9"/>
    <w:rPr>
      <w:rFonts w:ascii="Times New Roman" w:eastAsia="Calibri" w:hAnsi="Times New Roman" w:cs="B Lotus"/>
      <w:szCs w:val="24"/>
      <w:lang w:bidi="fa-IR"/>
    </w:rPr>
  </w:style>
  <w:style w:type="paragraph" w:customStyle="1" w:styleId="a7">
    <w:name w:val="عنوان ج"/>
    <w:basedOn w:val="Normal"/>
    <w:link w:val="Char7"/>
    <w:qFormat/>
    <w:rsid w:val="008478D9"/>
    <w:pPr>
      <w:tabs>
        <w:tab w:val="left" w:pos="8348"/>
      </w:tabs>
      <w:bidi/>
      <w:spacing w:before="240" w:after="0" w:line="240" w:lineRule="auto"/>
      <w:jc w:val="center"/>
    </w:pPr>
    <w:rPr>
      <w:rFonts w:ascii="Times New Roman Bold" w:eastAsia="Calibri" w:hAnsi="Times New Roman Bold" w:cs="B Lotus"/>
      <w:b/>
      <w:bCs/>
      <w:sz w:val="20"/>
      <w:lang w:bidi="fa-IR"/>
    </w:rPr>
  </w:style>
  <w:style w:type="character" w:customStyle="1" w:styleId="Char6">
    <w:name w:val="جدول Char"/>
    <w:link w:val="a6"/>
    <w:rsid w:val="008478D9"/>
    <w:rPr>
      <w:rFonts w:ascii="Times New Roman" w:eastAsia="Calibri" w:hAnsi="Times New Roman" w:cs="B Lotus"/>
      <w:sz w:val="20"/>
      <w:lang w:bidi="fa-IR"/>
    </w:rPr>
  </w:style>
  <w:style w:type="character" w:customStyle="1" w:styleId="Char7">
    <w:name w:val="عنوان ج Char"/>
    <w:link w:val="a7"/>
    <w:rsid w:val="008478D9"/>
    <w:rPr>
      <w:rFonts w:ascii="Times New Roman Bold" w:eastAsia="Calibri" w:hAnsi="Times New Roman Bold" w:cs="B Lotus"/>
      <w:b/>
      <w:bCs/>
      <w:sz w:val="20"/>
      <w:lang w:bidi="fa-IR"/>
    </w:rPr>
  </w:style>
  <w:style w:type="paragraph" w:customStyle="1" w:styleId="a8">
    <w:name w:val="عنوان شکل"/>
    <w:basedOn w:val="a7"/>
    <w:link w:val="Char8"/>
    <w:rsid w:val="008478D9"/>
    <w:pPr>
      <w:spacing w:after="240"/>
    </w:pPr>
  </w:style>
  <w:style w:type="character" w:customStyle="1" w:styleId="Char8">
    <w:name w:val="عنوان شکل Char"/>
    <w:link w:val="a8"/>
    <w:rsid w:val="008478D9"/>
    <w:rPr>
      <w:rFonts w:ascii="Times New Roman Bold" w:eastAsia="Calibri" w:hAnsi="Times New Roman Bold" w:cs="B Lotus"/>
      <w:b/>
      <w:bCs/>
      <w:sz w:val="20"/>
      <w:lang w:bidi="fa-IR"/>
    </w:rPr>
  </w:style>
  <w:style w:type="numbering" w:styleId="ArticleSection">
    <w:name w:val="Outline List 3"/>
    <w:basedOn w:val="NoList"/>
    <w:rsid w:val="008478D9"/>
    <w:pPr>
      <w:numPr>
        <w:numId w:val="1"/>
      </w:numPr>
    </w:pPr>
  </w:style>
  <w:style w:type="character" w:customStyle="1" w:styleId="ListParagraphChar">
    <w:name w:val="List Paragraph Char"/>
    <w:aliases w:val="لیست علامت دار Char,Numbered Items Char,bullet Char,heading2 Char,Normal 2 Char,تيتر سوم Char"/>
    <w:link w:val="ListParagraph1"/>
    <w:uiPriority w:val="34"/>
    <w:locked/>
    <w:rsid w:val="008478D9"/>
    <w:rPr>
      <w:rFonts w:ascii="Calibri" w:eastAsia="Calibri" w:hAnsi="Calibri" w:cs="Arial"/>
      <w:lang w:bidi="fa-IR"/>
    </w:rPr>
  </w:style>
  <w:style w:type="paragraph" w:customStyle="1" w:styleId="a9">
    <w:name w:val="منابع ل"/>
    <w:basedOn w:val="a5"/>
    <w:link w:val="Char9"/>
    <w:qFormat/>
    <w:rsid w:val="008478D9"/>
    <w:pPr>
      <w:bidi w:val="0"/>
    </w:pPr>
    <w:rPr>
      <w:rFonts w:cs="Times New Roman"/>
      <w:sz w:val="20"/>
      <w:szCs w:val="20"/>
    </w:rPr>
  </w:style>
  <w:style w:type="character" w:customStyle="1" w:styleId="Char9">
    <w:name w:val="منابع ل Char"/>
    <w:link w:val="a9"/>
    <w:rsid w:val="008478D9"/>
    <w:rPr>
      <w:rFonts w:ascii="Times New Roman" w:eastAsia="Calibri" w:hAnsi="Times New Roman" w:cs="Times New Roman"/>
      <w:sz w:val="20"/>
      <w:szCs w:val="20"/>
      <w:lang w:bidi="fa-IR"/>
    </w:rPr>
  </w:style>
  <w:style w:type="paragraph" w:customStyle="1" w:styleId="0">
    <w:name w:val="عنوان ج0"/>
    <w:basedOn w:val="a7"/>
    <w:link w:val="0Char"/>
    <w:qFormat/>
    <w:rsid w:val="008478D9"/>
    <w:pPr>
      <w:jc w:val="left"/>
    </w:pPr>
    <w:rPr>
      <w:szCs w:val="24"/>
    </w:rPr>
  </w:style>
  <w:style w:type="character" w:customStyle="1" w:styleId="0Char">
    <w:name w:val="عنوان ج0 Char"/>
    <w:link w:val="0"/>
    <w:rsid w:val="008478D9"/>
    <w:rPr>
      <w:rFonts w:ascii="Times New Roman Bold" w:eastAsia="Calibri" w:hAnsi="Times New Roman Bold" w:cs="B Lotus"/>
      <w:b/>
      <w:bCs/>
      <w:sz w:val="20"/>
      <w:szCs w:val="24"/>
      <w:lang w:bidi="fa-IR"/>
    </w:rPr>
  </w:style>
  <w:style w:type="paragraph" w:styleId="CommentSubject">
    <w:name w:val="annotation subject"/>
    <w:basedOn w:val="CommentText"/>
    <w:next w:val="CommentText"/>
    <w:link w:val="CommentSubjectChar"/>
    <w:uiPriority w:val="99"/>
    <w:semiHidden/>
    <w:unhideWhenUsed/>
    <w:rsid w:val="008478D9"/>
    <w:pPr>
      <w:spacing w:line="240" w:lineRule="auto"/>
    </w:pPr>
    <w:rPr>
      <w:b/>
      <w:bCs/>
    </w:rPr>
  </w:style>
  <w:style w:type="character" w:customStyle="1" w:styleId="CommentSubjectChar">
    <w:name w:val="Comment Subject Char"/>
    <w:basedOn w:val="CommentTextChar"/>
    <w:link w:val="CommentSubject"/>
    <w:uiPriority w:val="99"/>
    <w:semiHidden/>
    <w:rsid w:val="008478D9"/>
    <w:rPr>
      <w:rFonts w:ascii="Calibri" w:eastAsia="Calibri" w:hAnsi="Calibri" w:cs="Arial"/>
      <w:b/>
      <w:bCs/>
      <w:sz w:val="20"/>
      <w:szCs w:val="20"/>
      <w:lang w:bidi="fa-IR"/>
    </w:rPr>
  </w:style>
  <w:style w:type="table" w:customStyle="1" w:styleId="Style1">
    <w:name w:val="Style1"/>
    <w:basedOn w:val="TableNormal"/>
    <w:uiPriority w:val="99"/>
    <w:rsid w:val="008478D9"/>
    <w:pPr>
      <w:spacing w:after="0" w:line="240" w:lineRule="auto"/>
    </w:pPr>
    <w:rPr>
      <w:rFonts w:ascii="Calibri" w:eastAsia="Calibri" w:hAnsi="Calibri" w:cs="Arial"/>
      <w:sz w:val="20"/>
      <w:szCs w:val="20"/>
    </w:rPr>
    <w:tblPr/>
  </w:style>
  <w:style w:type="table" w:customStyle="1" w:styleId="TableGridLight2">
    <w:name w:val="Table Grid Light2"/>
    <w:basedOn w:val="TableNormal"/>
    <w:next w:val="TableGridLight"/>
    <w:uiPriority w:val="40"/>
    <w:rsid w:val="008478D9"/>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8478D9"/>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
    <w:name w:val="Table Grid Light21"/>
    <w:basedOn w:val="TableNormal"/>
    <w:next w:val="TableGridLight"/>
    <w:uiPriority w:val="40"/>
    <w:rsid w:val="008478D9"/>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2">
    <w:name w:val="Table Grid Light22"/>
    <w:basedOn w:val="TableNormal"/>
    <w:next w:val="TableGridLight"/>
    <w:uiPriority w:val="40"/>
    <w:rsid w:val="008478D9"/>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3">
    <w:name w:val="Table Grid Light23"/>
    <w:basedOn w:val="TableNormal"/>
    <w:next w:val="TableGridLight"/>
    <w:uiPriority w:val="40"/>
    <w:rsid w:val="008478D9"/>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ListTable3-Accent6">
    <w:name w:val="List Table 3 Accent 6"/>
    <w:basedOn w:val="TableNormal"/>
    <w:uiPriority w:val="48"/>
    <w:rsid w:val="008478D9"/>
    <w:pPr>
      <w:spacing w:after="0" w:line="240" w:lineRule="auto"/>
    </w:pPr>
    <w:rPr>
      <w:rFonts w:ascii="Calibri" w:eastAsia="Calibri" w:hAnsi="Calibri" w:cs="Arial"/>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11">
    <w:name w:val="No List11"/>
    <w:next w:val="NoList"/>
    <w:uiPriority w:val="99"/>
    <w:semiHidden/>
    <w:unhideWhenUsed/>
    <w:rsid w:val="008478D9"/>
  </w:style>
  <w:style w:type="table" w:customStyle="1" w:styleId="TableGrid1">
    <w:name w:val="Table Grid1"/>
    <w:basedOn w:val="TableNormal"/>
    <w:next w:val="TableGrid"/>
    <w:uiPriority w:val="59"/>
    <w:rsid w:val="008478D9"/>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61">
    <w:name w:val="List Table 3 - Accent 61"/>
    <w:basedOn w:val="TableNormal"/>
    <w:next w:val="ListTable3-Accent6"/>
    <w:uiPriority w:val="48"/>
    <w:rsid w:val="008478D9"/>
    <w:pPr>
      <w:spacing w:after="0" w:line="240" w:lineRule="auto"/>
    </w:pPr>
    <w:rPr>
      <w:rFonts w:ascii="Calibri" w:eastAsia="Calibri" w:hAnsi="Calibri" w:cs="Arial"/>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PlainTable2">
    <w:name w:val="Plain Table 2"/>
    <w:basedOn w:val="TableNormal"/>
    <w:uiPriority w:val="42"/>
    <w:rsid w:val="008478D9"/>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ighlight">
    <w:name w:val="highlight"/>
    <w:basedOn w:val="DefaultParagraphFont"/>
    <w:rsid w:val="008478D9"/>
  </w:style>
  <w:style w:type="paragraph" w:styleId="HTMLPreformatted">
    <w:name w:val="HTML Preformatted"/>
    <w:basedOn w:val="Normal"/>
    <w:link w:val="HTMLPreformattedChar"/>
    <w:uiPriority w:val="99"/>
    <w:semiHidden/>
    <w:unhideWhenUsed/>
    <w:rsid w:val="008478D9"/>
    <w:pPr>
      <w:bidi/>
      <w:spacing w:after="0" w:line="240" w:lineRule="auto"/>
    </w:pPr>
    <w:rPr>
      <w:rFonts w:ascii="Consolas" w:eastAsia="Calibri" w:hAnsi="Consolas" w:cs="Arial"/>
      <w:sz w:val="20"/>
      <w:szCs w:val="20"/>
      <w:lang w:bidi="fa-IR"/>
    </w:rPr>
  </w:style>
  <w:style w:type="character" w:customStyle="1" w:styleId="HTMLPreformattedChar">
    <w:name w:val="HTML Preformatted Char"/>
    <w:basedOn w:val="DefaultParagraphFont"/>
    <w:link w:val="HTMLPreformatted"/>
    <w:uiPriority w:val="99"/>
    <w:semiHidden/>
    <w:rsid w:val="008478D9"/>
    <w:rPr>
      <w:rFonts w:ascii="Consolas" w:eastAsia="Calibri" w:hAnsi="Consolas" w:cs="Arial"/>
      <w:sz w:val="20"/>
      <w:szCs w:val="20"/>
      <w:lang w:bidi="fa-IR"/>
    </w:rPr>
  </w:style>
  <w:style w:type="paragraph" w:styleId="EndnoteText">
    <w:name w:val="endnote text"/>
    <w:basedOn w:val="Normal"/>
    <w:link w:val="EndnoteTextChar"/>
    <w:uiPriority w:val="99"/>
    <w:semiHidden/>
    <w:unhideWhenUsed/>
    <w:rsid w:val="008478D9"/>
    <w:pPr>
      <w:bidi/>
      <w:spacing w:after="0" w:line="240" w:lineRule="auto"/>
    </w:pPr>
    <w:rPr>
      <w:rFonts w:ascii="Calibri" w:eastAsia="Calibri" w:hAnsi="Calibri" w:cs="Arial"/>
      <w:sz w:val="20"/>
      <w:szCs w:val="20"/>
      <w:lang w:bidi="fa-IR"/>
    </w:rPr>
  </w:style>
  <w:style w:type="character" w:customStyle="1" w:styleId="EndnoteTextChar">
    <w:name w:val="Endnote Text Char"/>
    <w:basedOn w:val="DefaultParagraphFont"/>
    <w:link w:val="EndnoteText"/>
    <w:uiPriority w:val="99"/>
    <w:semiHidden/>
    <w:rsid w:val="008478D9"/>
    <w:rPr>
      <w:rFonts w:ascii="Calibri" w:eastAsia="Calibri" w:hAnsi="Calibri" w:cs="Arial"/>
      <w:sz w:val="20"/>
      <w:szCs w:val="20"/>
      <w:lang w:bidi="fa-IR"/>
    </w:rPr>
  </w:style>
  <w:style w:type="character" w:styleId="EndnoteReference">
    <w:name w:val="endnote reference"/>
    <w:uiPriority w:val="99"/>
    <w:semiHidden/>
    <w:unhideWhenUsed/>
    <w:rsid w:val="008478D9"/>
    <w:rPr>
      <w:vertAlign w:val="superscript"/>
    </w:rPr>
  </w:style>
  <w:style w:type="table" w:styleId="ListTable6Colorful">
    <w:name w:val="List Table 6 Colorful"/>
    <w:basedOn w:val="TableNormal"/>
    <w:uiPriority w:val="51"/>
    <w:rsid w:val="00D14B3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mpleted">
    <w:name w:val="completed"/>
    <w:basedOn w:val="Normal"/>
    <w:rsid w:val="00D02B50"/>
    <w:pPr>
      <w:spacing w:before="100" w:beforeAutospacing="1" w:after="100" w:afterAutospacing="1" w:line="240" w:lineRule="auto"/>
    </w:pPr>
    <w:rPr>
      <w:rFonts w:ascii="Times New Roman" w:eastAsia="Times New Roman" w:hAnsi="Times New Roman" w:cs="Times New Roman"/>
      <w:sz w:val="24"/>
      <w:szCs w:val="24"/>
    </w:rPr>
  </w:style>
  <w:style w:type="table" w:styleId="GridTable6Colorful">
    <w:name w:val="Grid Table 6 Colorful"/>
    <w:basedOn w:val="TableNormal"/>
    <w:uiPriority w:val="51"/>
    <w:rsid w:val="007D70A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Accent4">
    <w:name w:val="Light Shading Accent 4"/>
    <w:basedOn w:val="TableNormal"/>
    <w:uiPriority w:val="60"/>
    <w:semiHidden/>
    <w:unhideWhenUsed/>
    <w:rsid w:val="004B6681"/>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ListParagraph">
    <w:name w:val="List Paragraph"/>
    <w:basedOn w:val="Normal"/>
    <w:uiPriority w:val="34"/>
    <w:qFormat/>
    <w:rsid w:val="002878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349563">
      <w:bodyDiv w:val="1"/>
      <w:marLeft w:val="0"/>
      <w:marRight w:val="0"/>
      <w:marTop w:val="0"/>
      <w:marBottom w:val="0"/>
      <w:divBdr>
        <w:top w:val="none" w:sz="0" w:space="0" w:color="auto"/>
        <w:left w:val="none" w:sz="0" w:space="0" w:color="auto"/>
        <w:bottom w:val="none" w:sz="0" w:space="0" w:color="auto"/>
        <w:right w:val="none" w:sz="0" w:space="0" w:color="auto"/>
      </w:divBdr>
      <w:divsChild>
        <w:div w:id="958494623">
          <w:marLeft w:val="0"/>
          <w:marRight w:val="547"/>
          <w:marTop w:val="0"/>
          <w:marBottom w:val="0"/>
          <w:divBdr>
            <w:top w:val="none" w:sz="0" w:space="0" w:color="auto"/>
            <w:left w:val="none" w:sz="0" w:space="0" w:color="auto"/>
            <w:bottom w:val="none" w:sz="0" w:space="0" w:color="auto"/>
            <w:right w:val="none" w:sz="0" w:space="0" w:color="auto"/>
          </w:divBdr>
        </w:div>
      </w:divsChild>
    </w:div>
    <w:div w:id="927039090">
      <w:bodyDiv w:val="1"/>
      <w:marLeft w:val="0"/>
      <w:marRight w:val="0"/>
      <w:marTop w:val="0"/>
      <w:marBottom w:val="0"/>
      <w:divBdr>
        <w:top w:val="none" w:sz="0" w:space="0" w:color="auto"/>
        <w:left w:val="none" w:sz="0" w:space="0" w:color="auto"/>
        <w:bottom w:val="none" w:sz="0" w:space="0" w:color="auto"/>
        <w:right w:val="none" w:sz="0" w:space="0" w:color="auto"/>
      </w:divBdr>
    </w:div>
    <w:div w:id="939484538">
      <w:bodyDiv w:val="1"/>
      <w:marLeft w:val="0"/>
      <w:marRight w:val="0"/>
      <w:marTop w:val="0"/>
      <w:marBottom w:val="0"/>
      <w:divBdr>
        <w:top w:val="none" w:sz="0" w:space="0" w:color="auto"/>
        <w:left w:val="none" w:sz="0" w:space="0" w:color="auto"/>
        <w:bottom w:val="none" w:sz="0" w:space="0" w:color="auto"/>
        <w:right w:val="none" w:sz="0" w:space="0" w:color="auto"/>
      </w:divBdr>
      <w:divsChild>
        <w:div w:id="392312877">
          <w:marLeft w:val="0"/>
          <w:marRight w:val="547"/>
          <w:marTop w:val="0"/>
          <w:marBottom w:val="0"/>
          <w:divBdr>
            <w:top w:val="none" w:sz="0" w:space="0" w:color="auto"/>
            <w:left w:val="none" w:sz="0" w:space="0" w:color="auto"/>
            <w:bottom w:val="none" w:sz="0" w:space="0" w:color="auto"/>
            <w:right w:val="none" w:sz="0" w:space="0" w:color="auto"/>
          </w:divBdr>
        </w:div>
      </w:divsChild>
    </w:div>
    <w:div w:id="1157914724">
      <w:bodyDiv w:val="1"/>
      <w:marLeft w:val="0"/>
      <w:marRight w:val="0"/>
      <w:marTop w:val="0"/>
      <w:marBottom w:val="0"/>
      <w:divBdr>
        <w:top w:val="none" w:sz="0" w:space="0" w:color="auto"/>
        <w:left w:val="none" w:sz="0" w:space="0" w:color="auto"/>
        <w:bottom w:val="none" w:sz="0" w:space="0" w:color="auto"/>
        <w:right w:val="none" w:sz="0" w:space="0" w:color="auto"/>
      </w:divBdr>
      <w:divsChild>
        <w:div w:id="916089618">
          <w:marLeft w:val="0"/>
          <w:marRight w:val="547"/>
          <w:marTop w:val="0"/>
          <w:marBottom w:val="0"/>
          <w:divBdr>
            <w:top w:val="none" w:sz="0" w:space="0" w:color="auto"/>
            <w:left w:val="none" w:sz="0" w:space="0" w:color="auto"/>
            <w:bottom w:val="none" w:sz="0" w:space="0" w:color="auto"/>
            <w:right w:val="none" w:sz="0" w:space="0" w:color="auto"/>
          </w:divBdr>
        </w:div>
      </w:divsChild>
    </w:div>
    <w:div w:id="1713382653">
      <w:bodyDiv w:val="1"/>
      <w:marLeft w:val="0"/>
      <w:marRight w:val="0"/>
      <w:marTop w:val="0"/>
      <w:marBottom w:val="0"/>
      <w:divBdr>
        <w:top w:val="none" w:sz="0" w:space="0" w:color="auto"/>
        <w:left w:val="none" w:sz="0" w:space="0" w:color="auto"/>
        <w:bottom w:val="none" w:sz="0" w:space="0" w:color="auto"/>
        <w:right w:val="none" w:sz="0" w:space="0" w:color="auto"/>
      </w:divBdr>
      <w:divsChild>
        <w:div w:id="1566602651">
          <w:marLeft w:val="0"/>
          <w:marRight w:val="547"/>
          <w:marTop w:val="0"/>
          <w:marBottom w:val="0"/>
          <w:divBdr>
            <w:top w:val="none" w:sz="0" w:space="0" w:color="auto"/>
            <w:left w:val="none" w:sz="0" w:space="0" w:color="auto"/>
            <w:bottom w:val="none" w:sz="0" w:space="0" w:color="auto"/>
            <w:right w:val="none" w:sz="0" w:space="0" w:color="auto"/>
          </w:divBdr>
        </w:div>
      </w:divsChild>
    </w:div>
    <w:div w:id="2090423139">
      <w:bodyDiv w:val="1"/>
      <w:marLeft w:val="0"/>
      <w:marRight w:val="0"/>
      <w:marTop w:val="0"/>
      <w:marBottom w:val="0"/>
      <w:divBdr>
        <w:top w:val="none" w:sz="0" w:space="0" w:color="auto"/>
        <w:left w:val="none" w:sz="0" w:space="0" w:color="auto"/>
        <w:bottom w:val="none" w:sz="0" w:space="0" w:color="auto"/>
        <w:right w:val="none" w:sz="0" w:space="0" w:color="auto"/>
      </w:divBdr>
      <w:divsChild>
        <w:div w:id="1271744991">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d.ir/search/paper/&#1584;&#1607;&#1606;&#1740;&#1578;%20&#1601;&#1604;&#1587;&#1601;&#1740;/fa?page=1&amp;sort=1&amp;ftyp=all&amp;fgrp=all&amp;fyrs=al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id.ir/search/paper/%20&#1582;&#1585;&#1583;&#1608;&#1585;&#1586;&#1740;/fa?page=1&amp;sort=1&amp;ftyp=all&amp;fgrp=all&amp;fyrs=al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d.ir/search/paper/&#1582;&#1585;&#1583;/fa?page=1&amp;sort=1&amp;ftyp=all&amp;fgrp=all&amp;fyrs=al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d.ir/search/paper/&#1582;&#1608;&#1583;&#1576;&#1575;&#1586;&#1583;&#1575;&#1585;&#1740;/fa?page=1&amp;sort=1&amp;ftyp=all&amp;fgrp=all&amp;fyrs=all"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d.ir/search/paper/&#1583;&#1740;&#1583;&#1711;&#1575;&#1607;%20&#1711;&#1740;&#1585;&#1740;%20&#1575;&#1580;&#1578;&#1605;&#1575;&#1593;&#1740;/fa?page=1&amp;sort=1&amp;ftyp=all&amp;fgrp=all&amp;fyrs=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9C4D7-3E84-4D18-992E-C8D6A4C48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2029</TotalTime>
  <Pages>13</Pages>
  <Words>6655</Words>
  <Characters>37935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saro</dc:creator>
  <cp:keywords/>
  <dc:description/>
  <cp:lastModifiedBy>saro</cp:lastModifiedBy>
  <cp:revision>533</cp:revision>
  <dcterms:created xsi:type="dcterms:W3CDTF">2025-05-19T06:41:00Z</dcterms:created>
  <dcterms:modified xsi:type="dcterms:W3CDTF">2025-08-08T12:49:00Z</dcterms:modified>
</cp:coreProperties>
</file>